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37F8F" w14:textId="54A3AF9A" w:rsidR="00FC71D4" w:rsidRDefault="00FC71D4" w:rsidP="00FC71D4">
      <w:pPr>
        <w:pStyle w:val="Default"/>
        <w:rPr>
          <w:sz w:val="22"/>
          <w:szCs w:val="22"/>
        </w:rPr>
      </w:pPr>
      <w:r>
        <w:rPr>
          <w:noProof/>
        </w:rPr>
        <w:drawing>
          <wp:anchor distT="0" distB="0" distL="114300" distR="114300" simplePos="0" relativeHeight="251659264" behindDoc="0" locked="0" layoutInCell="1" allowOverlap="1" wp14:anchorId="7437134E" wp14:editId="52FBEAD0">
            <wp:simplePos x="0" y="0"/>
            <wp:positionH relativeFrom="margin">
              <wp:posOffset>976630</wp:posOffset>
            </wp:positionH>
            <wp:positionV relativeFrom="paragraph">
              <wp:posOffset>157480</wp:posOffset>
            </wp:positionV>
            <wp:extent cx="667385" cy="822960"/>
            <wp:effectExtent l="0" t="0" r="0" b="0"/>
            <wp:wrapTopAndBottom/>
            <wp:docPr id="3" name="Slika 1" descr="rh_grb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h_grb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385" cy="822960"/>
                    </a:xfrm>
                    <a:prstGeom prst="rect">
                      <a:avLst/>
                    </a:prstGeom>
                    <a:noFill/>
                  </pic:spPr>
                </pic:pic>
              </a:graphicData>
            </a:graphic>
            <wp14:sizeRelH relativeFrom="page">
              <wp14:pctWidth>0</wp14:pctWidth>
            </wp14:sizeRelH>
            <wp14:sizeRelV relativeFrom="page">
              <wp14:pctHeight>0</wp14:pctHeight>
            </wp14:sizeRelV>
          </wp:anchor>
        </w:drawing>
      </w:r>
      <w:r>
        <w:rPr>
          <w:sz w:val="22"/>
          <w:szCs w:val="22"/>
        </w:rPr>
        <w:t xml:space="preserve">               </w:t>
      </w:r>
    </w:p>
    <w:p w14:paraId="5F514F5D" w14:textId="267E4181" w:rsidR="00FC71D4" w:rsidRDefault="00FC71D4" w:rsidP="00FC71D4">
      <w:pPr>
        <w:suppressAutoHyphens/>
        <w:autoSpaceDN w:val="0"/>
        <w:spacing w:after="0" w:line="240" w:lineRule="auto"/>
        <w:rPr>
          <w:rFonts w:ascii="Times New Roman" w:hAnsi="Times New Roman"/>
          <w:sz w:val="20"/>
          <w:szCs w:val="20"/>
          <w:lang w:eastAsia="hr-HR"/>
        </w:rPr>
      </w:pPr>
    </w:p>
    <w:p w14:paraId="4D5E8863" w14:textId="0CFE2174" w:rsidR="00FC71D4" w:rsidRPr="00F50130" w:rsidRDefault="00FC71D4" w:rsidP="00FC71D4">
      <w:pPr>
        <w:suppressAutoHyphens/>
        <w:autoSpaceDN w:val="0"/>
        <w:spacing w:after="0" w:line="240" w:lineRule="auto"/>
        <w:rPr>
          <w:rFonts w:ascii="Times New Roman" w:hAnsi="Times New Roman"/>
          <w:sz w:val="24"/>
          <w:szCs w:val="24"/>
          <w:lang w:eastAsia="hr-HR"/>
        </w:rPr>
      </w:pPr>
      <w:r>
        <w:rPr>
          <w:rFonts w:ascii="Times New Roman" w:hAnsi="Times New Roman"/>
          <w:b/>
          <w:sz w:val="24"/>
          <w:szCs w:val="24"/>
          <w:lang w:eastAsia="hr-HR"/>
        </w:rPr>
        <w:t xml:space="preserve">         </w:t>
      </w:r>
      <w:r w:rsidRPr="00F50130">
        <w:rPr>
          <w:rFonts w:ascii="Times New Roman" w:hAnsi="Times New Roman"/>
          <w:b/>
          <w:sz w:val="24"/>
          <w:szCs w:val="24"/>
          <w:lang w:eastAsia="hr-HR"/>
        </w:rPr>
        <w:t>REPUBLIKA HRVATSKA</w:t>
      </w:r>
      <w:r w:rsidRPr="00F50130">
        <w:rPr>
          <w:rFonts w:ascii="Times New Roman" w:hAnsi="Times New Roman"/>
          <w:b/>
          <w:sz w:val="24"/>
          <w:szCs w:val="24"/>
          <w:lang w:eastAsia="hr-HR"/>
        </w:rPr>
        <w:tab/>
      </w:r>
      <w:r w:rsidRPr="00F50130">
        <w:rPr>
          <w:rFonts w:ascii="Times New Roman" w:hAnsi="Times New Roman"/>
          <w:b/>
          <w:sz w:val="24"/>
          <w:szCs w:val="24"/>
          <w:lang w:eastAsia="hr-HR"/>
        </w:rPr>
        <w:tab/>
      </w:r>
      <w:r w:rsidRPr="00F50130">
        <w:rPr>
          <w:rFonts w:ascii="Times New Roman" w:hAnsi="Times New Roman"/>
          <w:b/>
          <w:sz w:val="24"/>
          <w:szCs w:val="24"/>
          <w:lang w:eastAsia="hr-HR"/>
        </w:rPr>
        <w:tab/>
      </w:r>
      <w:r w:rsidRPr="00F50130">
        <w:rPr>
          <w:rFonts w:ascii="Times New Roman" w:hAnsi="Times New Roman"/>
          <w:b/>
          <w:sz w:val="24"/>
          <w:szCs w:val="24"/>
          <w:lang w:eastAsia="hr-HR"/>
        </w:rPr>
        <w:tab/>
      </w:r>
    </w:p>
    <w:p w14:paraId="3EA3237E" w14:textId="5CCC587C" w:rsidR="00FC71D4" w:rsidRPr="00F50130" w:rsidRDefault="00FC71D4" w:rsidP="00FC71D4">
      <w:pPr>
        <w:keepNext/>
        <w:suppressAutoHyphens/>
        <w:autoSpaceDN w:val="0"/>
        <w:spacing w:after="0" w:line="240" w:lineRule="auto"/>
        <w:outlineLvl w:val="0"/>
        <w:rPr>
          <w:rFonts w:ascii="Times New Roman" w:hAnsi="Times New Roman"/>
          <w:b/>
          <w:sz w:val="24"/>
          <w:szCs w:val="24"/>
          <w:u w:val="single"/>
          <w:lang w:eastAsia="hr-HR"/>
        </w:rPr>
      </w:pPr>
      <w:r>
        <w:rPr>
          <w:rFonts w:ascii="Times New Roman" w:hAnsi="Times New Roman"/>
          <w:b/>
          <w:sz w:val="24"/>
          <w:szCs w:val="24"/>
          <w:lang w:eastAsia="hr-HR"/>
        </w:rPr>
        <w:t xml:space="preserve">BRODSKO-POSAVSKA </w:t>
      </w:r>
      <w:r w:rsidRPr="00F50130">
        <w:rPr>
          <w:rFonts w:ascii="Times New Roman" w:hAnsi="Times New Roman"/>
          <w:b/>
          <w:sz w:val="24"/>
          <w:szCs w:val="24"/>
          <w:lang w:eastAsia="hr-HR"/>
        </w:rPr>
        <w:t xml:space="preserve"> ŽUPANIJA</w:t>
      </w:r>
    </w:p>
    <w:p w14:paraId="13957756" w14:textId="75BC75C7" w:rsidR="00FC71D4" w:rsidRPr="00F50130" w:rsidRDefault="00FC71D4" w:rsidP="00FC71D4">
      <w:pPr>
        <w:suppressAutoHyphens/>
        <w:autoSpaceDN w:val="0"/>
        <w:spacing w:after="0" w:line="240" w:lineRule="auto"/>
        <w:rPr>
          <w:rFonts w:ascii="Times New Roman" w:hAnsi="Times New Roman"/>
          <w:b/>
          <w:sz w:val="24"/>
          <w:szCs w:val="24"/>
          <w:lang w:eastAsia="hr-HR"/>
        </w:rPr>
      </w:pPr>
      <w:r>
        <w:rPr>
          <w:rFonts w:ascii="Times New Roman" w:hAnsi="Times New Roman"/>
          <w:b/>
          <w:sz w:val="24"/>
          <w:szCs w:val="24"/>
          <w:lang w:eastAsia="hr-HR"/>
        </w:rPr>
        <w:t xml:space="preserve">            </w:t>
      </w:r>
      <w:r w:rsidRPr="00F50130">
        <w:rPr>
          <w:rFonts w:ascii="Times New Roman" w:hAnsi="Times New Roman"/>
          <w:b/>
          <w:sz w:val="24"/>
          <w:szCs w:val="24"/>
          <w:lang w:eastAsia="hr-HR"/>
        </w:rPr>
        <w:t xml:space="preserve">OPĆINA </w:t>
      </w:r>
      <w:r>
        <w:rPr>
          <w:rFonts w:ascii="Times New Roman" w:hAnsi="Times New Roman"/>
          <w:b/>
          <w:sz w:val="24"/>
          <w:szCs w:val="24"/>
          <w:lang w:eastAsia="hr-HR"/>
        </w:rPr>
        <w:t>SIKIREVCI</w:t>
      </w:r>
      <w:r w:rsidRPr="00F50130">
        <w:rPr>
          <w:rFonts w:ascii="Times New Roman" w:hAnsi="Times New Roman"/>
          <w:b/>
          <w:sz w:val="24"/>
          <w:szCs w:val="24"/>
          <w:lang w:eastAsia="hr-HR"/>
        </w:rPr>
        <w:tab/>
      </w:r>
      <w:r w:rsidRPr="00F50130">
        <w:rPr>
          <w:rFonts w:ascii="Times New Roman" w:hAnsi="Times New Roman"/>
          <w:b/>
          <w:sz w:val="24"/>
          <w:szCs w:val="24"/>
          <w:lang w:eastAsia="hr-HR"/>
        </w:rPr>
        <w:tab/>
      </w:r>
      <w:r w:rsidRPr="00F50130">
        <w:rPr>
          <w:rFonts w:ascii="Times New Roman" w:hAnsi="Times New Roman"/>
          <w:b/>
          <w:sz w:val="24"/>
          <w:szCs w:val="24"/>
          <w:lang w:eastAsia="hr-HR"/>
        </w:rPr>
        <w:tab/>
      </w:r>
      <w:r w:rsidRPr="00F50130">
        <w:rPr>
          <w:rFonts w:ascii="Times New Roman" w:hAnsi="Times New Roman"/>
          <w:b/>
          <w:sz w:val="24"/>
          <w:szCs w:val="24"/>
          <w:lang w:eastAsia="hr-HR"/>
        </w:rPr>
        <w:tab/>
        <w:t xml:space="preserve">      </w:t>
      </w:r>
    </w:p>
    <w:p w14:paraId="680FDA8F" w14:textId="5C3B45FD" w:rsidR="00FC71D4" w:rsidRPr="00F50130" w:rsidRDefault="00FC71D4" w:rsidP="00FC71D4">
      <w:pPr>
        <w:suppressAutoHyphens/>
        <w:autoSpaceDN w:val="0"/>
        <w:spacing w:after="0" w:line="240" w:lineRule="auto"/>
        <w:rPr>
          <w:rFonts w:ascii="Times New Roman" w:hAnsi="Times New Roman"/>
          <w:b/>
          <w:sz w:val="24"/>
          <w:szCs w:val="24"/>
          <w:lang w:eastAsia="hr-HR"/>
        </w:rPr>
      </w:pPr>
      <w:r>
        <w:rPr>
          <w:rFonts w:ascii="Times New Roman" w:hAnsi="Times New Roman"/>
          <w:b/>
          <w:sz w:val="24"/>
          <w:szCs w:val="24"/>
          <w:lang w:eastAsia="hr-HR"/>
        </w:rPr>
        <w:t xml:space="preserve">          OPĆINSKI NAČELNIK</w:t>
      </w:r>
    </w:p>
    <w:p w14:paraId="7860280A" w14:textId="77777777" w:rsidR="00EC2C22" w:rsidRDefault="00EC2C22" w:rsidP="00FC71D4">
      <w:pPr>
        <w:suppressAutoHyphens/>
        <w:autoSpaceDN w:val="0"/>
        <w:spacing w:after="0" w:line="240" w:lineRule="auto"/>
        <w:rPr>
          <w:rFonts w:ascii="Times New Roman" w:hAnsi="Times New Roman"/>
          <w:b/>
          <w:sz w:val="24"/>
          <w:szCs w:val="24"/>
          <w:lang w:eastAsia="hr-HR"/>
        </w:rPr>
      </w:pPr>
    </w:p>
    <w:p w14:paraId="43408241" w14:textId="31154353" w:rsidR="00FC71D4" w:rsidRPr="00F50130" w:rsidRDefault="00FC71D4" w:rsidP="00FC71D4">
      <w:pPr>
        <w:suppressAutoHyphens/>
        <w:autoSpaceDN w:val="0"/>
        <w:spacing w:after="0" w:line="240" w:lineRule="auto"/>
        <w:rPr>
          <w:rFonts w:ascii="Times New Roman" w:hAnsi="Times New Roman"/>
          <w:b/>
          <w:sz w:val="24"/>
          <w:szCs w:val="24"/>
          <w:lang w:eastAsia="hr-HR"/>
        </w:rPr>
      </w:pPr>
      <w:r>
        <w:rPr>
          <w:rFonts w:ascii="Times New Roman" w:hAnsi="Times New Roman"/>
          <w:b/>
          <w:sz w:val="24"/>
          <w:szCs w:val="24"/>
          <w:lang w:eastAsia="hr-HR"/>
        </w:rPr>
        <w:t>KLASA: 351-04/2</w:t>
      </w:r>
      <w:r w:rsidR="0089421E">
        <w:rPr>
          <w:rFonts w:ascii="Times New Roman" w:hAnsi="Times New Roman"/>
          <w:b/>
          <w:sz w:val="24"/>
          <w:szCs w:val="24"/>
          <w:lang w:eastAsia="hr-HR"/>
        </w:rPr>
        <w:t>6</w:t>
      </w:r>
      <w:r>
        <w:rPr>
          <w:rFonts w:ascii="Times New Roman" w:hAnsi="Times New Roman"/>
          <w:b/>
          <w:sz w:val="24"/>
          <w:szCs w:val="24"/>
          <w:lang w:eastAsia="hr-HR"/>
        </w:rPr>
        <w:t>-01/1</w:t>
      </w:r>
    </w:p>
    <w:p w14:paraId="1CD1DD71" w14:textId="6DD3FCC5" w:rsidR="00FC71D4" w:rsidRPr="00F50130" w:rsidRDefault="00FC71D4" w:rsidP="00FC71D4">
      <w:pPr>
        <w:suppressAutoHyphens/>
        <w:autoSpaceDN w:val="0"/>
        <w:spacing w:after="0" w:line="240" w:lineRule="auto"/>
        <w:rPr>
          <w:rFonts w:ascii="Times New Roman" w:hAnsi="Times New Roman"/>
          <w:b/>
          <w:sz w:val="24"/>
          <w:szCs w:val="24"/>
          <w:lang w:eastAsia="hr-HR"/>
        </w:rPr>
      </w:pPr>
      <w:r w:rsidRPr="00F50130">
        <w:rPr>
          <w:rFonts w:ascii="Times New Roman" w:hAnsi="Times New Roman"/>
          <w:b/>
          <w:sz w:val="24"/>
          <w:szCs w:val="24"/>
          <w:lang w:eastAsia="hr-HR"/>
        </w:rPr>
        <w:t>URBROJ: 21</w:t>
      </w:r>
      <w:r>
        <w:rPr>
          <w:rFonts w:ascii="Times New Roman" w:hAnsi="Times New Roman"/>
          <w:b/>
          <w:sz w:val="24"/>
          <w:szCs w:val="24"/>
          <w:lang w:eastAsia="hr-HR"/>
        </w:rPr>
        <w:t>78-26</w:t>
      </w:r>
      <w:r w:rsidRPr="00F50130">
        <w:rPr>
          <w:rFonts w:ascii="Times New Roman" w:hAnsi="Times New Roman"/>
          <w:b/>
          <w:sz w:val="24"/>
          <w:szCs w:val="24"/>
          <w:lang w:eastAsia="hr-HR"/>
        </w:rPr>
        <w:t>-0</w:t>
      </w:r>
      <w:r>
        <w:rPr>
          <w:rFonts w:ascii="Times New Roman" w:hAnsi="Times New Roman"/>
          <w:b/>
          <w:sz w:val="24"/>
          <w:szCs w:val="24"/>
          <w:lang w:eastAsia="hr-HR"/>
        </w:rPr>
        <w:t>1-2</w:t>
      </w:r>
      <w:r w:rsidR="0089421E">
        <w:rPr>
          <w:rFonts w:ascii="Times New Roman" w:hAnsi="Times New Roman"/>
          <w:b/>
          <w:sz w:val="24"/>
          <w:szCs w:val="24"/>
          <w:lang w:eastAsia="hr-HR"/>
        </w:rPr>
        <w:t>6</w:t>
      </w:r>
      <w:r>
        <w:rPr>
          <w:rFonts w:ascii="Times New Roman" w:hAnsi="Times New Roman"/>
          <w:b/>
          <w:sz w:val="24"/>
          <w:szCs w:val="24"/>
          <w:lang w:eastAsia="hr-HR"/>
        </w:rPr>
        <w:t>-01</w:t>
      </w:r>
    </w:p>
    <w:p w14:paraId="3A290C1F" w14:textId="4A4B016B" w:rsidR="00FC71D4" w:rsidRPr="00F50130" w:rsidRDefault="00FC71D4" w:rsidP="00FC71D4">
      <w:pPr>
        <w:suppressAutoHyphens/>
        <w:autoSpaceDN w:val="0"/>
        <w:spacing w:after="0" w:line="240" w:lineRule="auto"/>
        <w:rPr>
          <w:rFonts w:ascii="Times New Roman" w:hAnsi="Times New Roman"/>
          <w:b/>
          <w:sz w:val="24"/>
          <w:szCs w:val="24"/>
          <w:lang w:eastAsia="hr-HR"/>
        </w:rPr>
      </w:pPr>
      <w:r>
        <w:rPr>
          <w:rFonts w:ascii="Times New Roman" w:hAnsi="Times New Roman"/>
          <w:b/>
          <w:sz w:val="24"/>
          <w:szCs w:val="24"/>
          <w:lang w:eastAsia="hr-HR"/>
        </w:rPr>
        <w:t>Sikirevci</w:t>
      </w:r>
      <w:r w:rsidRPr="00F50130">
        <w:rPr>
          <w:rFonts w:ascii="Times New Roman" w:hAnsi="Times New Roman"/>
          <w:b/>
          <w:sz w:val="24"/>
          <w:szCs w:val="24"/>
          <w:lang w:eastAsia="hr-HR"/>
        </w:rPr>
        <w:t xml:space="preserve">, </w:t>
      </w:r>
      <w:r w:rsidR="0089421E">
        <w:rPr>
          <w:rFonts w:ascii="Times New Roman" w:hAnsi="Times New Roman"/>
          <w:b/>
          <w:sz w:val="24"/>
          <w:szCs w:val="24"/>
          <w:lang w:eastAsia="hr-HR"/>
        </w:rPr>
        <w:t>25</w:t>
      </w:r>
      <w:r>
        <w:rPr>
          <w:rFonts w:ascii="Times New Roman" w:hAnsi="Times New Roman"/>
          <w:b/>
          <w:sz w:val="24"/>
          <w:szCs w:val="24"/>
          <w:lang w:eastAsia="hr-HR"/>
        </w:rPr>
        <w:t>.03.202</w:t>
      </w:r>
      <w:r w:rsidR="0089421E">
        <w:rPr>
          <w:rFonts w:ascii="Times New Roman" w:hAnsi="Times New Roman"/>
          <w:b/>
          <w:sz w:val="24"/>
          <w:szCs w:val="24"/>
          <w:lang w:eastAsia="hr-HR"/>
        </w:rPr>
        <w:t>6</w:t>
      </w:r>
      <w:r>
        <w:rPr>
          <w:rFonts w:ascii="Times New Roman" w:hAnsi="Times New Roman"/>
          <w:b/>
          <w:sz w:val="24"/>
          <w:szCs w:val="24"/>
          <w:lang w:eastAsia="hr-HR"/>
        </w:rPr>
        <w:t>.</w:t>
      </w:r>
    </w:p>
    <w:p w14:paraId="53C2D375" w14:textId="77777777" w:rsidR="00FC71D4" w:rsidRPr="00F50130" w:rsidRDefault="00FC71D4" w:rsidP="00FC71D4">
      <w:pPr>
        <w:suppressAutoHyphens/>
        <w:autoSpaceDN w:val="0"/>
        <w:spacing w:after="0" w:line="240" w:lineRule="auto"/>
        <w:rPr>
          <w:rFonts w:ascii="Times New Roman" w:hAnsi="Times New Roman"/>
          <w:b/>
          <w:sz w:val="24"/>
          <w:szCs w:val="24"/>
          <w:lang w:eastAsia="hr-HR"/>
        </w:rPr>
      </w:pPr>
    </w:p>
    <w:p w14:paraId="0BA04A35" w14:textId="77777777" w:rsidR="00FC71D4" w:rsidRDefault="00FC71D4" w:rsidP="00D4191F">
      <w:pPr>
        <w:pStyle w:val="Odlomakpopisa"/>
        <w:tabs>
          <w:tab w:val="left" w:pos="851"/>
          <w:tab w:val="left" w:pos="1134"/>
          <w:tab w:val="left" w:pos="1276"/>
        </w:tabs>
        <w:spacing w:after="0" w:line="240" w:lineRule="auto"/>
        <w:jc w:val="both"/>
        <w:rPr>
          <w:rFonts w:ascii="Times New Roman" w:eastAsia="Times New Roman" w:hAnsi="Times New Roman" w:cs="Times New Roman"/>
          <w:b/>
          <w:sz w:val="32"/>
          <w:szCs w:val="32"/>
          <w:lang w:eastAsia="hr-HR"/>
        </w:rPr>
      </w:pPr>
    </w:p>
    <w:p w14:paraId="2F23699E" w14:textId="77777777" w:rsidR="00FC71D4" w:rsidRDefault="00FC71D4" w:rsidP="00D4191F">
      <w:pPr>
        <w:pStyle w:val="Odlomakpopisa"/>
        <w:tabs>
          <w:tab w:val="left" w:pos="851"/>
          <w:tab w:val="left" w:pos="1134"/>
          <w:tab w:val="left" w:pos="1276"/>
        </w:tabs>
        <w:spacing w:after="0" w:line="240" w:lineRule="auto"/>
        <w:jc w:val="both"/>
        <w:rPr>
          <w:rFonts w:ascii="Times New Roman" w:eastAsia="Times New Roman" w:hAnsi="Times New Roman" w:cs="Times New Roman"/>
          <w:b/>
          <w:sz w:val="32"/>
          <w:szCs w:val="32"/>
          <w:lang w:eastAsia="hr-HR"/>
        </w:rPr>
      </w:pPr>
    </w:p>
    <w:p w14:paraId="5DCC3EF7" w14:textId="02475AC3" w:rsidR="00FC71D4" w:rsidRPr="00E67071" w:rsidRDefault="00E67071" w:rsidP="00E67071">
      <w:pPr>
        <w:tabs>
          <w:tab w:val="left" w:pos="851"/>
          <w:tab w:val="left" w:pos="1134"/>
          <w:tab w:val="left" w:pos="1276"/>
        </w:tabs>
        <w:spacing w:after="0" w:line="240" w:lineRule="auto"/>
        <w:jc w:val="both"/>
        <w:rPr>
          <w:rFonts w:ascii="Times New Roman" w:eastAsia="Times New Roman" w:hAnsi="Times New Roman" w:cs="Times New Roman"/>
          <w:b/>
          <w:sz w:val="24"/>
          <w:szCs w:val="24"/>
          <w:lang w:eastAsia="hr-HR"/>
        </w:rPr>
      </w:pPr>
      <w:r w:rsidRPr="00E67071">
        <w:rPr>
          <w:rFonts w:ascii="Times New Roman" w:eastAsia="Times New Roman" w:hAnsi="Times New Roman" w:cs="Times New Roman"/>
          <w:b/>
          <w:sz w:val="24"/>
          <w:szCs w:val="24"/>
          <w:lang w:eastAsia="hr-HR"/>
        </w:rPr>
        <w:t>PREDMET:</w:t>
      </w:r>
    </w:p>
    <w:p w14:paraId="16F3C9E6" w14:textId="77777777" w:rsidR="00FC71D4" w:rsidRDefault="00FC71D4" w:rsidP="00D4191F">
      <w:pPr>
        <w:pStyle w:val="Odlomakpopisa"/>
        <w:tabs>
          <w:tab w:val="left" w:pos="851"/>
          <w:tab w:val="left" w:pos="1134"/>
          <w:tab w:val="left" w:pos="1276"/>
        </w:tabs>
        <w:spacing w:after="0" w:line="240" w:lineRule="auto"/>
        <w:jc w:val="both"/>
        <w:rPr>
          <w:rFonts w:ascii="Times New Roman" w:eastAsia="Times New Roman" w:hAnsi="Times New Roman" w:cs="Times New Roman"/>
          <w:b/>
          <w:sz w:val="32"/>
          <w:szCs w:val="32"/>
          <w:lang w:eastAsia="hr-HR"/>
        </w:rPr>
      </w:pPr>
    </w:p>
    <w:p w14:paraId="769C4F54" w14:textId="77777777" w:rsidR="00FC71D4" w:rsidRDefault="00FC71D4" w:rsidP="00D4191F">
      <w:pPr>
        <w:pStyle w:val="Odlomakpopisa"/>
        <w:tabs>
          <w:tab w:val="left" w:pos="851"/>
          <w:tab w:val="left" w:pos="1134"/>
          <w:tab w:val="left" w:pos="1276"/>
        </w:tabs>
        <w:spacing w:after="0" w:line="240" w:lineRule="auto"/>
        <w:jc w:val="both"/>
        <w:rPr>
          <w:rFonts w:ascii="Times New Roman" w:eastAsia="Times New Roman" w:hAnsi="Times New Roman" w:cs="Times New Roman"/>
          <w:b/>
          <w:sz w:val="32"/>
          <w:szCs w:val="32"/>
          <w:lang w:eastAsia="hr-HR"/>
        </w:rPr>
      </w:pPr>
    </w:p>
    <w:p w14:paraId="6695C897" w14:textId="271A0EFF" w:rsidR="00D4191F" w:rsidRPr="00E95A35" w:rsidRDefault="00D4191F" w:rsidP="00FC71D4">
      <w:pPr>
        <w:pStyle w:val="Odlomakpopisa"/>
        <w:tabs>
          <w:tab w:val="left" w:pos="851"/>
          <w:tab w:val="left" w:pos="1134"/>
          <w:tab w:val="left" w:pos="1276"/>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sz w:val="32"/>
          <w:szCs w:val="32"/>
          <w:lang w:eastAsia="hr-HR"/>
        </w:rPr>
        <w:t>IZVJEŠĆE OPĆINE SIKIREVCI</w:t>
      </w:r>
      <w:r>
        <w:rPr>
          <w:rFonts w:ascii="Times New Roman" w:eastAsia="Times New Roman" w:hAnsi="Times New Roman" w:cs="Times New Roman"/>
          <w:i/>
          <w:color w:val="FF0000"/>
        </w:rPr>
        <w:t xml:space="preserve"> </w:t>
      </w:r>
      <w:r>
        <w:rPr>
          <w:rFonts w:ascii="Times New Roman" w:eastAsia="Times New Roman" w:hAnsi="Times New Roman" w:cs="Times New Roman"/>
          <w:b/>
          <w:sz w:val="32"/>
          <w:szCs w:val="32"/>
          <w:lang w:eastAsia="hr-HR"/>
        </w:rPr>
        <w:t>O PROVEDBI PLANA GOSPODARENJA OTPADOM ZA 202</w:t>
      </w:r>
      <w:r w:rsidR="0089421E">
        <w:rPr>
          <w:rFonts w:ascii="Times New Roman" w:eastAsia="Times New Roman" w:hAnsi="Times New Roman" w:cs="Times New Roman"/>
          <w:b/>
          <w:sz w:val="32"/>
          <w:szCs w:val="32"/>
          <w:lang w:eastAsia="hr-HR"/>
        </w:rPr>
        <w:t>5</w:t>
      </w:r>
      <w:r>
        <w:rPr>
          <w:rFonts w:ascii="Times New Roman" w:eastAsia="Times New Roman" w:hAnsi="Times New Roman" w:cs="Times New Roman"/>
          <w:b/>
          <w:sz w:val="32"/>
          <w:szCs w:val="32"/>
          <w:lang w:eastAsia="hr-HR"/>
        </w:rPr>
        <w:t>. GODINU</w:t>
      </w:r>
    </w:p>
    <w:p w14:paraId="1B3D313C" w14:textId="77777777" w:rsidR="00D4191F" w:rsidRDefault="00D4191F" w:rsidP="00FC71D4">
      <w:pPr>
        <w:spacing w:after="0" w:line="360" w:lineRule="auto"/>
        <w:jc w:val="center"/>
        <w:rPr>
          <w:rFonts w:ascii="Times New Roman" w:eastAsia="Times New Roman" w:hAnsi="Times New Roman" w:cs="Times New Roman"/>
          <w:b/>
          <w:sz w:val="32"/>
          <w:szCs w:val="32"/>
          <w:lang w:eastAsia="hr-HR"/>
        </w:rPr>
      </w:pPr>
    </w:p>
    <w:p w14:paraId="15967F40" w14:textId="77777777" w:rsidR="00D4191F" w:rsidRDefault="00D4191F" w:rsidP="00D4191F">
      <w:pPr>
        <w:spacing w:after="0" w:line="360" w:lineRule="auto"/>
        <w:rPr>
          <w:rFonts w:ascii="Times New Roman" w:eastAsia="Times New Roman" w:hAnsi="Times New Roman" w:cs="Times New Roman"/>
          <w:b/>
          <w:sz w:val="32"/>
          <w:szCs w:val="32"/>
          <w:lang w:eastAsia="hr-HR"/>
        </w:rPr>
      </w:pPr>
    </w:p>
    <w:p w14:paraId="499C736C" w14:textId="77777777" w:rsidR="00D4191F" w:rsidRDefault="00D4191F" w:rsidP="00D4191F">
      <w:pPr>
        <w:spacing w:after="0" w:line="360" w:lineRule="auto"/>
        <w:rPr>
          <w:rFonts w:ascii="Times New Roman" w:eastAsia="Times New Roman" w:hAnsi="Times New Roman" w:cs="Times New Roman"/>
          <w:b/>
          <w:sz w:val="32"/>
          <w:szCs w:val="32"/>
          <w:lang w:eastAsia="hr-HR"/>
        </w:rPr>
      </w:pPr>
    </w:p>
    <w:p w14:paraId="1204C06B" w14:textId="77777777" w:rsidR="00D4191F" w:rsidRDefault="00D4191F" w:rsidP="00D4191F">
      <w:pPr>
        <w:spacing w:after="0" w:line="360" w:lineRule="auto"/>
        <w:rPr>
          <w:rFonts w:ascii="Times New Roman" w:eastAsia="Times New Roman" w:hAnsi="Times New Roman" w:cs="Times New Roman"/>
          <w:b/>
          <w:sz w:val="32"/>
          <w:szCs w:val="32"/>
          <w:lang w:eastAsia="hr-HR"/>
        </w:rPr>
      </w:pPr>
    </w:p>
    <w:p w14:paraId="5B56759A" w14:textId="77777777" w:rsidR="00D4191F" w:rsidRDefault="00D4191F" w:rsidP="00D4191F">
      <w:pPr>
        <w:spacing w:after="0" w:line="360" w:lineRule="auto"/>
        <w:rPr>
          <w:rFonts w:ascii="Times New Roman" w:eastAsia="Times New Roman" w:hAnsi="Times New Roman" w:cs="Times New Roman"/>
          <w:b/>
          <w:sz w:val="32"/>
          <w:szCs w:val="32"/>
          <w:lang w:eastAsia="hr-HR"/>
        </w:rPr>
      </w:pPr>
    </w:p>
    <w:p w14:paraId="1EEA7FA5" w14:textId="77777777" w:rsidR="00D4191F" w:rsidRDefault="00D4191F" w:rsidP="00D4191F">
      <w:pPr>
        <w:spacing w:after="0" w:line="360" w:lineRule="auto"/>
        <w:rPr>
          <w:rFonts w:ascii="Times New Roman" w:eastAsia="Times New Roman" w:hAnsi="Times New Roman" w:cs="Times New Roman"/>
          <w:b/>
          <w:sz w:val="32"/>
          <w:szCs w:val="32"/>
          <w:lang w:eastAsia="hr-HR"/>
        </w:rPr>
      </w:pPr>
    </w:p>
    <w:p w14:paraId="252FA998" w14:textId="77777777" w:rsidR="00D4191F" w:rsidRDefault="00D4191F" w:rsidP="00D4191F">
      <w:pPr>
        <w:spacing w:after="0" w:line="360" w:lineRule="auto"/>
        <w:rPr>
          <w:rFonts w:ascii="Times New Roman" w:eastAsia="Times New Roman" w:hAnsi="Times New Roman" w:cs="Times New Roman"/>
          <w:b/>
          <w:sz w:val="32"/>
          <w:szCs w:val="32"/>
          <w:lang w:eastAsia="hr-HR"/>
        </w:rPr>
      </w:pPr>
    </w:p>
    <w:p w14:paraId="3089FF17" w14:textId="77777777" w:rsidR="00D4191F" w:rsidRDefault="00D4191F" w:rsidP="00D4191F">
      <w:pPr>
        <w:spacing w:after="0" w:line="360" w:lineRule="auto"/>
        <w:rPr>
          <w:rFonts w:ascii="Times New Roman" w:eastAsia="Times New Roman" w:hAnsi="Times New Roman" w:cs="Times New Roman"/>
          <w:b/>
          <w:sz w:val="32"/>
          <w:szCs w:val="32"/>
          <w:lang w:eastAsia="hr-HR"/>
        </w:rPr>
      </w:pPr>
    </w:p>
    <w:p w14:paraId="390BEB26" w14:textId="77777777" w:rsidR="00D4191F" w:rsidRDefault="00D4191F" w:rsidP="00D4191F">
      <w:pPr>
        <w:spacing w:after="0" w:line="360" w:lineRule="auto"/>
        <w:rPr>
          <w:rFonts w:ascii="Times New Roman" w:eastAsia="Times New Roman" w:hAnsi="Times New Roman" w:cs="Times New Roman"/>
          <w:b/>
          <w:sz w:val="32"/>
          <w:szCs w:val="32"/>
          <w:lang w:eastAsia="hr-HR"/>
        </w:rPr>
      </w:pPr>
    </w:p>
    <w:p w14:paraId="1948E9D2" w14:textId="77777777" w:rsidR="00D4191F" w:rsidRDefault="00D4191F" w:rsidP="00D4191F">
      <w:pPr>
        <w:spacing w:after="0" w:line="360" w:lineRule="auto"/>
        <w:rPr>
          <w:rFonts w:ascii="Times New Roman" w:eastAsia="Times New Roman" w:hAnsi="Times New Roman" w:cs="Times New Roman"/>
          <w:b/>
          <w:sz w:val="32"/>
          <w:szCs w:val="32"/>
          <w:lang w:eastAsia="hr-HR"/>
        </w:rPr>
      </w:pPr>
    </w:p>
    <w:p w14:paraId="1D3EEF0A" w14:textId="77777777" w:rsidR="00D4191F" w:rsidRDefault="00D4191F" w:rsidP="00D4191F">
      <w:pPr>
        <w:spacing w:after="0" w:line="360" w:lineRule="auto"/>
        <w:rPr>
          <w:rFonts w:ascii="Times New Roman" w:eastAsia="Times New Roman" w:hAnsi="Times New Roman" w:cs="Times New Roman"/>
          <w:b/>
          <w:sz w:val="32"/>
          <w:szCs w:val="32"/>
          <w:lang w:eastAsia="hr-HR"/>
        </w:rPr>
      </w:pPr>
    </w:p>
    <w:p w14:paraId="12650CA1" w14:textId="70AF00D2" w:rsidR="00D4191F" w:rsidRDefault="00D4191F" w:rsidP="00D4191F">
      <w:pPr>
        <w:spacing w:after="0" w:line="36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ožujak </w:t>
      </w:r>
      <w:r w:rsidRPr="00ED2737">
        <w:rPr>
          <w:rFonts w:ascii="Times New Roman" w:eastAsia="Times New Roman" w:hAnsi="Times New Roman" w:cs="Times New Roman"/>
          <w:b/>
          <w:color w:val="FF0000"/>
          <w:sz w:val="32"/>
          <w:szCs w:val="32"/>
          <w:lang w:eastAsia="hr-HR"/>
        </w:rPr>
        <w:t xml:space="preserve"> </w:t>
      </w:r>
      <w:r w:rsidRPr="002E760D">
        <w:rPr>
          <w:rFonts w:ascii="Times New Roman" w:eastAsia="Times New Roman" w:hAnsi="Times New Roman" w:cs="Times New Roman"/>
          <w:b/>
          <w:sz w:val="24"/>
          <w:szCs w:val="24"/>
          <w:lang w:eastAsia="hr-HR"/>
        </w:rPr>
        <w:t>202</w:t>
      </w:r>
      <w:r w:rsidR="0089421E">
        <w:rPr>
          <w:rFonts w:ascii="Times New Roman" w:eastAsia="Times New Roman" w:hAnsi="Times New Roman" w:cs="Times New Roman"/>
          <w:b/>
          <w:sz w:val="24"/>
          <w:szCs w:val="24"/>
          <w:lang w:eastAsia="hr-HR"/>
        </w:rPr>
        <w:t>6</w:t>
      </w:r>
      <w:r w:rsidRPr="002E760D">
        <w:rPr>
          <w:rFonts w:ascii="Times New Roman" w:eastAsia="Times New Roman" w:hAnsi="Times New Roman" w:cs="Times New Roman"/>
          <w:b/>
          <w:sz w:val="24"/>
          <w:szCs w:val="24"/>
          <w:lang w:eastAsia="hr-HR"/>
        </w:rPr>
        <w:t xml:space="preserve">. </w:t>
      </w:r>
    </w:p>
    <w:p w14:paraId="57E62B96" w14:textId="77777777" w:rsidR="00FC71D4" w:rsidRDefault="00FC71D4" w:rsidP="00D4191F">
      <w:pPr>
        <w:spacing w:after="0" w:line="360" w:lineRule="auto"/>
        <w:jc w:val="center"/>
        <w:rPr>
          <w:rFonts w:ascii="Times New Roman" w:eastAsia="Times New Roman" w:hAnsi="Times New Roman" w:cs="Times New Roman"/>
          <w:b/>
          <w:sz w:val="24"/>
          <w:szCs w:val="24"/>
          <w:lang w:eastAsia="hr-HR"/>
        </w:rPr>
      </w:pPr>
    </w:p>
    <w:p w14:paraId="3AEF4049" w14:textId="77777777" w:rsidR="00FC71D4" w:rsidRDefault="00FC71D4" w:rsidP="00D4191F">
      <w:pPr>
        <w:spacing w:after="0" w:line="360" w:lineRule="auto"/>
        <w:jc w:val="center"/>
        <w:rPr>
          <w:rFonts w:ascii="Times New Roman" w:eastAsia="Times New Roman" w:hAnsi="Times New Roman" w:cs="Times New Roman"/>
          <w:b/>
          <w:sz w:val="24"/>
          <w:szCs w:val="24"/>
          <w:lang w:eastAsia="hr-HR"/>
        </w:rPr>
      </w:pPr>
    </w:p>
    <w:p w14:paraId="2247636F" w14:textId="77777777" w:rsidR="00FC71D4" w:rsidRPr="002E760D" w:rsidRDefault="00FC71D4" w:rsidP="00D4191F">
      <w:pPr>
        <w:spacing w:after="0" w:line="360" w:lineRule="auto"/>
        <w:jc w:val="center"/>
        <w:rPr>
          <w:rFonts w:ascii="Times New Roman" w:eastAsia="Times New Roman" w:hAnsi="Times New Roman" w:cs="Times New Roman"/>
          <w:b/>
          <w:sz w:val="24"/>
          <w:szCs w:val="24"/>
          <w:lang w:eastAsia="hr-HR"/>
        </w:rPr>
      </w:pPr>
    </w:p>
    <w:p w14:paraId="5FFA03E1" w14:textId="77777777" w:rsidR="00D4191F" w:rsidRPr="00071040" w:rsidRDefault="00D4191F" w:rsidP="00D4191F">
      <w:pPr>
        <w:spacing w:after="0" w:line="360" w:lineRule="auto"/>
        <w:rPr>
          <w:rFonts w:ascii="Times New Roman" w:eastAsia="Times New Roman" w:hAnsi="Times New Roman" w:cs="Times New Roman"/>
          <w:b/>
          <w:sz w:val="32"/>
          <w:szCs w:val="32"/>
          <w:lang w:eastAsia="hr-HR"/>
        </w:rPr>
      </w:pPr>
      <w:r w:rsidRPr="00071040">
        <w:rPr>
          <w:rFonts w:ascii="Times New Roman" w:eastAsia="Times New Roman" w:hAnsi="Times New Roman" w:cs="Times New Roman"/>
          <w:b/>
          <w:sz w:val="32"/>
          <w:szCs w:val="32"/>
          <w:lang w:eastAsia="hr-HR"/>
        </w:rPr>
        <w:t>SADRŽAJ</w:t>
      </w:r>
    </w:p>
    <w:p w14:paraId="14B49DCC" w14:textId="77777777" w:rsidR="00D4191F" w:rsidRDefault="00D4191F" w:rsidP="00D4191F">
      <w:pPr>
        <w:tabs>
          <w:tab w:val="left" w:pos="851"/>
          <w:tab w:val="left" w:pos="1134"/>
          <w:tab w:val="left" w:pos="1276"/>
        </w:tabs>
        <w:spacing w:after="0" w:line="240" w:lineRule="auto"/>
        <w:jc w:val="both"/>
        <w:rPr>
          <w:rFonts w:ascii="Times New Roman" w:eastAsia="Times New Roman" w:hAnsi="Times New Roman" w:cs="Times New Roman"/>
        </w:rPr>
      </w:pPr>
    </w:p>
    <w:p w14:paraId="70165DDE" w14:textId="77777777" w:rsidR="00D4191F" w:rsidRDefault="00D4191F" w:rsidP="00D4191F">
      <w:pPr>
        <w:tabs>
          <w:tab w:val="left" w:pos="851"/>
          <w:tab w:val="left" w:pos="1134"/>
          <w:tab w:val="left" w:pos="1276"/>
        </w:tabs>
        <w:spacing w:after="0" w:line="240" w:lineRule="auto"/>
        <w:jc w:val="both"/>
        <w:rPr>
          <w:rFonts w:ascii="Times New Roman" w:eastAsia="Times New Roman" w:hAnsi="Times New Roman" w:cs="Times New Roman"/>
        </w:rPr>
      </w:pPr>
    </w:p>
    <w:tbl>
      <w:tblPr>
        <w:tblStyle w:val="Reetkatablice"/>
        <w:tblW w:w="9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9"/>
        <w:gridCol w:w="239"/>
        <w:gridCol w:w="588"/>
      </w:tblGrid>
      <w:tr w:rsidR="00EC2C22" w14:paraId="6EA14436" w14:textId="77777777" w:rsidTr="003D3623">
        <w:trPr>
          <w:trHeight w:val="294"/>
        </w:trPr>
        <w:tc>
          <w:tcPr>
            <w:tcW w:w="8205" w:type="dxa"/>
          </w:tcPr>
          <w:p w14:paraId="54C9A379" w14:textId="595F95CC" w:rsidR="00FC71D4" w:rsidRPr="00E67071" w:rsidRDefault="00FC71D4" w:rsidP="00FC71D4">
            <w:pPr>
              <w:pStyle w:val="Standard"/>
              <w:numPr>
                <w:ilvl w:val="0"/>
                <w:numId w:val="6"/>
              </w:numPr>
              <w:rPr>
                <w:rFonts w:ascii="Times New Roman" w:hAnsi="Times New Roman"/>
              </w:rPr>
            </w:pPr>
            <w:r w:rsidRPr="00E67071">
              <w:rPr>
                <w:rFonts w:ascii="Times New Roman" w:hAnsi="Times New Roman"/>
              </w:rPr>
              <w:t>UVOD</w:t>
            </w:r>
            <w:r w:rsidR="00EC2C22">
              <w:rPr>
                <w:rFonts w:ascii="Times New Roman" w:hAnsi="Times New Roman"/>
              </w:rPr>
              <w:t>……………………………………………………………………………3</w:t>
            </w:r>
          </w:p>
          <w:p w14:paraId="4F974455" w14:textId="177A3711" w:rsidR="00FC71D4" w:rsidRPr="00E67071" w:rsidRDefault="00FC71D4" w:rsidP="00FC71D4">
            <w:pPr>
              <w:pStyle w:val="Standard"/>
              <w:numPr>
                <w:ilvl w:val="0"/>
                <w:numId w:val="6"/>
              </w:numPr>
              <w:rPr>
                <w:rFonts w:ascii="Times New Roman" w:hAnsi="Times New Roman"/>
              </w:rPr>
            </w:pPr>
            <w:r w:rsidRPr="00E67071">
              <w:rPr>
                <w:rFonts w:ascii="Times New Roman" w:hAnsi="Times New Roman"/>
                <w:color w:val="00000A"/>
              </w:rPr>
              <w:t>OBVEZE JEDINICE LOKALNE SAMOUPRAVE</w:t>
            </w:r>
            <w:r w:rsidR="00EC2C22">
              <w:rPr>
                <w:rFonts w:ascii="Times New Roman" w:hAnsi="Times New Roman"/>
                <w:color w:val="00000A"/>
              </w:rPr>
              <w:t>…………………………….4</w:t>
            </w:r>
          </w:p>
          <w:p w14:paraId="3289E3A4" w14:textId="6726987E" w:rsidR="00FC71D4" w:rsidRPr="00E67071" w:rsidRDefault="008A13D7" w:rsidP="00FC71D4">
            <w:pPr>
              <w:pStyle w:val="Standard"/>
              <w:numPr>
                <w:ilvl w:val="0"/>
                <w:numId w:val="6"/>
              </w:numPr>
              <w:rPr>
                <w:rFonts w:ascii="Times New Roman" w:hAnsi="Times New Roman"/>
              </w:rPr>
            </w:pPr>
            <w:r w:rsidRPr="00E67071">
              <w:rPr>
                <w:rFonts w:ascii="Times New Roman" w:hAnsi="Times New Roman"/>
                <w:color w:val="00000A"/>
              </w:rPr>
              <w:t>DOKUMENTI PROSTORNOG UREĐENJA  OPĆINE SIKIREVCI</w:t>
            </w:r>
            <w:r w:rsidR="00EC2C22">
              <w:rPr>
                <w:rFonts w:ascii="Times New Roman" w:hAnsi="Times New Roman"/>
                <w:color w:val="00000A"/>
              </w:rPr>
              <w:t>………….5</w:t>
            </w:r>
          </w:p>
          <w:p w14:paraId="4C6D1C43" w14:textId="159053D3" w:rsidR="008A13D7" w:rsidRPr="00E67071" w:rsidRDefault="008A13D7" w:rsidP="008A13D7">
            <w:pPr>
              <w:pStyle w:val="Standard"/>
              <w:numPr>
                <w:ilvl w:val="0"/>
                <w:numId w:val="6"/>
              </w:numPr>
              <w:rPr>
                <w:rFonts w:ascii="Times New Roman" w:hAnsi="Times New Roman"/>
              </w:rPr>
            </w:pPr>
            <w:r w:rsidRPr="00E67071">
              <w:rPr>
                <w:rFonts w:ascii="Times New Roman" w:hAnsi="Times New Roman"/>
                <w:color w:val="00000A"/>
              </w:rPr>
              <w:t>PLAN GOSPODARENJA OTPADOM OPĆINE SIKIREVCI</w:t>
            </w:r>
            <w:r w:rsidR="00EC2C22">
              <w:rPr>
                <w:rFonts w:ascii="Times New Roman" w:hAnsi="Times New Roman"/>
                <w:color w:val="00000A"/>
              </w:rPr>
              <w:t>…………………...5</w:t>
            </w:r>
          </w:p>
          <w:p w14:paraId="17A397CC" w14:textId="1C33CBE1" w:rsidR="008A13D7" w:rsidRPr="00E67071" w:rsidRDefault="008A13D7" w:rsidP="008A13D7">
            <w:pPr>
              <w:pStyle w:val="Standard"/>
              <w:numPr>
                <w:ilvl w:val="0"/>
                <w:numId w:val="6"/>
              </w:numPr>
              <w:rPr>
                <w:rFonts w:ascii="Times New Roman" w:hAnsi="Times New Roman"/>
              </w:rPr>
            </w:pPr>
            <w:r w:rsidRPr="00E67071">
              <w:rPr>
                <w:rFonts w:ascii="Times New Roman" w:hAnsi="Times New Roman"/>
                <w:color w:val="00000A"/>
              </w:rPr>
              <w:t>ANALIZA, OCJENA STANJA I POTREBA U GOSPODARENJU OTPADOM NA PODRUČJU OPĆINE SIKIREVCI, UKLJUČUJUĆI OSTVARIVANJE CILJEVA</w:t>
            </w:r>
            <w:r w:rsidR="00EC2C22">
              <w:rPr>
                <w:rFonts w:ascii="Times New Roman" w:hAnsi="Times New Roman"/>
                <w:color w:val="00000A"/>
              </w:rPr>
              <w:t>…………………………………………………………………………..6</w:t>
            </w:r>
          </w:p>
          <w:p w14:paraId="2CAA8AC5" w14:textId="25230B82" w:rsidR="008A13D7" w:rsidRPr="00E67071" w:rsidRDefault="008A13D7" w:rsidP="008A13D7">
            <w:pPr>
              <w:pStyle w:val="Standard"/>
              <w:numPr>
                <w:ilvl w:val="0"/>
                <w:numId w:val="6"/>
              </w:numPr>
              <w:rPr>
                <w:rFonts w:ascii="Times New Roman" w:hAnsi="Times New Roman"/>
              </w:rPr>
            </w:pPr>
            <w:r w:rsidRPr="00E67071">
              <w:rPr>
                <w:rFonts w:ascii="Times New Roman" w:hAnsi="Times New Roman"/>
                <w:color w:val="00000A"/>
              </w:rPr>
              <w:t>PODACI O VRSTAMA I KOLIČINAMA SAKUPLJENOG KOMUNALNOG, BIORAZGRADIVOG I DRUGOG ODVOJENO SAKUPLJENOG OTPADA TE PODACI O ODLAGANJU NA PODRUČJU OPĆINE SIKIREVCI</w:t>
            </w:r>
            <w:r w:rsidR="00EC2C22">
              <w:rPr>
                <w:rFonts w:ascii="Times New Roman" w:hAnsi="Times New Roman"/>
                <w:color w:val="00000A"/>
              </w:rPr>
              <w:t>……………..7</w:t>
            </w:r>
          </w:p>
          <w:p w14:paraId="3D8455F3" w14:textId="77747B34" w:rsidR="008A13D7" w:rsidRPr="00E67071" w:rsidRDefault="008A13D7" w:rsidP="008A13D7">
            <w:pPr>
              <w:pStyle w:val="Standard"/>
              <w:numPr>
                <w:ilvl w:val="0"/>
                <w:numId w:val="6"/>
              </w:numPr>
              <w:rPr>
                <w:rFonts w:ascii="Times New Roman" w:hAnsi="Times New Roman"/>
              </w:rPr>
            </w:pPr>
            <w:r w:rsidRPr="00E67071">
              <w:rPr>
                <w:rFonts w:ascii="Times New Roman" w:hAnsi="Times New Roman"/>
                <w:color w:val="00000A"/>
              </w:rPr>
              <w:t>PODACI O POSTOJEĆIM I PLANIRANIM GRAĐEVINAMA I UREĐAJIMA ZA GOSPODARENJE OTPADOM TE STATUS SANACIJE NEUSKLAĐENIH ODLAGALIŠTA I LOKACIJA ONEČIŠĆENIH OTPADOM</w:t>
            </w:r>
            <w:r w:rsidR="00EC2C22">
              <w:rPr>
                <w:rFonts w:ascii="Times New Roman" w:hAnsi="Times New Roman"/>
                <w:color w:val="00000A"/>
              </w:rPr>
              <w:t>……………………8</w:t>
            </w:r>
          </w:p>
          <w:p w14:paraId="2646CCAA" w14:textId="1BE7E1F8" w:rsidR="008A13D7" w:rsidRPr="00E67071" w:rsidRDefault="008A13D7" w:rsidP="008A13D7">
            <w:pPr>
              <w:pStyle w:val="Standard"/>
              <w:numPr>
                <w:ilvl w:val="0"/>
                <w:numId w:val="6"/>
              </w:numPr>
              <w:rPr>
                <w:rFonts w:ascii="Times New Roman" w:hAnsi="Times New Roman"/>
              </w:rPr>
            </w:pPr>
            <w:r w:rsidRPr="00E67071">
              <w:rPr>
                <w:rFonts w:ascii="Times New Roman" w:hAnsi="Times New Roman"/>
                <w:color w:val="00000A"/>
              </w:rPr>
              <w:t>PODACI O LOKACIJAMA ONEČIŠĆENIM OTPADOM I NJIHOVOM UKLANJANJU</w:t>
            </w:r>
            <w:r w:rsidR="00EC2C22">
              <w:rPr>
                <w:rFonts w:ascii="Times New Roman" w:hAnsi="Times New Roman"/>
                <w:color w:val="00000A"/>
              </w:rPr>
              <w:t>…………………………………………………………………….8</w:t>
            </w:r>
          </w:p>
          <w:p w14:paraId="04C2DD2E" w14:textId="465E37A5" w:rsidR="008A13D7" w:rsidRPr="00E67071" w:rsidRDefault="008A13D7" w:rsidP="008A13D7">
            <w:pPr>
              <w:pStyle w:val="Standard"/>
              <w:numPr>
                <w:ilvl w:val="0"/>
                <w:numId w:val="6"/>
              </w:numPr>
              <w:rPr>
                <w:rFonts w:ascii="Times New Roman" w:hAnsi="Times New Roman"/>
              </w:rPr>
            </w:pPr>
            <w:r w:rsidRPr="00E67071">
              <w:rPr>
                <w:rFonts w:ascii="Times New Roman" w:hAnsi="Times New Roman"/>
                <w:color w:val="00000A"/>
              </w:rPr>
              <w:t>MJERE POTREBNE ZA OSTVARENJE CILJEVA SMANJIVANJA ILI SPRJEČAVANJA NASTANKA OTPADA, UKLJUČUJUĆI IZOBRAZNO-INFORMATIVNE AKTIVNOSTI I AKCIJE PRIKUPLJANJA OTPADA</w:t>
            </w:r>
            <w:r w:rsidR="00EC2C22">
              <w:rPr>
                <w:rFonts w:ascii="Times New Roman" w:hAnsi="Times New Roman"/>
                <w:color w:val="00000A"/>
              </w:rPr>
              <w:t>………8</w:t>
            </w:r>
          </w:p>
          <w:p w14:paraId="0C7C4965" w14:textId="1E5F516A" w:rsidR="008A13D7" w:rsidRPr="00E67071" w:rsidRDefault="008A13D7" w:rsidP="008A13D7">
            <w:pPr>
              <w:pStyle w:val="Standard"/>
              <w:numPr>
                <w:ilvl w:val="0"/>
                <w:numId w:val="6"/>
              </w:numPr>
              <w:rPr>
                <w:rFonts w:ascii="Times New Roman" w:hAnsi="Times New Roman"/>
              </w:rPr>
            </w:pPr>
            <w:r w:rsidRPr="00E67071">
              <w:rPr>
                <w:rFonts w:ascii="Times New Roman" w:hAnsi="Times New Roman"/>
                <w:color w:val="00000A"/>
              </w:rPr>
              <w:t>OPĆE MJERE ZA GOSPODARENJE OTPADOM, OPASNIM OTPADOM I POSEBNIM KATEGORIJAMA OTPADA</w:t>
            </w:r>
            <w:r w:rsidR="00EC2C22">
              <w:rPr>
                <w:rFonts w:ascii="Times New Roman" w:hAnsi="Times New Roman"/>
                <w:color w:val="00000A"/>
              </w:rPr>
              <w:t>……………………………………….9</w:t>
            </w:r>
          </w:p>
          <w:p w14:paraId="67771856" w14:textId="7EB32F70" w:rsidR="008A13D7" w:rsidRPr="00E67071" w:rsidRDefault="008A13D7" w:rsidP="008A13D7">
            <w:pPr>
              <w:pStyle w:val="Standard"/>
              <w:numPr>
                <w:ilvl w:val="0"/>
                <w:numId w:val="6"/>
              </w:numPr>
              <w:rPr>
                <w:rFonts w:ascii="Times New Roman" w:hAnsi="Times New Roman"/>
              </w:rPr>
            </w:pPr>
            <w:r w:rsidRPr="00E67071">
              <w:rPr>
                <w:rFonts w:ascii="Times New Roman" w:hAnsi="Times New Roman"/>
                <w:color w:val="00000A"/>
              </w:rPr>
              <w:t>MJERE PRIKUPLJANJA MIJEŠANOG KOMUNALNOG OTPADA I BIORAZGRADIVOG KOMUNALNOG OTPADA, TE MJERE ODVOJENOG PRIKUPLJANJA OTPADNOG PAPIRA, METALA, STAKLA I PLASTIKE TE KRUPNOG (GLOMAZNOG) KOMUNALNOG OTPADA</w:t>
            </w:r>
            <w:r w:rsidR="00EC2C22">
              <w:rPr>
                <w:rFonts w:ascii="Times New Roman" w:hAnsi="Times New Roman"/>
                <w:color w:val="00000A"/>
              </w:rPr>
              <w:t>……………………9</w:t>
            </w:r>
          </w:p>
          <w:p w14:paraId="269113E7" w14:textId="76E4CC6B" w:rsidR="008A13D7" w:rsidRPr="00E67071" w:rsidRDefault="008A13D7" w:rsidP="008A13D7">
            <w:pPr>
              <w:pStyle w:val="Standard"/>
              <w:numPr>
                <w:ilvl w:val="0"/>
                <w:numId w:val="6"/>
              </w:numPr>
              <w:rPr>
                <w:rFonts w:ascii="Times New Roman" w:hAnsi="Times New Roman"/>
              </w:rPr>
            </w:pPr>
            <w:r w:rsidRPr="00E67071">
              <w:rPr>
                <w:rFonts w:ascii="Times New Roman" w:hAnsi="Times New Roman"/>
                <w:color w:val="00000A"/>
              </w:rPr>
              <w:t>NAČIN PRUŽANJA JAVNE USLUGE PRIKUPLJANJA MIJEŠANOG I BIORAZGRADIVOG KOMUNALNOG OTPADA</w:t>
            </w:r>
            <w:r w:rsidR="00EC2C22">
              <w:rPr>
                <w:rFonts w:ascii="Times New Roman" w:hAnsi="Times New Roman"/>
                <w:color w:val="00000A"/>
              </w:rPr>
              <w:t>……………………………10</w:t>
            </w:r>
          </w:p>
          <w:p w14:paraId="6C5778C9" w14:textId="685DD211" w:rsidR="008A13D7" w:rsidRPr="00E67071" w:rsidRDefault="008A13D7" w:rsidP="008A13D7">
            <w:pPr>
              <w:pStyle w:val="Standard"/>
              <w:numPr>
                <w:ilvl w:val="0"/>
                <w:numId w:val="6"/>
              </w:numPr>
              <w:rPr>
                <w:rFonts w:ascii="Times New Roman" w:hAnsi="Times New Roman"/>
              </w:rPr>
            </w:pPr>
            <w:r w:rsidRPr="00E67071">
              <w:rPr>
                <w:rFonts w:ascii="Times New Roman" w:hAnsi="Times New Roman"/>
                <w:color w:val="00000A"/>
              </w:rPr>
              <w:t>POPIS PROJEKATA ZA PROVEDBU ODREDBI PLANA,  ORGANIZACIJSKI ASPEKTI, IZVORI I VISINA FINANCIJSKIH SREDSTAVA ZA PROVEDBU MJERA GOSPODARENJA OTPADOM</w:t>
            </w:r>
            <w:r w:rsidR="00EC2C22">
              <w:rPr>
                <w:rFonts w:ascii="Times New Roman" w:hAnsi="Times New Roman"/>
                <w:color w:val="00000A"/>
              </w:rPr>
              <w:t>………………………………………..12</w:t>
            </w:r>
          </w:p>
          <w:p w14:paraId="316E1123" w14:textId="04B8209B" w:rsidR="008A13D7" w:rsidRPr="00E67071" w:rsidRDefault="008A13D7" w:rsidP="008A13D7">
            <w:pPr>
              <w:pStyle w:val="Standard"/>
              <w:numPr>
                <w:ilvl w:val="0"/>
                <w:numId w:val="6"/>
              </w:numPr>
              <w:rPr>
                <w:rFonts w:ascii="Times New Roman" w:hAnsi="Times New Roman"/>
              </w:rPr>
            </w:pPr>
            <w:r w:rsidRPr="00E67071">
              <w:rPr>
                <w:rFonts w:ascii="Times New Roman" w:hAnsi="Times New Roman"/>
                <w:color w:val="00000A"/>
              </w:rPr>
              <w:t>ROKOVI I NOSITELJI IZVRŠENJA PLANA</w:t>
            </w:r>
            <w:r w:rsidR="00EC2C22">
              <w:rPr>
                <w:rFonts w:ascii="Times New Roman" w:hAnsi="Times New Roman"/>
                <w:color w:val="00000A"/>
              </w:rPr>
              <w:t>………………………………….12</w:t>
            </w:r>
          </w:p>
          <w:p w14:paraId="251C07C9" w14:textId="49017E85" w:rsidR="00D4191F" w:rsidRPr="00E67071" w:rsidRDefault="008A13D7" w:rsidP="00E67071">
            <w:pPr>
              <w:pStyle w:val="Standard"/>
              <w:numPr>
                <w:ilvl w:val="0"/>
                <w:numId w:val="6"/>
              </w:numPr>
              <w:rPr>
                <w:rFonts w:ascii="Times New Roman" w:hAnsi="Times New Roman"/>
              </w:rPr>
            </w:pPr>
            <w:r w:rsidRPr="00E67071">
              <w:rPr>
                <w:rFonts w:ascii="Times New Roman" w:hAnsi="Times New Roman"/>
                <w:color w:val="00000A"/>
              </w:rPr>
              <w:t>ZAKLJUČAK</w:t>
            </w:r>
            <w:r w:rsidR="00EC2C22">
              <w:rPr>
                <w:rFonts w:ascii="Times New Roman" w:hAnsi="Times New Roman"/>
                <w:color w:val="00000A"/>
              </w:rPr>
              <w:t>…………………………………………………………………….12</w:t>
            </w:r>
          </w:p>
        </w:tc>
        <w:tc>
          <w:tcPr>
            <w:tcW w:w="240" w:type="dxa"/>
          </w:tcPr>
          <w:p w14:paraId="3F63607E" w14:textId="79425308" w:rsidR="00D4191F" w:rsidRPr="00FC71D4" w:rsidRDefault="00D4191F" w:rsidP="00FC71D4">
            <w:pPr>
              <w:pStyle w:val="Standard"/>
              <w:rPr>
                <w:rFonts w:ascii="Times New Roman" w:hAnsi="Times New Roman"/>
              </w:rPr>
            </w:pPr>
          </w:p>
        </w:tc>
        <w:tc>
          <w:tcPr>
            <w:tcW w:w="621" w:type="dxa"/>
          </w:tcPr>
          <w:p w14:paraId="62799DA2" w14:textId="007857F1" w:rsidR="00D4191F" w:rsidRDefault="00D4191F" w:rsidP="00C30AFD">
            <w:pPr>
              <w:tabs>
                <w:tab w:val="left" w:pos="851"/>
                <w:tab w:val="left" w:pos="1134"/>
                <w:tab w:val="left" w:pos="1276"/>
              </w:tabs>
              <w:spacing w:line="360" w:lineRule="auto"/>
              <w:rPr>
                <w:rFonts w:ascii="Times New Roman" w:eastAsia="Times New Roman" w:hAnsi="Times New Roman" w:cs="Times New Roman"/>
              </w:rPr>
            </w:pPr>
          </w:p>
        </w:tc>
      </w:tr>
    </w:tbl>
    <w:p w14:paraId="22C6641F" w14:textId="77777777" w:rsidR="003D3623" w:rsidRDefault="003D3623" w:rsidP="00D4191F">
      <w:pPr>
        <w:pStyle w:val="Standard"/>
        <w:rPr>
          <w:rFonts w:ascii="Times New Roman" w:hAnsi="Times New Roman"/>
        </w:rPr>
      </w:pPr>
      <w:bookmarkStart w:id="0" w:name="_Toc504640283"/>
    </w:p>
    <w:p w14:paraId="309BDA3D" w14:textId="1181271E" w:rsidR="00D4191F" w:rsidRPr="00AD5CE3" w:rsidRDefault="00D4191F" w:rsidP="00D4191F">
      <w:pPr>
        <w:pStyle w:val="Standard"/>
        <w:rPr>
          <w:rFonts w:ascii="Times New Roman" w:hAnsi="Times New Roman"/>
        </w:rPr>
      </w:pPr>
      <w:r w:rsidRPr="00AD5CE3">
        <w:rPr>
          <w:rFonts w:ascii="Times New Roman" w:hAnsi="Times New Roman"/>
        </w:rPr>
        <w:t>1. UVOD</w:t>
      </w:r>
      <w:bookmarkEnd w:id="0"/>
    </w:p>
    <w:p w14:paraId="66102848" w14:textId="77777777" w:rsidR="00D4191F" w:rsidRPr="00AD5CE3" w:rsidRDefault="00D4191F" w:rsidP="00D4191F">
      <w:pPr>
        <w:pStyle w:val="Standard"/>
        <w:jc w:val="both"/>
        <w:rPr>
          <w:rFonts w:ascii="Times New Roman" w:hAnsi="Times New Roman"/>
        </w:rPr>
      </w:pPr>
      <w:r w:rsidRPr="00AD5CE3">
        <w:rPr>
          <w:rFonts w:ascii="Times New Roman" w:hAnsi="Times New Roman"/>
        </w:rPr>
        <w:t>Položaj općine Sikirevci je u Brodsko-posavskoj županiji takav da je ona, iako smještena u krajnjem jugoistočnom dijelu, vrlo značajna u pogledu prometnih veza i budućih plovnih puteva.</w:t>
      </w:r>
    </w:p>
    <w:p w14:paraId="14E62EFF" w14:textId="77777777" w:rsidR="00D4191F" w:rsidRPr="00AD5CE3" w:rsidRDefault="00D4191F" w:rsidP="00D4191F">
      <w:pPr>
        <w:pStyle w:val="Standard"/>
        <w:jc w:val="both"/>
        <w:rPr>
          <w:rFonts w:ascii="Times New Roman" w:hAnsi="Times New Roman"/>
        </w:rPr>
      </w:pPr>
      <w:r w:rsidRPr="00AD5CE3">
        <w:rPr>
          <w:rFonts w:ascii="Times New Roman" w:hAnsi="Times New Roman"/>
        </w:rPr>
        <w:t>Neposredna blizina graničnog prijelaza u Slavonskom Šamcu i dobar prometni položaj na prometnom križanju autoceste i ceste za Osijek te sama autocesta, daju dobre mogućnosti za prostorni i ukupni razvoj općine. Općina je smještena na ravnici uz Savu. Uz glavne prometne pravce nastala su oba naselja. Područjem općine prolazi autocesta D4, državna cesta D7 i županijske ceste Ž 4210 i Ž 4220.</w:t>
      </w:r>
    </w:p>
    <w:p w14:paraId="5DA5A222" w14:textId="77777777" w:rsidR="00D4191F" w:rsidRPr="00AD5CE3" w:rsidRDefault="00D4191F" w:rsidP="00D4191F">
      <w:pPr>
        <w:pStyle w:val="Standard"/>
        <w:jc w:val="both"/>
        <w:rPr>
          <w:rFonts w:ascii="Times New Roman" w:hAnsi="Times New Roman"/>
        </w:rPr>
      </w:pPr>
      <w:r w:rsidRPr="00AD5CE3">
        <w:rPr>
          <w:rFonts w:ascii="Times New Roman" w:hAnsi="Times New Roman"/>
        </w:rPr>
        <w:t>Državna cesta D7 povezuje autocestu D4 što omogućava optimalni pristup ostalim državnim i europskim pravcima, dok na sjevernom dijelu vodi prema Đakovu i Osijeku.</w:t>
      </w:r>
    </w:p>
    <w:p w14:paraId="3649E6B7" w14:textId="0A51646D" w:rsidR="00D4191F" w:rsidRPr="00AD5CE3" w:rsidRDefault="00D4191F" w:rsidP="00D4191F">
      <w:pPr>
        <w:pStyle w:val="Standard"/>
        <w:jc w:val="both"/>
        <w:rPr>
          <w:rFonts w:ascii="Times New Roman" w:hAnsi="Times New Roman"/>
        </w:rPr>
      </w:pPr>
      <w:r w:rsidRPr="00AD5CE3">
        <w:rPr>
          <w:rFonts w:ascii="Times New Roman" w:hAnsi="Times New Roman"/>
        </w:rPr>
        <w:t>Županijska cesta Ž 4210 vodi prema Svilaj</w:t>
      </w:r>
      <w:r w:rsidR="00813C60">
        <w:rPr>
          <w:rFonts w:ascii="Times New Roman" w:hAnsi="Times New Roman"/>
        </w:rPr>
        <w:t>u</w:t>
      </w:r>
      <w:r w:rsidRPr="00AD5CE3">
        <w:rPr>
          <w:rFonts w:ascii="Times New Roman" w:hAnsi="Times New Roman"/>
        </w:rPr>
        <w:t xml:space="preserve"> i </w:t>
      </w:r>
      <w:proofErr w:type="spellStart"/>
      <w:r w:rsidRPr="00AD5CE3">
        <w:rPr>
          <w:rFonts w:ascii="Times New Roman" w:hAnsi="Times New Roman"/>
        </w:rPr>
        <w:t>Oprisavcima</w:t>
      </w:r>
      <w:proofErr w:type="spellEnd"/>
      <w:r w:rsidRPr="00AD5CE3">
        <w:rPr>
          <w:rFonts w:ascii="Times New Roman" w:hAnsi="Times New Roman"/>
        </w:rPr>
        <w:t xml:space="preserve">, a odvaja se od državne ceste D 7 kod Jaruga i predstavlja vezu prema Slavonskom Brodu paralelno s autocestom D 4. Županijska cesta Ž 4220 povezuje </w:t>
      </w:r>
      <w:proofErr w:type="spellStart"/>
      <w:r w:rsidRPr="00AD5CE3">
        <w:rPr>
          <w:rFonts w:ascii="Times New Roman" w:hAnsi="Times New Roman"/>
        </w:rPr>
        <w:t>Sikirevce</w:t>
      </w:r>
      <w:proofErr w:type="spellEnd"/>
      <w:r w:rsidRPr="00AD5CE3">
        <w:rPr>
          <w:rFonts w:ascii="Times New Roman" w:hAnsi="Times New Roman"/>
        </w:rPr>
        <w:t xml:space="preserve"> s </w:t>
      </w:r>
      <w:proofErr w:type="spellStart"/>
      <w:r w:rsidRPr="00AD5CE3">
        <w:rPr>
          <w:rFonts w:ascii="Times New Roman" w:hAnsi="Times New Roman"/>
        </w:rPr>
        <w:t>Gundincima</w:t>
      </w:r>
      <w:proofErr w:type="spellEnd"/>
      <w:r w:rsidRPr="00AD5CE3">
        <w:rPr>
          <w:rFonts w:ascii="Times New Roman" w:hAnsi="Times New Roman"/>
        </w:rPr>
        <w:t>.</w:t>
      </w:r>
    </w:p>
    <w:p w14:paraId="4C24D7B1" w14:textId="77777777" w:rsidR="00D4191F" w:rsidRPr="00AD5CE3" w:rsidRDefault="00D4191F" w:rsidP="00D4191F">
      <w:pPr>
        <w:pStyle w:val="Standard"/>
        <w:jc w:val="both"/>
        <w:rPr>
          <w:rFonts w:ascii="Times New Roman" w:hAnsi="Times New Roman"/>
        </w:rPr>
      </w:pPr>
      <w:r w:rsidRPr="00AD5CE3">
        <w:rPr>
          <w:rFonts w:ascii="Times New Roman" w:hAnsi="Times New Roman"/>
        </w:rPr>
        <w:t>Značaj općine je u njezinom očuvanom krajoliku što najviše dolazi do izražaja u poljodjelstvu i ratarstvu kao osnovnim djelatnostima ovog područja. Položaj na važnim prometnim pravcima sjever-jug daje joj osobitost u komunikacijskom smislu.</w:t>
      </w:r>
    </w:p>
    <w:p w14:paraId="3C7379A4" w14:textId="77777777" w:rsidR="00D4191F" w:rsidRPr="00AD5CE3" w:rsidRDefault="00D4191F" w:rsidP="00D4191F">
      <w:pPr>
        <w:pStyle w:val="Standard"/>
        <w:jc w:val="both"/>
        <w:rPr>
          <w:rFonts w:ascii="Times New Roman" w:hAnsi="Times New Roman"/>
        </w:rPr>
      </w:pPr>
      <w:r w:rsidRPr="00AD5CE3">
        <w:rPr>
          <w:rFonts w:ascii="Times New Roman" w:hAnsi="Times New Roman"/>
        </w:rPr>
        <w:t>Relativna stabilnost broja stanovnika te međusobna izdvojenost naselja koja su smještena uz državnu i županijsku cestu, kao i prirodno pogodan smještaj općine, prostorno su vrlo značajne za uspostavu skladnog razvoja i oživljavanje ovog primarno ruralnog prostora. Dobro je povezana sa susjednim općinama.</w:t>
      </w:r>
    </w:p>
    <w:p w14:paraId="350E6856" w14:textId="6A7DCD9B" w:rsidR="00D4191F" w:rsidRPr="00AD5CE3" w:rsidRDefault="00D4191F" w:rsidP="00D4191F">
      <w:pPr>
        <w:pStyle w:val="Standard"/>
        <w:jc w:val="both"/>
        <w:rPr>
          <w:rFonts w:ascii="Times New Roman" w:hAnsi="Times New Roman"/>
        </w:rPr>
      </w:pPr>
      <w:r w:rsidRPr="00AD5CE3">
        <w:rPr>
          <w:rFonts w:ascii="Times New Roman" w:hAnsi="Times New Roman"/>
        </w:rPr>
        <w:t xml:space="preserve">Općina Sikirevci je jedna od pograničnih općina. Nalazi se uz državnu granicu sa </w:t>
      </w:r>
      <w:r w:rsidR="00813C60">
        <w:rPr>
          <w:rFonts w:ascii="Times New Roman" w:hAnsi="Times New Roman"/>
        </w:rPr>
        <w:t>B</w:t>
      </w:r>
      <w:r w:rsidRPr="00AD5CE3">
        <w:rPr>
          <w:rFonts w:ascii="Times New Roman" w:hAnsi="Times New Roman"/>
        </w:rPr>
        <w:t xml:space="preserve">H na rijeci Savi. U županiji graniči s općinama </w:t>
      </w:r>
      <w:proofErr w:type="spellStart"/>
      <w:r w:rsidRPr="00AD5CE3">
        <w:rPr>
          <w:rFonts w:ascii="Times New Roman" w:hAnsi="Times New Roman"/>
        </w:rPr>
        <w:t>Oprisavci</w:t>
      </w:r>
      <w:proofErr w:type="spellEnd"/>
      <w:r w:rsidRPr="00AD5CE3">
        <w:rPr>
          <w:rFonts w:ascii="Times New Roman" w:hAnsi="Times New Roman"/>
        </w:rPr>
        <w:t xml:space="preserve">, Velika Kopanica, </w:t>
      </w:r>
      <w:proofErr w:type="spellStart"/>
      <w:r w:rsidRPr="00AD5CE3">
        <w:rPr>
          <w:rFonts w:ascii="Times New Roman" w:hAnsi="Times New Roman"/>
        </w:rPr>
        <w:t>Gundinci</w:t>
      </w:r>
      <w:proofErr w:type="spellEnd"/>
      <w:r w:rsidRPr="00AD5CE3">
        <w:rPr>
          <w:rFonts w:ascii="Times New Roman" w:hAnsi="Times New Roman"/>
        </w:rPr>
        <w:t xml:space="preserve"> i Slavonski Šamac. Na istočnoj strani ima granicu s općinom Babina Greda u Vukovarsko-srijemskoj županiji.</w:t>
      </w:r>
    </w:p>
    <w:p w14:paraId="04C58A55" w14:textId="77777777" w:rsidR="00D4191F" w:rsidRPr="00AD5CE3" w:rsidRDefault="00D4191F" w:rsidP="00D4191F">
      <w:pPr>
        <w:pStyle w:val="Standard"/>
        <w:jc w:val="both"/>
      </w:pPr>
      <w:proofErr w:type="spellStart"/>
      <w:r w:rsidRPr="00AD5CE3">
        <w:rPr>
          <w:rFonts w:ascii="Times New Roman" w:hAnsi="Times New Roman"/>
          <w:bCs/>
          <w:lang w:val="en-US"/>
        </w:rPr>
        <w:t>Zauzima</w:t>
      </w:r>
      <w:proofErr w:type="spellEnd"/>
      <w:r w:rsidRPr="00AD5CE3">
        <w:rPr>
          <w:rFonts w:ascii="Times New Roman" w:hAnsi="Times New Roman"/>
          <w:bCs/>
          <w:lang w:val="en-US"/>
        </w:rPr>
        <w:t xml:space="preserve"> </w:t>
      </w:r>
      <w:proofErr w:type="spellStart"/>
      <w:r w:rsidRPr="00AD5CE3">
        <w:rPr>
          <w:rFonts w:ascii="Times New Roman" w:hAnsi="Times New Roman"/>
          <w:bCs/>
          <w:lang w:val="en-US"/>
        </w:rPr>
        <w:t>područje</w:t>
      </w:r>
      <w:proofErr w:type="spellEnd"/>
      <w:r w:rsidRPr="00AD5CE3">
        <w:rPr>
          <w:rFonts w:ascii="Times New Roman" w:hAnsi="Times New Roman"/>
          <w:bCs/>
          <w:lang w:val="en-US"/>
        </w:rPr>
        <w:t xml:space="preserve"> od </w:t>
      </w:r>
      <w:r w:rsidRPr="00AD5CE3">
        <w:rPr>
          <w:rFonts w:ascii="Times New Roman" w:hAnsi="Times New Roman"/>
          <w:bCs/>
        </w:rPr>
        <w:t>cca 29,11 km</w:t>
      </w:r>
      <w:r w:rsidRPr="00AD5CE3">
        <w:rPr>
          <w:rFonts w:ascii="Times New Roman" w:hAnsi="Times New Roman"/>
          <w:bCs/>
          <w:vertAlign w:val="superscript"/>
        </w:rPr>
        <w:t>2</w:t>
      </w:r>
      <w:r w:rsidRPr="00AD5CE3">
        <w:rPr>
          <w:rFonts w:ascii="Times New Roman" w:hAnsi="Times New Roman"/>
          <w:bCs/>
        </w:rPr>
        <w:t>. To je 1,4% površine županije.</w:t>
      </w:r>
    </w:p>
    <w:p w14:paraId="29587F40" w14:textId="77777777" w:rsidR="00D4191F" w:rsidRPr="00AD5CE3" w:rsidRDefault="00D4191F" w:rsidP="00D4191F">
      <w:pPr>
        <w:pStyle w:val="Standard"/>
        <w:jc w:val="both"/>
        <w:rPr>
          <w:rFonts w:ascii="Times New Roman" w:hAnsi="Times New Roman"/>
          <w:bCs/>
        </w:rPr>
      </w:pPr>
      <w:r w:rsidRPr="00AD5CE3">
        <w:rPr>
          <w:rFonts w:ascii="Times New Roman" w:hAnsi="Times New Roman"/>
          <w:bCs/>
        </w:rPr>
        <w:t>Općina Sikirevci obuhvaća područje 2 naselja: Sikirevci i Jaruge.</w:t>
      </w:r>
    </w:p>
    <w:p w14:paraId="43167FB5" w14:textId="77777777" w:rsidR="00D4191F" w:rsidRPr="00AD5CE3" w:rsidRDefault="00D4191F" w:rsidP="00D4191F">
      <w:pPr>
        <w:pStyle w:val="Standard"/>
        <w:keepNext/>
        <w:spacing w:line="240" w:lineRule="auto"/>
        <w:jc w:val="both"/>
        <w:rPr>
          <w:rFonts w:ascii="Times New Roman" w:eastAsia="Verdana" w:hAnsi="Times New Roman" w:cs="Verdana"/>
          <w:b/>
          <w:color w:val="000000"/>
        </w:rPr>
      </w:pPr>
      <w:r w:rsidRPr="00AD5CE3">
        <w:rPr>
          <w:rFonts w:ascii="Times New Roman" w:eastAsia="Verdana" w:hAnsi="Times New Roman" w:cs="Verdana"/>
          <w:b/>
          <w:color w:val="000000"/>
        </w:rPr>
        <w:t xml:space="preserve"> </w:t>
      </w:r>
      <w:r w:rsidRPr="00AD5CE3">
        <w:rPr>
          <w:rFonts w:ascii="Times New Roman" w:eastAsia="Verdana" w:hAnsi="Times New Roman" w:cs="Verdana"/>
          <w:color w:val="000000"/>
        </w:rPr>
        <w:t>Broj stanovnika po naseljima u Općini Sikirevci prema popisu stanovništva iz 2021. godine (</w:t>
      </w:r>
      <w:proofErr w:type="spellStart"/>
      <w:r w:rsidRPr="00AD5CE3">
        <w:rPr>
          <w:rFonts w:ascii="Times New Roman" w:eastAsia="Verdana" w:hAnsi="Times New Roman" w:cs="Verdana"/>
          <w:color w:val="000000"/>
        </w:rPr>
        <w:t>izvor:www.dzs.hr</w:t>
      </w:r>
      <w:proofErr w:type="spellEnd"/>
      <w:r w:rsidRPr="00AD5CE3">
        <w:rPr>
          <w:rFonts w:ascii="Times New Roman" w:eastAsia="Verdana" w:hAnsi="Times New Roman" w:cs="Verdana"/>
          <w:color w:val="000000"/>
        </w:rPr>
        <w:t>)</w:t>
      </w:r>
    </w:p>
    <w:tbl>
      <w:tblPr>
        <w:tblW w:w="8415" w:type="dxa"/>
        <w:tblInd w:w="98" w:type="dxa"/>
        <w:tblLayout w:type="fixed"/>
        <w:tblCellMar>
          <w:left w:w="10" w:type="dxa"/>
          <w:right w:w="10" w:type="dxa"/>
        </w:tblCellMar>
        <w:tblLook w:val="04A0" w:firstRow="1" w:lastRow="0" w:firstColumn="1" w:lastColumn="0" w:noHBand="0" w:noVBand="1"/>
      </w:tblPr>
      <w:tblGrid>
        <w:gridCol w:w="4641"/>
        <w:gridCol w:w="3774"/>
      </w:tblGrid>
      <w:tr w:rsidR="00D4191F" w:rsidRPr="00AD5CE3" w14:paraId="6B2FE0E5" w14:textId="77777777" w:rsidTr="00C30AFD">
        <w:trPr>
          <w:trHeight w:val="1"/>
        </w:trPr>
        <w:tc>
          <w:tcPr>
            <w:tcW w:w="4642" w:type="dxa"/>
            <w:tcBorders>
              <w:top w:val="single" w:sz="4" w:space="0" w:color="000001"/>
              <w:left w:val="single" w:sz="4" w:space="0" w:color="000001"/>
              <w:bottom w:val="single" w:sz="4" w:space="0" w:color="000001"/>
              <w:right w:val="single" w:sz="4" w:space="0" w:color="000001"/>
            </w:tcBorders>
            <w:shd w:val="clear" w:color="auto" w:fill="FFFFFF"/>
            <w:hideMark/>
          </w:tcPr>
          <w:p w14:paraId="512E2B34" w14:textId="77777777" w:rsidR="00D4191F" w:rsidRPr="00AD5CE3" w:rsidRDefault="00D4191F" w:rsidP="00C30AFD">
            <w:pPr>
              <w:pStyle w:val="Standard"/>
              <w:spacing w:after="0" w:line="240" w:lineRule="auto"/>
              <w:jc w:val="center"/>
              <w:rPr>
                <w:rFonts w:ascii="Times New Roman" w:eastAsia="Verdana" w:hAnsi="Times New Roman" w:cs="Verdana"/>
              </w:rPr>
            </w:pPr>
            <w:r w:rsidRPr="00AD5CE3">
              <w:rPr>
                <w:rFonts w:ascii="Times New Roman" w:eastAsia="Verdana" w:hAnsi="Times New Roman" w:cs="Verdana"/>
              </w:rPr>
              <w:t>Naselje</w:t>
            </w:r>
          </w:p>
        </w:tc>
        <w:tc>
          <w:tcPr>
            <w:tcW w:w="3775" w:type="dxa"/>
            <w:tcBorders>
              <w:top w:val="single" w:sz="4" w:space="0" w:color="000001"/>
              <w:left w:val="single" w:sz="4" w:space="0" w:color="000001"/>
              <w:bottom w:val="single" w:sz="4" w:space="0" w:color="000001"/>
              <w:right w:val="single" w:sz="4" w:space="0" w:color="000001"/>
            </w:tcBorders>
            <w:shd w:val="clear" w:color="auto" w:fill="FFFFFF"/>
            <w:hideMark/>
          </w:tcPr>
          <w:p w14:paraId="733C4BAB" w14:textId="77777777" w:rsidR="00D4191F" w:rsidRPr="00AD5CE3" w:rsidRDefault="00D4191F" w:rsidP="00C30AFD">
            <w:pPr>
              <w:pStyle w:val="Standard"/>
              <w:spacing w:after="0" w:line="240" w:lineRule="auto"/>
              <w:jc w:val="center"/>
              <w:rPr>
                <w:rFonts w:ascii="Times New Roman" w:eastAsia="Verdana" w:hAnsi="Times New Roman" w:cs="Verdana"/>
              </w:rPr>
            </w:pPr>
            <w:r w:rsidRPr="00AD5CE3">
              <w:rPr>
                <w:rFonts w:ascii="Times New Roman" w:eastAsia="Verdana" w:hAnsi="Times New Roman" w:cs="Verdana"/>
              </w:rPr>
              <w:t>Broj stanovnika</w:t>
            </w:r>
          </w:p>
        </w:tc>
      </w:tr>
      <w:tr w:rsidR="00D4191F" w:rsidRPr="00AD5CE3" w14:paraId="0F43E45A" w14:textId="77777777" w:rsidTr="00C30AFD">
        <w:trPr>
          <w:trHeight w:val="1"/>
        </w:trPr>
        <w:tc>
          <w:tcPr>
            <w:tcW w:w="4642" w:type="dxa"/>
            <w:tcBorders>
              <w:top w:val="single" w:sz="4" w:space="0" w:color="000001"/>
              <w:left w:val="single" w:sz="4" w:space="0" w:color="000001"/>
              <w:bottom w:val="single" w:sz="4" w:space="0" w:color="000001"/>
              <w:right w:val="single" w:sz="4" w:space="0" w:color="000001"/>
            </w:tcBorders>
            <w:shd w:val="clear" w:color="auto" w:fill="FFFFFF"/>
            <w:hideMark/>
          </w:tcPr>
          <w:p w14:paraId="26D3A21C" w14:textId="77777777" w:rsidR="00D4191F" w:rsidRPr="00AD5CE3" w:rsidRDefault="00D4191F" w:rsidP="00C30AFD">
            <w:pPr>
              <w:pStyle w:val="Standard"/>
              <w:spacing w:after="0" w:line="240" w:lineRule="auto"/>
              <w:jc w:val="center"/>
              <w:rPr>
                <w:rFonts w:ascii="Times New Roman" w:eastAsia="Verdana" w:hAnsi="Times New Roman" w:cs="Verdana"/>
              </w:rPr>
            </w:pPr>
            <w:r w:rsidRPr="00AD5CE3">
              <w:rPr>
                <w:rFonts w:ascii="Times New Roman" w:eastAsia="Verdana" w:hAnsi="Times New Roman" w:cs="Verdana"/>
              </w:rPr>
              <w:t>Sikirevci</w:t>
            </w:r>
          </w:p>
        </w:tc>
        <w:tc>
          <w:tcPr>
            <w:tcW w:w="3775" w:type="dxa"/>
            <w:tcBorders>
              <w:top w:val="single" w:sz="4" w:space="0" w:color="000001"/>
              <w:left w:val="single" w:sz="4" w:space="0" w:color="000001"/>
              <w:bottom w:val="single" w:sz="4" w:space="0" w:color="000001"/>
              <w:right w:val="single" w:sz="4" w:space="0" w:color="000001"/>
            </w:tcBorders>
            <w:shd w:val="clear" w:color="auto" w:fill="FFFFFF"/>
            <w:hideMark/>
          </w:tcPr>
          <w:p w14:paraId="1FFEDBD3" w14:textId="77777777" w:rsidR="00D4191F" w:rsidRPr="00AD5CE3" w:rsidRDefault="00D4191F" w:rsidP="00C30AFD">
            <w:pPr>
              <w:pStyle w:val="Standard"/>
              <w:spacing w:after="0" w:line="240" w:lineRule="auto"/>
              <w:jc w:val="center"/>
              <w:rPr>
                <w:rFonts w:ascii="Times New Roman" w:eastAsia="Verdana" w:hAnsi="Times New Roman" w:cs="Verdana"/>
              </w:rPr>
            </w:pPr>
            <w:r>
              <w:rPr>
                <w:rFonts w:ascii="Times New Roman" w:eastAsia="Verdana" w:hAnsi="Times New Roman" w:cs="Verdana"/>
              </w:rPr>
              <w:t>1493</w:t>
            </w:r>
          </w:p>
        </w:tc>
      </w:tr>
      <w:tr w:rsidR="00D4191F" w:rsidRPr="00AD5CE3" w14:paraId="5266E1F6" w14:textId="77777777" w:rsidTr="00C30AFD">
        <w:trPr>
          <w:trHeight w:val="1"/>
        </w:trPr>
        <w:tc>
          <w:tcPr>
            <w:tcW w:w="4642" w:type="dxa"/>
            <w:tcBorders>
              <w:top w:val="single" w:sz="4" w:space="0" w:color="000001"/>
              <w:left w:val="single" w:sz="4" w:space="0" w:color="000001"/>
              <w:bottom w:val="single" w:sz="4" w:space="0" w:color="000001"/>
              <w:right w:val="single" w:sz="4" w:space="0" w:color="000001"/>
            </w:tcBorders>
            <w:shd w:val="clear" w:color="auto" w:fill="FFFFFF"/>
            <w:hideMark/>
          </w:tcPr>
          <w:p w14:paraId="3A9C1B1A" w14:textId="77777777" w:rsidR="00D4191F" w:rsidRPr="00AD5CE3" w:rsidRDefault="00D4191F" w:rsidP="00C30AFD">
            <w:pPr>
              <w:pStyle w:val="Standard"/>
              <w:spacing w:after="0" w:line="240" w:lineRule="auto"/>
              <w:jc w:val="center"/>
              <w:rPr>
                <w:rFonts w:ascii="Times New Roman" w:eastAsia="Verdana" w:hAnsi="Times New Roman" w:cs="Verdana"/>
              </w:rPr>
            </w:pPr>
            <w:r w:rsidRPr="00AD5CE3">
              <w:rPr>
                <w:rFonts w:ascii="Times New Roman" w:eastAsia="Verdana" w:hAnsi="Times New Roman" w:cs="Verdana"/>
              </w:rPr>
              <w:t>Jaruge</w:t>
            </w:r>
          </w:p>
        </w:tc>
        <w:tc>
          <w:tcPr>
            <w:tcW w:w="3775" w:type="dxa"/>
            <w:tcBorders>
              <w:top w:val="single" w:sz="4" w:space="0" w:color="000001"/>
              <w:left w:val="single" w:sz="4" w:space="0" w:color="000001"/>
              <w:bottom w:val="single" w:sz="4" w:space="0" w:color="000001"/>
              <w:right w:val="single" w:sz="4" w:space="0" w:color="000001"/>
            </w:tcBorders>
            <w:shd w:val="clear" w:color="auto" w:fill="FFFFFF"/>
            <w:hideMark/>
          </w:tcPr>
          <w:p w14:paraId="11C87616" w14:textId="77777777" w:rsidR="00D4191F" w:rsidRPr="00AD5CE3" w:rsidRDefault="00D4191F" w:rsidP="00C30AFD">
            <w:pPr>
              <w:pStyle w:val="Standard"/>
              <w:spacing w:after="0" w:line="240" w:lineRule="auto"/>
              <w:jc w:val="center"/>
              <w:rPr>
                <w:rFonts w:ascii="Times New Roman" w:eastAsia="Verdana" w:hAnsi="Times New Roman" w:cs="Verdana"/>
              </w:rPr>
            </w:pPr>
            <w:r w:rsidRPr="00AD5CE3">
              <w:rPr>
                <w:rFonts w:ascii="Times New Roman" w:eastAsia="Verdana" w:hAnsi="Times New Roman" w:cs="Verdana"/>
              </w:rPr>
              <w:t>539</w:t>
            </w:r>
          </w:p>
        </w:tc>
      </w:tr>
      <w:tr w:rsidR="00D4191F" w:rsidRPr="00AD5CE3" w14:paraId="3F001B1C" w14:textId="77777777" w:rsidTr="00C30AFD">
        <w:trPr>
          <w:trHeight w:val="1"/>
        </w:trPr>
        <w:tc>
          <w:tcPr>
            <w:tcW w:w="4642" w:type="dxa"/>
            <w:tcBorders>
              <w:top w:val="single" w:sz="4" w:space="0" w:color="000001"/>
              <w:left w:val="single" w:sz="4" w:space="0" w:color="000001"/>
              <w:bottom w:val="single" w:sz="4" w:space="0" w:color="000001"/>
              <w:right w:val="single" w:sz="4" w:space="0" w:color="000001"/>
            </w:tcBorders>
            <w:shd w:val="clear" w:color="auto" w:fill="FFFFFF"/>
            <w:hideMark/>
          </w:tcPr>
          <w:p w14:paraId="4FF78E81" w14:textId="77777777" w:rsidR="00D4191F" w:rsidRPr="00AD5CE3" w:rsidRDefault="00D4191F" w:rsidP="00C30AFD">
            <w:pPr>
              <w:pStyle w:val="Standard"/>
              <w:spacing w:after="0" w:line="240" w:lineRule="auto"/>
              <w:jc w:val="center"/>
              <w:rPr>
                <w:rFonts w:ascii="Times New Roman" w:eastAsia="Verdana" w:hAnsi="Times New Roman" w:cs="Verdana"/>
              </w:rPr>
            </w:pPr>
            <w:r w:rsidRPr="00AD5CE3">
              <w:rPr>
                <w:rFonts w:ascii="Times New Roman" w:eastAsia="Verdana" w:hAnsi="Times New Roman" w:cs="Verdana"/>
              </w:rPr>
              <w:t>Ukupno</w:t>
            </w:r>
          </w:p>
        </w:tc>
        <w:tc>
          <w:tcPr>
            <w:tcW w:w="3775" w:type="dxa"/>
            <w:tcBorders>
              <w:top w:val="single" w:sz="4" w:space="0" w:color="000001"/>
              <w:left w:val="single" w:sz="4" w:space="0" w:color="000001"/>
              <w:bottom w:val="single" w:sz="4" w:space="0" w:color="000001"/>
              <w:right w:val="single" w:sz="4" w:space="0" w:color="000001"/>
            </w:tcBorders>
            <w:shd w:val="clear" w:color="auto" w:fill="FFFFFF"/>
            <w:hideMark/>
          </w:tcPr>
          <w:p w14:paraId="6722D988" w14:textId="77777777" w:rsidR="00D4191F" w:rsidRPr="00AD5CE3" w:rsidRDefault="00D4191F" w:rsidP="00C30AFD">
            <w:pPr>
              <w:pStyle w:val="Standard"/>
              <w:spacing w:after="0" w:line="240" w:lineRule="auto"/>
              <w:jc w:val="center"/>
              <w:rPr>
                <w:rFonts w:ascii="Times New Roman" w:eastAsia="Verdana" w:hAnsi="Times New Roman" w:cs="Verdana"/>
              </w:rPr>
            </w:pPr>
            <w:r w:rsidRPr="00AD5CE3">
              <w:rPr>
                <w:rFonts w:ascii="Times New Roman" w:eastAsia="Verdana" w:hAnsi="Times New Roman" w:cs="Verdana"/>
              </w:rPr>
              <w:t>2032</w:t>
            </w:r>
          </w:p>
        </w:tc>
      </w:tr>
    </w:tbl>
    <w:p w14:paraId="021CDFCF" w14:textId="77777777" w:rsidR="00D4191F" w:rsidRPr="00AD5CE3" w:rsidRDefault="00D4191F" w:rsidP="00D4191F">
      <w:pPr>
        <w:pStyle w:val="Standard"/>
        <w:spacing w:after="0" w:line="240" w:lineRule="auto"/>
        <w:jc w:val="both"/>
        <w:rPr>
          <w:rFonts w:ascii="Times New Roman" w:eastAsia="Verdana" w:hAnsi="Times New Roman" w:cs="Verdana"/>
        </w:rPr>
      </w:pPr>
    </w:p>
    <w:p w14:paraId="28C2CB7D" w14:textId="30D63AAC" w:rsidR="00D4191F" w:rsidRPr="00AD5CE3" w:rsidRDefault="00D4191F" w:rsidP="00D4191F">
      <w:pPr>
        <w:pStyle w:val="Standard"/>
        <w:jc w:val="both"/>
        <w:rPr>
          <w:rFonts w:ascii="Times New Roman" w:hAnsi="Times New Roman"/>
          <w:bCs/>
        </w:rPr>
      </w:pPr>
      <w:r w:rsidRPr="00AD5CE3">
        <w:rPr>
          <w:rFonts w:ascii="Times New Roman" w:hAnsi="Times New Roman"/>
          <w:bCs/>
        </w:rPr>
        <w:t xml:space="preserve">Na području općine javnu uslugu sakupljanja  miješanog komunalnog otpada obavlja poduzeće "Jakob </w:t>
      </w:r>
      <w:r w:rsidR="00FC71D4">
        <w:rPr>
          <w:rFonts w:ascii="Times New Roman" w:hAnsi="Times New Roman"/>
          <w:bCs/>
        </w:rPr>
        <w:t>B</w:t>
      </w:r>
      <w:r w:rsidRPr="00AD5CE3">
        <w:rPr>
          <w:rFonts w:ascii="Times New Roman" w:hAnsi="Times New Roman"/>
          <w:bCs/>
        </w:rPr>
        <w:t>ecker" d.o.o., temeljem ugovora o koncesiji.</w:t>
      </w:r>
    </w:p>
    <w:p w14:paraId="5405323C" w14:textId="77777777" w:rsidR="00D4191F" w:rsidRPr="00AD5CE3" w:rsidRDefault="00D4191F" w:rsidP="00D4191F">
      <w:pPr>
        <w:pStyle w:val="Standard"/>
        <w:jc w:val="both"/>
        <w:rPr>
          <w:rFonts w:ascii="Times New Roman" w:hAnsi="Times New Roman"/>
          <w:bCs/>
        </w:rPr>
      </w:pPr>
      <w:r w:rsidRPr="00AD5CE3">
        <w:rPr>
          <w:rFonts w:ascii="Times New Roman" w:hAnsi="Times New Roman"/>
          <w:bCs/>
        </w:rPr>
        <w:t>Općina Sikirevci nema na svom području odlagalište otpada.</w:t>
      </w:r>
    </w:p>
    <w:p w14:paraId="6664FEA3" w14:textId="7D62998E" w:rsidR="00D4191F" w:rsidRPr="00AD5CE3" w:rsidRDefault="00D4191F" w:rsidP="00D4191F">
      <w:pPr>
        <w:pStyle w:val="Textbody"/>
        <w:jc w:val="both"/>
      </w:pPr>
      <w:r w:rsidRPr="00AD5CE3">
        <w:rPr>
          <w:rFonts w:ascii="Times New Roman" w:hAnsi="Times New Roman"/>
          <w:color w:val="000000"/>
        </w:rPr>
        <w:t xml:space="preserve">Na zadnjoj sjednici Hrvatskog sabora prije ljetne stanke usvojen je novi </w:t>
      </w:r>
      <w:hyperlink r:id="rId8" w:history="1">
        <w:r w:rsidRPr="00AD5CE3">
          <w:rPr>
            <w:rStyle w:val="Hiperveza"/>
            <w:rFonts w:ascii="Times New Roman" w:hAnsi="Times New Roman"/>
            <w:color w:val="4472C4"/>
          </w:rPr>
          <w:t>Zakon o gospodarenju otpadom</w:t>
        </w:r>
      </w:hyperlink>
      <w:r w:rsidRPr="00AD5CE3">
        <w:rPr>
          <w:rFonts w:ascii="Times New Roman" w:hAnsi="Times New Roman"/>
          <w:color w:val="000000"/>
        </w:rPr>
        <w:t>, a objavljen je u Narodnim novinama br. NN 84/2021 od 23.srpnja 2021. godine</w:t>
      </w:r>
      <w:r w:rsidR="00D050FE">
        <w:rPr>
          <w:rFonts w:ascii="Times New Roman" w:hAnsi="Times New Roman"/>
          <w:color w:val="000000"/>
        </w:rPr>
        <w:t>.</w:t>
      </w:r>
    </w:p>
    <w:p w14:paraId="4B89A10F" w14:textId="77777777" w:rsidR="00D4191F" w:rsidRPr="00AD5CE3" w:rsidRDefault="00D4191F" w:rsidP="00D4191F">
      <w:pPr>
        <w:pStyle w:val="Textbody"/>
        <w:spacing w:after="160" w:line="225" w:lineRule="atLeast"/>
        <w:jc w:val="both"/>
        <w:rPr>
          <w:rFonts w:ascii="Times New Roman" w:hAnsi="Times New Roman"/>
          <w:color w:val="000000"/>
        </w:rPr>
      </w:pPr>
      <w:r w:rsidRPr="00AD5CE3">
        <w:rPr>
          <w:rFonts w:ascii="Times New Roman" w:hAnsi="Times New Roman"/>
          <w:color w:val="000000"/>
        </w:rPr>
        <w:lastRenderedPageBreak/>
        <w:t>Zakon stupa na snagu osmoga dana od dana objave u Narodnim novinama, osim članka 101. i Dodatka V. točke 2. koji stupaju na snagu 16. rujna 2021., članka 17. stavka 2. koji stupa na snagu 1. siječnja 2022. i članka 17. stavka 3. koji stupa na snagu 3. srpnja 2024. godine.</w:t>
      </w:r>
    </w:p>
    <w:p w14:paraId="79F4A139" w14:textId="4F7F8883" w:rsidR="00D4191F" w:rsidRPr="00AD5CE3" w:rsidRDefault="00D4191F" w:rsidP="00D4191F">
      <w:pPr>
        <w:pStyle w:val="Textbody"/>
        <w:spacing w:after="160" w:line="225" w:lineRule="atLeast"/>
        <w:jc w:val="both"/>
        <w:rPr>
          <w:rFonts w:ascii="Times New Roman" w:hAnsi="Times New Roman"/>
          <w:color w:val="000000"/>
        </w:rPr>
      </w:pPr>
      <w:r w:rsidRPr="00697867">
        <w:rPr>
          <w:rFonts w:ascii="Times New Roman" w:hAnsi="Times New Roman"/>
          <w:color w:val="000000"/>
        </w:rPr>
        <w:t>Novim</w:t>
      </w:r>
      <w:r w:rsidRPr="00AD5CE3">
        <w:rPr>
          <w:rFonts w:ascii="Times New Roman" w:hAnsi="Times New Roman"/>
          <w:b/>
          <w:bCs/>
          <w:color w:val="000000"/>
        </w:rPr>
        <w:t xml:space="preserve"> </w:t>
      </w:r>
      <w:r w:rsidRPr="00697867">
        <w:rPr>
          <w:rStyle w:val="StrongEmphasis"/>
          <w:rFonts w:ascii="Times New Roman" w:hAnsi="Times New Roman"/>
          <w:b w:val="0"/>
          <w:color w:val="25282A"/>
        </w:rPr>
        <w:t>Zakonom o gospodarenju otpadom (NN 84/2021</w:t>
      </w:r>
      <w:r w:rsidR="00D06AC3">
        <w:rPr>
          <w:rStyle w:val="StrongEmphasis"/>
          <w:rFonts w:ascii="Times New Roman" w:hAnsi="Times New Roman"/>
          <w:b w:val="0"/>
          <w:color w:val="25282A"/>
        </w:rPr>
        <w:t>, 142/23</w:t>
      </w:r>
      <w:r w:rsidRPr="00697867">
        <w:rPr>
          <w:rStyle w:val="StrongEmphasis"/>
          <w:rFonts w:ascii="Times New Roman" w:hAnsi="Times New Roman"/>
          <w:b w:val="0"/>
          <w:color w:val="25282A"/>
        </w:rPr>
        <w:t>)</w:t>
      </w:r>
      <w:r w:rsidRPr="00AD5CE3">
        <w:rPr>
          <w:rFonts w:ascii="Times New Roman" w:hAnsi="Times New Roman"/>
          <w:color w:val="000000"/>
        </w:rPr>
        <w:t xml:space="preserve"> ispunjava se obveza kontinuiranog usklađivanja zakonodavstva Republike Hrvatske s pravnom stečevinom Europske unije, prvenstveno onom koja je u području gospodarenja otpadom izmijenjena i dopunjena tijekom 2018. i 2019. godine. Između ostalog, novim Zakonom uspostavljaju se centri za ponovnu uporabu otpada, određuju se novi viši ciljevi odvajanja i recikliranja otpada do 2035. godine i novi niži ciljevi za odlaganje otpada te se zabranjuje stavljanje na tržište određenih jednokratnih plastičnih proizvoda i plastičnih vrećica za nošenje debljine manje od 50 mikrometara uz izuzetak vrlo laganih plastičnih vrećica za nošenje.</w:t>
      </w:r>
    </w:p>
    <w:p w14:paraId="38DA13AD" w14:textId="7E837E9B" w:rsidR="00D4191F" w:rsidRPr="00AD5CE3" w:rsidRDefault="00D4191F" w:rsidP="00D4191F">
      <w:pPr>
        <w:pStyle w:val="Standard"/>
        <w:jc w:val="both"/>
      </w:pPr>
      <w:r w:rsidRPr="00AD5CE3">
        <w:rPr>
          <w:rFonts w:ascii="Times New Roman" w:hAnsi="Times New Roman"/>
        </w:rPr>
        <w:t>Zakonom o održivom gospodarenju otpadom ( Narodne novine broj</w:t>
      </w:r>
      <w:r w:rsidR="00816C23">
        <w:rPr>
          <w:rFonts w:ascii="Times New Roman" w:hAnsi="Times New Roman"/>
        </w:rPr>
        <w:t xml:space="preserve"> </w:t>
      </w:r>
      <w:r w:rsidRPr="00AD5CE3">
        <w:rPr>
          <w:rFonts w:ascii="Times New Roman" w:hAnsi="Times New Roman"/>
        </w:rPr>
        <w:t>94/13 i 73/17 i 14/19, 98/19</w:t>
      </w:r>
      <w:r w:rsidR="00EC255B">
        <w:rPr>
          <w:rFonts w:ascii="Times New Roman" w:hAnsi="Times New Roman"/>
        </w:rPr>
        <w:t>,</w:t>
      </w:r>
      <w:r w:rsidR="00816C23">
        <w:rPr>
          <w:rFonts w:ascii="Times New Roman" w:hAnsi="Times New Roman"/>
        </w:rPr>
        <w:t xml:space="preserve"> </w:t>
      </w:r>
      <w:r w:rsidR="00EC255B">
        <w:rPr>
          <w:rFonts w:ascii="Times New Roman" w:hAnsi="Times New Roman"/>
        </w:rPr>
        <w:t>84/21,</w:t>
      </w:r>
      <w:r w:rsidR="00816C23">
        <w:rPr>
          <w:rFonts w:ascii="Times New Roman" w:hAnsi="Times New Roman"/>
        </w:rPr>
        <w:t xml:space="preserve"> </w:t>
      </w:r>
      <w:r w:rsidR="00EC255B">
        <w:rPr>
          <w:rFonts w:ascii="Times New Roman" w:hAnsi="Times New Roman"/>
        </w:rPr>
        <w:t>142/23</w:t>
      </w:r>
      <w:r w:rsidRPr="00AD5CE3">
        <w:rPr>
          <w:rFonts w:ascii="Times New Roman" w:hAnsi="Times New Roman"/>
        </w:rPr>
        <w:t xml:space="preserve">) (u daljnjem tekstu: Zakon), propisana je </w:t>
      </w:r>
      <w:r w:rsidRPr="00AD5CE3">
        <w:rPr>
          <w:rFonts w:ascii="Times New Roman" w:hAnsi="Times New Roman"/>
          <w:color w:val="333333"/>
        </w:rPr>
        <w:t xml:space="preserve">obveza izrade planove gospodarenja otpadom  na državnoj i lokalnoj razini s time da su </w:t>
      </w:r>
      <w:r w:rsidRPr="00AD5CE3">
        <w:rPr>
          <w:rFonts w:ascii="Times New Roman" w:hAnsi="Times New Roman"/>
        </w:rPr>
        <w:t>postojeći županijski, gradski i općinski planovi gospodarenja otpadom koji su doneseni na temelju Zakona o otpadu (Narodne novine broj 178/04, 111/06, 60/08 i 87/09) ostali na snazi do isteka roka na koji su doneseni u dijelu u kojem nisu u suprotnosti s odredbama Zakona i Plana</w:t>
      </w:r>
      <w:r w:rsidRPr="00AD5CE3">
        <w:rPr>
          <w:rFonts w:ascii="Times New Roman" w:hAnsi="Times New Roman"/>
          <w:lang w:eastAsia="ar-SA"/>
        </w:rPr>
        <w:t xml:space="preserve"> gospodarenja otpadom Republike Hrvatske.  </w:t>
      </w:r>
      <w:r w:rsidRPr="00AD5CE3">
        <w:rPr>
          <w:rFonts w:ascii="Times New Roman" w:hAnsi="Times New Roman"/>
        </w:rPr>
        <w:t>Plan</w:t>
      </w:r>
      <w:r w:rsidRPr="00AD5CE3">
        <w:rPr>
          <w:rFonts w:ascii="Times New Roman" w:hAnsi="Times New Roman"/>
          <w:lang w:eastAsia="ar-SA"/>
        </w:rPr>
        <w:t xml:space="preserve"> gospodarenja otpadom Republike Hrvatske za razdoblje 2017. – 2022. godine donesen je na sjednici Vlade Republike Hrvatske 05.01.2017. godine („Narodne novine“ broj 3/17) (U daljnjem tekstu Plan RH). Plan RH određuje niz ciljeva i mjera koji omogućavaju da Hrvatska postane resursno učinkovito društvo u skladu sa Direktivama EU, najnovijim smjernicama Europske komisije vezanim za gospodarenje otpadom i Zakonom. Plan RH naglasak stavlja na ispunjenje ciljeva u hijerarhiji otpada, odnosno na sprječavanju nastanka otpada i recikliranju otpada. Planom RH definirani su ciljevi, mjere, aktivnosti i rokovi za provođenje istih, kao i financijska sredstva za provođenje mjera. Prema članku 21. Zakona jedinice lokalne samouprave su dužne donijeti Plan gospodarenja otpadom za razdoblje od šest godina koji treba biti usklađen sa Zakonom i Planom RH uz prethodnu suglasnost upravnog tijela jedinice regionalne samouprave nadležnog za poslove zaštite okoliša.</w:t>
      </w:r>
    </w:p>
    <w:p w14:paraId="21319304" w14:textId="229B90E7" w:rsidR="00D4191F" w:rsidRPr="00AD5CE3" w:rsidRDefault="00D4191F" w:rsidP="00D4191F">
      <w:pPr>
        <w:pStyle w:val="Standard"/>
        <w:jc w:val="both"/>
        <w:rPr>
          <w:rFonts w:ascii="Times New Roman" w:hAnsi="Times New Roman"/>
          <w:bCs/>
        </w:rPr>
      </w:pPr>
      <w:r w:rsidRPr="00AD5CE3">
        <w:rPr>
          <w:rFonts w:ascii="Times New Roman" w:hAnsi="Times New Roman"/>
          <w:bCs/>
        </w:rPr>
        <w:t>Općina Sikirevci donijela je  Plan gospodarenja otpadom za razdoblje 2018.-</w:t>
      </w:r>
      <w:r>
        <w:rPr>
          <w:rFonts w:ascii="Times New Roman" w:hAnsi="Times New Roman"/>
          <w:bCs/>
        </w:rPr>
        <w:t>202</w:t>
      </w:r>
      <w:r w:rsidR="007606F7">
        <w:rPr>
          <w:rFonts w:ascii="Times New Roman" w:hAnsi="Times New Roman"/>
          <w:bCs/>
        </w:rPr>
        <w:t>5</w:t>
      </w:r>
      <w:r>
        <w:rPr>
          <w:rFonts w:ascii="Times New Roman" w:hAnsi="Times New Roman"/>
          <w:bCs/>
        </w:rPr>
        <w:t>.</w:t>
      </w:r>
      <w:r w:rsidRPr="00AD5CE3">
        <w:rPr>
          <w:rFonts w:ascii="Times New Roman" w:hAnsi="Times New Roman"/>
          <w:bCs/>
        </w:rPr>
        <w:t xml:space="preserve">,na koju je  Općinsko vijeće općine Sikirevci </w:t>
      </w:r>
      <w:r w:rsidRPr="00AD5CE3">
        <w:rPr>
          <w:rFonts w:ascii="Times New Roman" w:eastAsia="Verdana" w:hAnsi="Times New Roman" w:cs="Verdana"/>
          <w:bCs/>
        </w:rPr>
        <w:t xml:space="preserve"> na svojoj 7. sjednici održanoj 22.05.2018. donosi</w:t>
      </w:r>
      <w:r w:rsidRPr="00AD5CE3">
        <w:rPr>
          <w:rFonts w:ascii="Times New Roman" w:hAnsi="Times New Roman"/>
          <w:bCs/>
        </w:rPr>
        <w:t xml:space="preserve"> Odluku o prihvaćanju   te je objavljena u "Službenom vjesniku Brodsko-posavske županije"  broj 10/18. i Plan gospodarenja otpadom 2018.-</w:t>
      </w:r>
      <w:r>
        <w:rPr>
          <w:rFonts w:ascii="Times New Roman" w:hAnsi="Times New Roman"/>
          <w:bCs/>
        </w:rPr>
        <w:t>202</w:t>
      </w:r>
      <w:r w:rsidR="007606F7">
        <w:rPr>
          <w:rFonts w:ascii="Times New Roman" w:hAnsi="Times New Roman"/>
          <w:bCs/>
        </w:rPr>
        <w:t>5</w:t>
      </w:r>
      <w:r>
        <w:rPr>
          <w:rFonts w:ascii="Times New Roman" w:hAnsi="Times New Roman"/>
          <w:bCs/>
        </w:rPr>
        <w:t>.</w:t>
      </w:r>
      <w:r w:rsidRPr="00AD5CE3">
        <w:rPr>
          <w:rFonts w:ascii="Times New Roman" w:hAnsi="Times New Roman"/>
          <w:bCs/>
        </w:rPr>
        <w:t xml:space="preserve"> objavljeno na službenim stranicama Općine Sikirevci www.opcina-sikirevci.hr.</w:t>
      </w:r>
    </w:p>
    <w:p w14:paraId="05E1B8A7" w14:textId="77777777" w:rsidR="00D4191F" w:rsidRPr="00AD5CE3" w:rsidRDefault="00D4191F" w:rsidP="00D4191F">
      <w:pPr>
        <w:pStyle w:val="Standard"/>
        <w:spacing w:after="0" w:line="240" w:lineRule="auto"/>
        <w:jc w:val="both"/>
        <w:rPr>
          <w:rFonts w:ascii="Times New Roman" w:hAnsi="Times New Roman"/>
        </w:rPr>
      </w:pPr>
      <w:r w:rsidRPr="00AD5CE3">
        <w:rPr>
          <w:rFonts w:ascii="Times New Roman" w:hAnsi="Times New Roman"/>
        </w:rPr>
        <w:t>Člankom 20. stavkom 1. Zakona propisano je da jedinica lokalne samouprave dostavlja godišnje izvješće o provedbi Plana gospodarenja otpadom jedinici područne (regionalne) samouprave do 31. ožujka tekuće godine za prethodnu kalendarsku godinu i objavljuje ga u svom službenom glasilu.</w:t>
      </w:r>
    </w:p>
    <w:p w14:paraId="3F759AFC" w14:textId="77777777" w:rsidR="00D4191F" w:rsidRPr="00AD5CE3" w:rsidRDefault="00D4191F" w:rsidP="00D4191F">
      <w:pPr>
        <w:pStyle w:val="Standard"/>
        <w:spacing w:after="0" w:line="240" w:lineRule="auto"/>
        <w:jc w:val="both"/>
        <w:rPr>
          <w:rFonts w:ascii="Times New Roman" w:hAnsi="Times New Roman"/>
        </w:rPr>
      </w:pPr>
    </w:p>
    <w:p w14:paraId="0D196C07" w14:textId="5CA1FED7" w:rsidR="00D4191F" w:rsidRPr="00697867" w:rsidRDefault="00D4191F" w:rsidP="00697867">
      <w:pPr>
        <w:pStyle w:val="Naslov2"/>
        <w:rPr>
          <w:rFonts w:ascii="Cambria" w:hAnsi="Cambria"/>
          <w:b/>
          <w:bCs/>
          <w:sz w:val="22"/>
          <w:szCs w:val="22"/>
          <w:u w:val="single"/>
        </w:rPr>
      </w:pPr>
      <w:bookmarkStart w:id="1" w:name="_Toc504640284"/>
      <w:bookmarkStart w:id="2" w:name="_Hlk192577427"/>
      <w:r w:rsidRPr="00697867">
        <w:rPr>
          <w:b/>
          <w:bCs/>
          <w:color w:val="00000A"/>
          <w:sz w:val="22"/>
          <w:szCs w:val="22"/>
          <w:u w:val="single"/>
        </w:rPr>
        <w:t>2. OBVEZE JEDINICE LOKALNE SAMOUPRAVE</w:t>
      </w:r>
      <w:bookmarkEnd w:id="1"/>
      <w:bookmarkEnd w:id="2"/>
    </w:p>
    <w:p w14:paraId="2351F640" w14:textId="77777777" w:rsidR="00D4191F" w:rsidRPr="00697867" w:rsidRDefault="00D4191F" w:rsidP="00D4191F">
      <w:pPr>
        <w:pStyle w:val="Naslov2"/>
        <w:rPr>
          <w:rFonts w:ascii="Times New Roman" w:hAnsi="Times New Roman" w:cs="Times New Roman"/>
          <w:color w:val="00000A"/>
          <w:sz w:val="22"/>
          <w:szCs w:val="22"/>
        </w:rPr>
      </w:pPr>
      <w:r w:rsidRPr="00697867">
        <w:rPr>
          <w:rFonts w:ascii="Times New Roman" w:hAnsi="Times New Roman" w:cs="Times New Roman"/>
          <w:color w:val="00000A"/>
          <w:sz w:val="22"/>
          <w:szCs w:val="22"/>
        </w:rPr>
        <w:t>Jedinica lokalne samouprave dužna je na svom području osigurati:</w:t>
      </w:r>
    </w:p>
    <w:p w14:paraId="1A60C773" w14:textId="77777777" w:rsidR="00D4191F" w:rsidRPr="00AD5CE3" w:rsidRDefault="00D4191F" w:rsidP="00D4191F">
      <w:pPr>
        <w:pStyle w:val="t-9-8"/>
        <w:spacing w:before="28" w:after="28"/>
        <w:jc w:val="both"/>
      </w:pPr>
    </w:p>
    <w:p w14:paraId="0DD04439" w14:textId="77777777" w:rsidR="00D4191F" w:rsidRPr="00AD5CE3" w:rsidRDefault="00D4191F" w:rsidP="00D4191F">
      <w:pPr>
        <w:pStyle w:val="t-9-8"/>
        <w:numPr>
          <w:ilvl w:val="0"/>
          <w:numId w:val="1"/>
        </w:numPr>
        <w:spacing w:before="28" w:after="28"/>
        <w:jc w:val="both"/>
        <w:rPr>
          <w:rFonts w:ascii="Times New Roman" w:hAnsi="Times New Roman"/>
        </w:rPr>
      </w:pPr>
      <w:r w:rsidRPr="00AD5CE3">
        <w:rPr>
          <w:rFonts w:ascii="Times New Roman" w:hAnsi="Times New Roman"/>
        </w:rPr>
        <w:t>javnu uslugu prikupljanja miješanog komunalnog otpada, i biorazgradivog komunalnog otpada,</w:t>
      </w:r>
    </w:p>
    <w:p w14:paraId="09D5F017" w14:textId="77777777" w:rsidR="00D4191F" w:rsidRPr="00AD5CE3" w:rsidRDefault="00D4191F" w:rsidP="00D4191F">
      <w:pPr>
        <w:pStyle w:val="t-9-8"/>
        <w:numPr>
          <w:ilvl w:val="0"/>
          <w:numId w:val="1"/>
        </w:numPr>
        <w:spacing w:before="28" w:after="28"/>
        <w:jc w:val="both"/>
        <w:rPr>
          <w:rFonts w:ascii="Times New Roman" w:hAnsi="Times New Roman"/>
        </w:rPr>
      </w:pPr>
      <w:r w:rsidRPr="00AD5CE3">
        <w:rPr>
          <w:rFonts w:ascii="Times New Roman" w:hAnsi="Times New Roman"/>
        </w:rPr>
        <w:t>odvojeno prikupljanje otpadnog papira, metala, stakla, plastike i tekstila te krupnog (glomaznog) komunalnog otpada,</w:t>
      </w:r>
    </w:p>
    <w:p w14:paraId="6F684A5D" w14:textId="77777777" w:rsidR="00D4191F" w:rsidRPr="00AD5CE3" w:rsidRDefault="00D4191F" w:rsidP="00D4191F">
      <w:pPr>
        <w:pStyle w:val="t-9-8"/>
        <w:numPr>
          <w:ilvl w:val="0"/>
          <w:numId w:val="1"/>
        </w:numPr>
        <w:spacing w:before="28" w:after="28"/>
        <w:jc w:val="both"/>
        <w:rPr>
          <w:rFonts w:ascii="Times New Roman" w:hAnsi="Times New Roman"/>
        </w:rPr>
      </w:pPr>
      <w:r w:rsidRPr="00AD5CE3">
        <w:rPr>
          <w:rFonts w:ascii="Times New Roman" w:hAnsi="Times New Roman"/>
        </w:rPr>
        <w:t>sprječavanje odbacivanja otpada na način suprotan ovom Zakonu te uklanjanje tako odbačenog otpada,</w:t>
      </w:r>
    </w:p>
    <w:p w14:paraId="0EF9D1D7" w14:textId="77777777" w:rsidR="00D4191F" w:rsidRPr="00AD5CE3" w:rsidRDefault="00D4191F" w:rsidP="00D4191F">
      <w:pPr>
        <w:pStyle w:val="t-9-8"/>
        <w:numPr>
          <w:ilvl w:val="0"/>
          <w:numId w:val="1"/>
        </w:numPr>
        <w:spacing w:before="28" w:after="28"/>
        <w:jc w:val="both"/>
        <w:rPr>
          <w:rFonts w:ascii="Times New Roman" w:hAnsi="Times New Roman"/>
        </w:rPr>
      </w:pPr>
      <w:r w:rsidRPr="00AD5CE3">
        <w:rPr>
          <w:rFonts w:ascii="Times New Roman" w:hAnsi="Times New Roman"/>
        </w:rPr>
        <w:t>provedbu Plana,</w:t>
      </w:r>
    </w:p>
    <w:p w14:paraId="20F3E8EB" w14:textId="77777777" w:rsidR="00D4191F" w:rsidRPr="00AD5CE3" w:rsidRDefault="00D4191F" w:rsidP="00D4191F">
      <w:pPr>
        <w:pStyle w:val="t-9-8"/>
        <w:numPr>
          <w:ilvl w:val="0"/>
          <w:numId w:val="1"/>
        </w:numPr>
        <w:spacing w:before="28" w:after="28"/>
        <w:jc w:val="both"/>
        <w:rPr>
          <w:rFonts w:ascii="Times New Roman" w:hAnsi="Times New Roman"/>
        </w:rPr>
      </w:pPr>
      <w:r w:rsidRPr="00AD5CE3">
        <w:rPr>
          <w:rFonts w:ascii="Times New Roman" w:hAnsi="Times New Roman"/>
        </w:rPr>
        <w:t>donošenje i provedbu Plana gospodarenja otpadom jedinice lokalne samouprave,</w:t>
      </w:r>
    </w:p>
    <w:p w14:paraId="483B419C" w14:textId="77777777" w:rsidR="00D4191F" w:rsidRPr="00AD5CE3" w:rsidRDefault="00D4191F" w:rsidP="00D4191F">
      <w:pPr>
        <w:pStyle w:val="t-9-8"/>
        <w:numPr>
          <w:ilvl w:val="0"/>
          <w:numId w:val="1"/>
        </w:numPr>
        <w:spacing w:before="28" w:after="28"/>
        <w:jc w:val="both"/>
        <w:rPr>
          <w:rFonts w:ascii="Times New Roman" w:hAnsi="Times New Roman"/>
        </w:rPr>
      </w:pPr>
      <w:r w:rsidRPr="00AD5CE3">
        <w:rPr>
          <w:rFonts w:ascii="Times New Roman" w:hAnsi="Times New Roman"/>
        </w:rPr>
        <w:lastRenderedPageBreak/>
        <w:t xml:space="preserve">provođenje </w:t>
      </w:r>
      <w:proofErr w:type="spellStart"/>
      <w:r w:rsidRPr="00AD5CE3">
        <w:rPr>
          <w:rFonts w:ascii="Times New Roman" w:hAnsi="Times New Roman"/>
        </w:rPr>
        <w:t>izobrazno</w:t>
      </w:r>
      <w:r>
        <w:rPr>
          <w:rFonts w:ascii="Times New Roman" w:hAnsi="Times New Roman"/>
        </w:rPr>
        <w:t>g</w:t>
      </w:r>
      <w:proofErr w:type="spellEnd"/>
      <w:r w:rsidRPr="00AD5CE3">
        <w:rPr>
          <w:rFonts w:ascii="Times New Roman" w:hAnsi="Times New Roman"/>
        </w:rPr>
        <w:t>-informativnih aktivnosti na svom području,</w:t>
      </w:r>
    </w:p>
    <w:p w14:paraId="2450C707" w14:textId="77777777" w:rsidR="00D4191F" w:rsidRPr="00AD5CE3" w:rsidRDefault="00D4191F" w:rsidP="00D4191F">
      <w:pPr>
        <w:pStyle w:val="t-9-8"/>
        <w:numPr>
          <w:ilvl w:val="0"/>
          <w:numId w:val="1"/>
        </w:numPr>
        <w:spacing w:before="28" w:after="28"/>
        <w:jc w:val="both"/>
        <w:rPr>
          <w:rFonts w:ascii="Times New Roman" w:hAnsi="Times New Roman"/>
        </w:rPr>
      </w:pPr>
      <w:r w:rsidRPr="00AD5CE3">
        <w:rPr>
          <w:rFonts w:ascii="Times New Roman" w:hAnsi="Times New Roman"/>
        </w:rPr>
        <w:t xml:space="preserve">mogućnost provedbe akcija prikupljanja otpada. </w:t>
      </w:r>
      <w:r w:rsidRPr="00AD5CE3">
        <w:rPr>
          <w:rFonts w:ascii="Times New Roman" w:hAnsi="Times New Roman"/>
        </w:rPr>
        <w:tab/>
      </w:r>
    </w:p>
    <w:p w14:paraId="49F02AB7" w14:textId="77777777" w:rsidR="00D4191F" w:rsidRPr="00AD5CE3" w:rsidRDefault="00D4191F" w:rsidP="00D4191F">
      <w:pPr>
        <w:pStyle w:val="t-9-8"/>
        <w:spacing w:before="28" w:after="28"/>
        <w:ind w:left="1490"/>
        <w:jc w:val="both"/>
        <w:rPr>
          <w:rFonts w:ascii="Times New Roman" w:hAnsi="Times New Roman"/>
        </w:rPr>
      </w:pPr>
    </w:p>
    <w:p w14:paraId="1DA379C9" w14:textId="77777777" w:rsidR="00D4191F" w:rsidRPr="00AD5CE3" w:rsidRDefault="00D4191F" w:rsidP="00D4191F">
      <w:pPr>
        <w:pStyle w:val="t-9-8"/>
        <w:spacing w:before="28" w:after="28"/>
        <w:jc w:val="both"/>
        <w:rPr>
          <w:rFonts w:ascii="Times New Roman" w:hAnsi="Times New Roman"/>
        </w:rPr>
      </w:pPr>
      <w:r w:rsidRPr="00AD5CE3">
        <w:rPr>
          <w:rFonts w:ascii="Times New Roman" w:hAnsi="Times New Roman"/>
        </w:rPr>
        <w:t>Više jedinica lokalne samouprave mogu sporazumno osigurati zajedničko ispunjenje jedne ili više obveza, te su dužne sudjelovati u sustavima sakupljanja posebnih kategorija otpada sukladno propisu kojim se uređuje gospodarenje posebnom kategorijom otpada, te osigurati provedbu obveze na kvalitetan, postojan i ekonomski učinkovit način u skladu s načelima održivog razvoja, zaštite okoliša i gospodarenja otpadom osiguravajući pri tom javnost rada.</w:t>
      </w:r>
    </w:p>
    <w:p w14:paraId="2383DC8D" w14:textId="77777777" w:rsidR="00D4191F" w:rsidRPr="00AD5CE3" w:rsidRDefault="00D4191F" w:rsidP="00D4191F">
      <w:pPr>
        <w:pStyle w:val="Standard"/>
        <w:jc w:val="both"/>
        <w:rPr>
          <w:rFonts w:ascii="Times New Roman" w:hAnsi="Times New Roman"/>
        </w:rPr>
      </w:pPr>
      <w:r w:rsidRPr="00AD5CE3">
        <w:rPr>
          <w:rFonts w:ascii="Times New Roman" w:hAnsi="Times New Roman"/>
        </w:rPr>
        <w:t>U skladu sa  Uredbo o izmjenama i dopunama Uredbe  o gospodarenju komunalnim otpadom („Narodne novine“ broj 84/19) Općina Sikirevci uskladila je  Odluku o načinu pružanja javnih usluga prikupljanja miješanog komunalnog otpada i biorazgradivog komunalnog otpada na području Općine Sikirevci, međutim zbog odluke Ustavnog suda primjenjuje se dosadašnji model prikupljanja i naplate miješanog komunalnog otpada.</w:t>
      </w:r>
    </w:p>
    <w:p w14:paraId="14B0E079" w14:textId="77777777" w:rsidR="00D4191F" w:rsidRPr="00697867" w:rsidRDefault="00D4191F" w:rsidP="00D4191F">
      <w:pPr>
        <w:pStyle w:val="Naslov2"/>
        <w:rPr>
          <w:rFonts w:ascii="Cambria" w:hAnsi="Cambria"/>
          <w:b/>
          <w:bCs/>
          <w:sz w:val="22"/>
          <w:szCs w:val="22"/>
          <w:u w:val="single"/>
        </w:rPr>
      </w:pPr>
      <w:bookmarkStart w:id="3" w:name="_Toc504640285"/>
      <w:r w:rsidRPr="00697867">
        <w:rPr>
          <w:b/>
          <w:bCs/>
          <w:color w:val="00000A"/>
          <w:sz w:val="22"/>
          <w:szCs w:val="22"/>
          <w:u w:val="single"/>
        </w:rPr>
        <w:t xml:space="preserve">3. DOKUMENTI PROSTORNOG UREĐENJA  OPĆINE </w:t>
      </w:r>
      <w:bookmarkEnd w:id="3"/>
      <w:r w:rsidRPr="00697867">
        <w:rPr>
          <w:b/>
          <w:bCs/>
          <w:color w:val="00000A"/>
          <w:sz w:val="22"/>
          <w:szCs w:val="22"/>
          <w:u w:val="single"/>
        </w:rPr>
        <w:t>SIKIREVCI</w:t>
      </w:r>
    </w:p>
    <w:p w14:paraId="60A02DDD" w14:textId="4512C429" w:rsidR="00D4191F" w:rsidRPr="00AD5CE3" w:rsidRDefault="00D4191F" w:rsidP="00D4191F">
      <w:pPr>
        <w:pStyle w:val="Bezproreda"/>
        <w:jc w:val="both"/>
        <w:rPr>
          <w:rFonts w:ascii="Times New Roman" w:hAnsi="Times New Roman"/>
        </w:rPr>
      </w:pPr>
      <w:r w:rsidRPr="00AD5CE3">
        <w:rPr>
          <w:rFonts w:ascii="Times New Roman" w:hAnsi="Times New Roman"/>
        </w:rPr>
        <w:t xml:space="preserve">Prostornim planom uređenja Općine Sikirevci planirana je jedna lokacija za izgradnju </w:t>
      </w:r>
      <w:proofErr w:type="spellStart"/>
      <w:r w:rsidRPr="00AD5CE3">
        <w:rPr>
          <w:rFonts w:ascii="Times New Roman" w:hAnsi="Times New Roman"/>
        </w:rPr>
        <w:t>recikl</w:t>
      </w:r>
      <w:r w:rsidR="00B50547">
        <w:rPr>
          <w:rFonts w:ascii="Times New Roman" w:hAnsi="Times New Roman"/>
        </w:rPr>
        <w:t>a</w:t>
      </w:r>
      <w:r w:rsidRPr="00AD5CE3">
        <w:rPr>
          <w:rFonts w:ascii="Times New Roman" w:hAnsi="Times New Roman"/>
        </w:rPr>
        <w:t>žnog</w:t>
      </w:r>
      <w:proofErr w:type="spellEnd"/>
      <w:r w:rsidRPr="00AD5CE3">
        <w:rPr>
          <w:rFonts w:ascii="Times New Roman" w:hAnsi="Times New Roman"/>
        </w:rPr>
        <w:t xml:space="preserve"> dvorišta:</w:t>
      </w:r>
    </w:p>
    <w:p w14:paraId="7C0C620E" w14:textId="77777777" w:rsidR="00D4191F" w:rsidRPr="00AD5CE3" w:rsidRDefault="00D4191F" w:rsidP="00D4191F">
      <w:pPr>
        <w:pStyle w:val="Bezproreda"/>
        <w:ind w:left="360"/>
        <w:jc w:val="both"/>
        <w:rPr>
          <w:rFonts w:ascii="Times New Roman" w:hAnsi="Times New Roman"/>
        </w:rPr>
      </w:pPr>
    </w:p>
    <w:p w14:paraId="021AAD13" w14:textId="77777777" w:rsidR="00D4191F" w:rsidRPr="00AD5CE3" w:rsidRDefault="00D4191F" w:rsidP="00D4191F">
      <w:pPr>
        <w:pStyle w:val="Bezproreda"/>
        <w:jc w:val="both"/>
        <w:rPr>
          <w:rFonts w:ascii="Times New Roman" w:hAnsi="Times New Roman"/>
        </w:rPr>
      </w:pPr>
      <w:r w:rsidRPr="00AD5CE3">
        <w:rPr>
          <w:rFonts w:ascii="Times New Roman" w:hAnsi="Times New Roman"/>
        </w:rPr>
        <w:t xml:space="preserve">- izgradnja </w:t>
      </w:r>
      <w:proofErr w:type="spellStart"/>
      <w:r w:rsidRPr="00AD5CE3">
        <w:rPr>
          <w:rFonts w:ascii="Times New Roman" w:hAnsi="Times New Roman"/>
        </w:rPr>
        <w:t>reciklažnog</w:t>
      </w:r>
      <w:proofErr w:type="spellEnd"/>
      <w:r w:rsidRPr="00AD5CE3">
        <w:rPr>
          <w:rFonts w:ascii="Times New Roman" w:hAnsi="Times New Roman"/>
        </w:rPr>
        <w:t xml:space="preserve"> dvorišta  u naselju Sikirevci-ishođenja građevinska dozvola.</w:t>
      </w:r>
    </w:p>
    <w:p w14:paraId="546E5A4A" w14:textId="77777777" w:rsidR="00D4191F" w:rsidRPr="00AD5CE3" w:rsidRDefault="00D4191F" w:rsidP="00D4191F">
      <w:pPr>
        <w:pStyle w:val="t-9-8"/>
        <w:spacing w:before="28" w:after="28"/>
        <w:ind w:left="360"/>
        <w:jc w:val="both"/>
      </w:pPr>
    </w:p>
    <w:p w14:paraId="288A9F0E" w14:textId="1597C372" w:rsidR="00D4191F" w:rsidRPr="00AD5CE3" w:rsidRDefault="00D4191F" w:rsidP="00D4191F">
      <w:pPr>
        <w:pStyle w:val="t-9-8"/>
        <w:spacing w:before="28" w:after="28"/>
        <w:jc w:val="both"/>
        <w:rPr>
          <w:rFonts w:ascii="Times New Roman" w:hAnsi="Times New Roman"/>
        </w:rPr>
      </w:pPr>
      <w:r w:rsidRPr="00AD5CE3">
        <w:rPr>
          <w:rFonts w:ascii="Times New Roman" w:hAnsi="Times New Roman"/>
        </w:rPr>
        <w:t xml:space="preserve">-postavljanje mobilnog </w:t>
      </w:r>
      <w:proofErr w:type="spellStart"/>
      <w:r w:rsidRPr="00AD5CE3">
        <w:rPr>
          <w:rFonts w:ascii="Times New Roman" w:hAnsi="Times New Roman"/>
        </w:rPr>
        <w:t>reciklažnog</w:t>
      </w:r>
      <w:proofErr w:type="spellEnd"/>
      <w:r w:rsidRPr="00AD5CE3">
        <w:rPr>
          <w:rFonts w:ascii="Times New Roman" w:hAnsi="Times New Roman"/>
        </w:rPr>
        <w:t xml:space="preserve"> dvorišta planirano je  2022.-202</w:t>
      </w:r>
      <w:r w:rsidR="007606F7">
        <w:rPr>
          <w:rFonts w:ascii="Times New Roman" w:hAnsi="Times New Roman"/>
        </w:rPr>
        <w:t>6</w:t>
      </w:r>
      <w:r w:rsidRPr="00AD5CE3">
        <w:rPr>
          <w:rFonts w:ascii="Times New Roman" w:hAnsi="Times New Roman"/>
        </w:rPr>
        <w:t>.god</w:t>
      </w:r>
    </w:p>
    <w:p w14:paraId="6904A237" w14:textId="77777777" w:rsidR="00D4191F" w:rsidRPr="00AD5CE3" w:rsidRDefault="00D4191F" w:rsidP="00D4191F">
      <w:pPr>
        <w:pStyle w:val="t-9-8"/>
        <w:spacing w:before="28" w:after="28"/>
        <w:jc w:val="both"/>
        <w:rPr>
          <w:rFonts w:ascii="Times New Roman" w:hAnsi="Times New Roman"/>
        </w:rPr>
      </w:pPr>
      <w:r w:rsidRPr="00AD5CE3">
        <w:rPr>
          <w:rFonts w:ascii="Times New Roman" w:hAnsi="Times New Roman"/>
        </w:rPr>
        <w:t>Zeleni otoci bili su postavljeni ali su uklonjeni pošto se usluge odvoza komunalnog otpad ispred kućnog praga odvozi reciklirano ( papir, plastika, staklo) prvog dana u mjesecu, a miješani otpad svakoga ponedjeljka u mjesecu.</w:t>
      </w:r>
    </w:p>
    <w:p w14:paraId="71D018C8" w14:textId="77777777" w:rsidR="00D4191F" w:rsidRPr="00AD5CE3" w:rsidRDefault="00D4191F" w:rsidP="00D4191F">
      <w:pPr>
        <w:pStyle w:val="Bezproreda"/>
        <w:jc w:val="both"/>
        <w:rPr>
          <w:rFonts w:ascii="Times New Roman" w:eastAsia="Verdana" w:hAnsi="Times New Roman" w:cs="Verdana"/>
        </w:rPr>
      </w:pPr>
      <w:r w:rsidRPr="00AD5CE3">
        <w:rPr>
          <w:rFonts w:ascii="Times New Roman" w:eastAsia="Verdana" w:hAnsi="Times New Roman" w:cs="Verdana"/>
        </w:rPr>
        <w:t>Komunalni otpad se sakuplja pomoću  specijalnih vozila MAN kapaciteta 10 m³ i 6 m³. Kamion kapaciteta 10 m³ ima sustav prešanja otpada s potisnom pločom. Kamion je zatvoren sa svih strana tako da nije moguće rasipanje otpada. Na vozilu je univerzalni automat za pražnjenje posuda i omogućava pražnjenje kanti i kontejnera od 120 do 1.100 litara. Na prikupljanju otpada rade dva radnika i vozač.</w:t>
      </w:r>
    </w:p>
    <w:p w14:paraId="575393B6" w14:textId="77777777" w:rsidR="00D4191F" w:rsidRPr="00AD5CE3" w:rsidRDefault="00D4191F" w:rsidP="00D4191F">
      <w:pPr>
        <w:pStyle w:val="t-9-8"/>
        <w:spacing w:before="28" w:after="28"/>
        <w:ind w:left="720"/>
        <w:jc w:val="both"/>
      </w:pPr>
    </w:p>
    <w:p w14:paraId="3C568C0D" w14:textId="77777777" w:rsidR="00D4191F" w:rsidRPr="00697867" w:rsidRDefault="00D4191F" w:rsidP="00D4191F">
      <w:pPr>
        <w:pStyle w:val="Naslov2"/>
        <w:rPr>
          <w:b/>
          <w:bCs/>
          <w:sz w:val="22"/>
          <w:szCs w:val="22"/>
          <w:u w:val="single"/>
        </w:rPr>
      </w:pPr>
      <w:bookmarkStart w:id="4" w:name="_Toc504640286"/>
      <w:r w:rsidRPr="00697867">
        <w:rPr>
          <w:b/>
          <w:bCs/>
          <w:color w:val="00000A"/>
          <w:sz w:val="22"/>
          <w:szCs w:val="22"/>
          <w:u w:val="single"/>
        </w:rPr>
        <w:t xml:space="preserve">4. PLAN GOSPODARENJA OTPADOM </w:t>
      </w:r>
      <w:bookmarkEnd w:id="4"/>
      <w:r w:rsidRPr="00697867">
        <w:rPr>
          <w:b/>
          <w:bCs/>
          <w:color w:val="00000A"/>
          <w:sz w:val="22"/>
          <w:szCs w:val="22"/>
          <w:u w:val="single"/>
        </w:rPr>
        <w:t>OPĆINE SIKIREVCI</w:t>
      </w:r>
    </w:p>
    <w:p w14:paraId="5F47ADE1" w14:textId="5E22F03D" w:rsidR="00D4191F" w:rsidRPr="00AD5CE3" w:rsidRDefault="00D4191F" w:rsidP="00D4191F">
      <w:pPr>
        <w:pStyle w:val="t-9-8"/>
        <w:spacing w:after="0"/>
        <w:jc w:val="both"/>
        <w:rPr>
          <w:rFonts w:ascii="Times New Roman" w:hAnsi="Times New Roman"/>
        </w:rPr>
      </w:pPr>
      <w:r w:rsidRPr="00AD5CE3">
        <w:rPr>
          <w:rFonts w:ascii="Times New Roman" w:hAnsi="Times New Roman"/>
        </w:rPr>
        <w:t>Plan gospodarenja otpadom Općine Sikirevci za razdoblje 2018.-</w:t>
      </w:r>
      <w:r>
        <w:rPr>
          <w:rFonts w:ascii="Times New Roman" w:hAnsi="Times New Roman"/>
        </w:rPr>
        <w:t>202</w:t>
      </w:r>
      <w:r w:rsidR="007606F7">
        <w:rPr>
          <w:rFonts w:ascii="Times New Roman" w:hAnsi="Times New Roman"/>
        </w:rPr>
        <w:t>5</w:t>
      </w:r>
      <w:r>
        <w:rPr>
          <w:rFonts w:ascii="Times New Roman" w:hAnsi="Times New Roman"/>
        </w:rPr>
        <w:t>.</w:t>
      </w:r>
      <w:r w:rsidRPr="00AD5CE3">
        <w:rPr>
          <w:rFonts w:ascii="Times New Roman" w:hAnsi="Times New Roman"/>
        </w:rPr>
        <w:t xml:space="preserve"> usvojen je krajem 2018. godine i</w:t>
      </w:r>
      <w:r w:rsidRPr="00AD5CE3">
        <w:rPr>
          <w:rFonts w:ascii="Times New Roman" w:hAnsi="Times New Roman"/>
          <w:bCs/>
        </w:rPr>
        <w:t xml:space="preserve"> objavljen u Službenom vjesniku Brodsko-posavske županije broj 10/18.</w:t>
      </w:r>
    </w:p>
    <w:p w14:paraId="5BE684CD" w14:textId="77777777" w:rsidR="00D4191F" w:rsidRPr="00AD5CE3" w:rsidRDefault="00D4191F" w:rsidP="00D4191F">
      <w:pPr>
        <w:pStyle w:val="t-9-8"/>
        <w:rPr>
          <w:rFonts w:ascii="Times New Roman" w:hAnsi="Times New Roman"/>
          <w:bCs/>
        </w:rPr>
      </w:pPr>
      <w:r w:rsidRPr="00AD5CE3">
        <w:rPr>
          <w:rFonts w:ascii="Times New Roman" w:hAnsi="Times New Roman"/>
          <w:bCs/>
        </w:rPr>
        <w:t>Planom su definirani ciljevi sprječavanja nastanka otpada :</w:t>
      </w:r>
    </w:p>
    <w:p w14:paraId="3581942D" w14:textId="77777777" w:rsidR="00D4191F" w:rsidRPr="00AD5CE3" w:rsidRDefault="00D4191F" w:rsidP="00697867">
      <w:pPr>
        <w:pStyle w:val="t-9-8"/>
        <w:numPr>
          <w:ilvl w:val="0"/>
          <w:numId w:val="2"/>
        </w:numPr>
        <w:spacing w:after="0" w:line="240" w:lineRule="auto"/>
        <w:rPr>
          <w:rFonts w:ascii="Times New Roman" w:hAnsi="Times New Roman"/>
          <w:bCs/>
        </w:rPr>
      </w:pPr>
      <w:r w:rsidRPr="00AD5CE3">
        <w:rPr>
          <w:rFonts w:ascii="Times New Roman" w:hAnsi="Times New Roman"/>
          <w:bCs/>
        </w:rPr>
        <w:t>odvajanje gospodarskog rasta od porasta količina nastalog otpada</w:t>
      </w:r>
    </w:p>
    <w:p w14:paraId="471E44CF" w14:textId="77777777" w:rsidR="00D4191F" w:rsidRPr="00AD5CE3" w:rsidRDefault="00D4191F" w:rsidP="00697867">
      <w:pPr>
        <w:pStyle w:val="t-9-8"/>
        <w:numPr>
          <w:ilvl w:val="0"/>
          <w:numId w:val="2"/>
        </w:numPr>
        <w:spacing w:after="0" w:line="240" w:lineRule="auto"/>
        <w:rPr>
          <w:rFonts w:ascii="Times New Roman" w:hAnsi="Times New Roman"/>
          <w:bCs/>
        </w:rPr>
      </w:pPr>
      <w:r w:rsidRPr="00AD5CE3">
        <w:rPr>
          <w:rFonts w:ascii="Times New Roman" w:hAnsi="Times New Roman"/>
          <w:bCs/>
        </w:rPr>
        <w:t>očuvanje prirodnih resursa</w:t>
      </w:r>
    </w:p>
    <w:p w14:paraId="6F429775" w14:textId="77777777" w:rsidR="00D4191F" w:rsidRPr="00AD5CE3" w:rsidRDefault="00D4191F" w:rsidP="00697867">
      <w:pPr>
        <w:pStyle w:val="t-9-8"/>
        <w:numPr>
          <w:ilvl w:val="0"/>
          <w:numId w:val="2"/>
        </w:numPr>
        <w:spacing w:after="0" w:line="240" w:lineRule="auto"/>
        <w:rPr>
          <w:rFonts w:ascii="Times New Roman" w:hAnsi="Times New Roman"/>
          <w:bCs/>
        </w:rPr>
      </w:pPr>
      <w:r w:rsidRPr="00AD5CE3">
        <w:rPr>
          <w:rFonts w:ascii="Times New Roman" w:hAnsi="Times New Roman"/>
          <w:bCs/>
        </w:rPr>
        <w:t>smanjenje ukupne mase otpada koja se odlaže na odlagališta</w:t>
      </w:r>
    </w:p>
    <w:p w14:paraId="68B950AC" w14:textId="77777777" w:rsidR="00D4191F" w:rsidRPr="00AD5CE3" w:rsidRDefault="00D4191F" w:rsidP="00697867">
      <w:pPr>
        <w:pStyle w:val="t-9-8"/>
        <w:numPr>
          <w:ilvl w:val="0"/>
          <w:numId w:val="2"/>
        </w:numPr>
        <w:spacing w:after="0" w:line="240" w:lineRule="auto"/>
        <w:rPr>
          <w:rFonts w:ascii="Times New Roman" w:hAnsi="Times New Roman"/>
          <w:bCs/>
        </w:rPr>
      </w:pPr>
      <w:r w:rsidRPr="00AD5CE3">
        <w:rPr>
          <w:rFonts w:ascii="Times New Roman" w:hAnsi="Times New Roman"/>
          <w:bCs/>
        </w:rPr>
        <w:t>smanjenje emisija onečišćujućih tvari u okoliš</w:t>
      </w:r>
    </w:p>
    <w:p w14:paraId="2858C95A" w14:textId="77777777" w:rsidR="00D4191F" w:rsidRPr="00AD5CE3" w:rsidRDefault="00D4191F" w:rsidP="00697867">
      <w:pPr>
        <w:pStyle w:val="t-9-8"/>
        <w:numPr>
          <w:ilvl w:val="0"/>
          <w:numId w:val="2"/>
        </w:numPr>
        <w:spacing w:after="0" w:line="240" w:lineRule="auto"/>
        <w:rPr>
          <w:rFonts w:ascii="Times New Roman" w:hAnsi="Times New Roman"/>
          <w:bCs/>
        </w:rPr>
      </w:pPr>
      <w:r w:rsidRPr="00AD5CE3">
        <w:rPr>
          <w:rFonts w:ascii="Times New Roman" w:hAnsi="Times New Roman"/>
          <w:bCs/>
        </w:rPr>
        <w:t>smanjenje opasnosti za zdravlje ljudi i okoliš</w:t>
      </w:r>
    </w:p>
    <w:p w14:paraId="713146A0" w14:textId="77777777" w:rsidR="00D4191F" w:rsidRPr="00AD5CE3" w:rsidRDefault="00D4191F" w:rsidP="00D4191F">
      <w:pPr>
        <w:pStyle w:val="t-9-8"/>
        <w:jc w:val="both"/>
        <w:rPr>
          <w:rFonts w:ascii="Times New Roman" w:hAnsi="Times New Roman"/>
          <w:bCs/>
        </w:rPr>
      </w:pPr>
      <w:r w:rsidRPr="00AD5CE3">
        <w:rPr>
          <w:rFonts w:ascii="Times New Roman" w:hAnsi="Times New Roman"/>
          <w:bCs/>
        </w:rPr>
        <w:t>U tom smislu prioritet je sprječavanje nastanka komunalnog otpada, biootpada, električnog i elektronskog otpada, otpadnog papira i kartona te građevnog otpada.</w:t>
      </w:r>
    </w:p>
    <w:p w14:paraId="0A6F6C87" w14:textId="77777777" w:rsidR="00D4191F" w:rsidRPr="00AD5CE3" w:rsidRDefault="00D4191F" w:rsidP="00D4191F">
      <w:pPr>
        <w:pStyle w:val="t-9-8"/>
        <w:spacing w:after="0"/>
        <w:rPr>
          <w:rFonts w:ascii="Times New Roman" w:hAnsi="Times New Roman"/>
        </w:rPr>
      </w:pPr>
      <w:bookmarkStart w:id="5" w:name="_Toc437587748"/>
      <w:bookmarkStart w:id="6" w:name="_Toc527709964"/>
      <w:bookmarkStart w:id="7" w:name="_Toc527709998"/>
      <w:r w:rsidRPr="00AD5CE3">
        <w:rPr>
          <w:rFonts w:ascii="Times New Roman" w:hAnsi="Times New Roman"/>
          <w:bCs/>
        </w:rPr>
        <w:t>Aktivnosti i mjere za ostvarivanje ciljeva gospodarenja komunalnim otpadom</w:t>
      </w:r>
      <w:bookmarkEnd w:id="5"/>
      <w:bookmarkEnd w:id="6"/>
      <w:r w:rsidRPr="00AD5CE3">
        <w:rPr>
          <w:rFonts w:ascii="Times New Roman" w:hAnsi="Times New Roman"/>
          <w:bCs/>
        </w:rPr>
        <w:t>:</w:t>
      </w:r>
    </w:p>
    <w:p w14:paraId="6FA32904" w14:textId="77777777" w:rsidR="00D4191F" w:rsidRPr="00AD5CE3" w:rsidRDefault="00D4191F" w:rsidP="00D4191F">
      <w:pPr>
        <w:pStyle w:val="t-9-8"/>
        <w:numPr>
          <w:ilvl w:val="0"/>
          <w:numId w:val="3"/>
        </w:numPr>
        <w:rPr>
          <w:rFonts w:ascii="Times New Roman" w:hAnsi="Times New Roman"/>
        </w:rPr>
      </w:pPr>
      <w:r w:rsidRPr="00AD5CE3">
        <w:rPr>
          <w:rFonts w:ascii="Times New Roman" w:hAnsi="Times New Roman"/>
          <w:bCs/>
        </w:rPr>
        <w:t>Mjere sprječavanja nastanka otpada</w:t>
      </w:r>
      <w:bookmarkEnd w:id="7"/>
      <w:r w:rsidRPr="00AD5CE3">
        <w:rPr>
          <w:rFonts w:ascii="Times New Roman" w:hAnsi="Times New Roman"/>
          <w:bCs/>
        </w:rPr>
        <w:t>:</w:t>
      </w:r>
    </w:p>
    <w:p w14:paraId="61698493" w14:textId="77777777" w:rsidR="00D4191F" w:rsidRPr="00AD5CE3" w:rsidRDefault="00D4191F" w:rsidP="00697867">
      <w:pPr>
        <w:pStyle w:val="t-9-8"/>
        <w:numPr>
          <w:ilvl w:val="0"/>
          <w:numId w:val="4"/>
        </w:numPr>
        <w:spacing w:after="0" w:line="240" w:lineRule="auto"/>
        <w:jc w:val="both"/>
        <w:rPr>
          <w:rFonts w:ascii="Times New Roman" w:hAnsi="Times New Roman"/>
          <w:bCs/>
        </w:rPr>
      </w:pPr>
      <w:r w:rsidRPr="00AD5CE3">
        <w:rPr>
          <w:rFonts w:ascii="Times New Roman" w:hAnsi="Times New Roman"/>
          <w:bCs/>
        </w:rPr>
        <w:t>Organizacija komunikacijske kampanje za građane</w:t>
      </w:r>
    </w:p>
    <w:p w14:paraId="280FDAA3" w14:textId="77777777" w:rsidR="00D4191F" w:rsidRPr="00AD5CE3" w:rsidRDefault="00D4191F" w:rsidP="00697867">
      <w:pPr>
        <w:pStyle w:val="t-9-8"/>
        <w:numPr>
          <w:ilvl w:val="0"/>
          <w:numId w:val="4"/>
        </w:numPr>
        <w:spacing w:after="0" w:line="240" w:lineRule="auto"/>
        <w:jc w:val="both"/>
        <w:rPr>
          <w:rFonts w:ascii="Times New Roman" w:hAnsi="Times New Roman"/>
          <w:bCs/>
        </w:rPr>
      </w:pPr>
      <w:r w:rsidRPr="00AD5CE3">
        <w:rPr>
          <w:rFonts w:ascii="Times New Roman" w:hAnsi="Times New Roman"/>
          <w:bCs/>
        </w:rPr>
        <w:t>Poticanje razmjene i ponovne uporabe isluženih proizvoda, odnosno doniranja hrane</w:t>
      </w:r>
    </w:p>
    <w:p w14:paraId="034373E3" w14:textId="77777777" w:rsidR="00D4191F" w:rsidRPr="00AD5CE3" w:rsidRDefault="00D4191F" w:rsidP="00697867">
      <w:pPr>
        <w:pStyle w:val="t-9-8"/>
        <w:numPr>
          <w:ilvl w:val="0"/>
          <w:numId w:val="4"/>
        </w:numPr>
        <w:spacing w:after="0" w:line="240" w:lineRule="auto"/>
        <w:jc w:val="both"/>
        <w:rPr>
          <w:rFonts w:ascii="Times New Roman" w:hAnsi="Times New Roman"/>
          <w:bCs/>
        </w:rPr>
      </w:pPr>
      <w:r w:rsidRPr="00AD5CE3">
        <w:rPr>
          <w:rFonts w:ascii="Times New Roman" w:hAnsi="Times New Roman"/>
          <w:bCs/>
        </w:rPr>
        <w:t>Promicanje kućnog kompostiranja</w:t>
      </w:r>
    </w:p>
    <w:p w14:paraId="4DC188AE" w14:textId="77777777" w:rsidR="00D4191F" w:rsidRPr="00AD5CE3" w:rsidRDefault="00D4191F" w:rsidP="00697867">
      <w:pPr>
        <w:pStyle w:val="t-9-8"/>
        <w:numPr>
          <w:ilvl w:val="0"/>
          <w:numId w:val="4"/>
        </w:numPr>
        <w:spacing w:after="0" w:line="240" w:lineRule="auto"/>
        <w:jc w:val="both"/>
        <w:rPr>
          <w:rFonts w:ascii="Times New Roman" w:hAnsi="Times New Roman"/>
          <w:bCs/>
        </w:rPr>
      </w:pPr>
      <w:r w:rsidRPr="00AD5CE3">
        <w:rPr>
          <w:rFonts w:ascii="Times New Roman" w:hAnsi="Times New Roman"/>
          <w:bCs/>
        </w:rPr>
        <w:t>Poticanje da se što više kupuju proizvodi koji se mogu reciklirati</w:t>
      </w:r>
    </w:p>
    <w:p w14:paraId="14A5646A" w14:textId="77777777" w:rsidR="00D4191F" w:rsidRPr="00AD5CE3" w:rsidRDefault="00D4191F" w:rsidP="00697867">
      <w:pPr>
        <w:pStyle w:val="t-9-8"/>
        <w:numPr>
          <w:ilvl w:val="0"/>
          <w:numId w:val="4"/>
        </w:numPr>
        <w:spacing w:after="0" w:line="240" w:lineRule="auto"/>
        <w:jc w:val="both"/>
        <w:rPr>
          <w:rFonts w:ascii="Times New Roman" w:hAnsi="Times New Roman"/>
          <w:bCs/>
        </w:rPr>
      </w:pPr>
      <w:r w:rsidRPr="00AD5CE3">
        <w:rPr>
          <w:rFonts w:ascii="Times New Roman" w:hAnsi="Times New Roman"/>
          <w:bCs/>
        </w:rPr>
        <w:lastRenderedPageBreak/>
        <w:t>Poticanje da se pri kupovini izbjegava roba u jednokratnoj ambalaži</w:t>
      </w:r>
    </w:p>
    <w:p w14:paraId="280A01E3" w14:textId="77777777" w:rsidR="00D4191F" w:rsidRPr="00AD5CE3" w:rsidRDefault="00D4191F" w:rsidP="00697867">
      <w:pPr>
        <w:pStyle w:val="t-9-8"/>
        <w:numPr>
          <w:ilvl w:val="0"/>
          <w:numId w:val="4"/>
        </w:numPr>
        <w:spacing w:after="0" w:line="240" w:lineRule="auto"/>
        <w:jc w:val="both"/>
        <w:rPr>
          <w:rFonts w:ascii="Times New Roman" w:hAnsi="Times New Roman"/>
          <w:bCs/>
        </w:rPr>
      </w:pPr>
      <w:r w:rsidRPr="00AD5CE3">
        <w:rPr>
          <w:rFonts w:ascii="Times New Roman" w:hAnsi="Times New Roman"/>
          <w:bCs/>
        </w:rPr>
        <w:t>Poticanje sprječavanja korištenja i nastanka otpadnih plastičnih vrećica i slične ambalaže</w:t>
      </w:r>
    </w:p>
    <w:p w14:paraId="22F730F7" w14:textId="77777777" w:rsidR="00D4191F" w:rsidRPr="00AD5CE3" w:rsidRDefault="00D4191F" w:rsidP="00D4191F">
      <w:pPr>
        <w:pStyle w:val="t-9-8"/>
        <w:numPr>
          <w:ilvl w:val="0"/>
          <w:numId w:val="3"/>
        </w:numPr>
        <w:spacing w:after="0"/>
        <w:rPr>
          <w:rFonts w:ascii="Times New Roman" w:hAnsi="Times New Roman"/>
          <w:bCs/>
        </w:rPr>
      </w:pPr>
      <w:r w:rsidRPr="00AD5CE3">
        <w:rPr>
          <w:rFonts w:ascii="Times New Roman" w:hAnsi="Times New Roman"/>
          <w:bCs/>
        </w:rPr>
        <w:t>Mjere prikupljanja miješanog komunalnog otpada i biorazgradivog komunalnog otpada.</w:t>
      </w:r>
    </w:p>
    <w:p w14:paraId="001E42DC" w14:textId="77777777" w:rsidR="00D4191F" w:rsidRPr="00AD5CE3" w:rsidRDefault="00D4191F" w:rsidP="00D4191F">
      <w:pPr>
        <w:pStyle w:val="t-9-8"/>
        <w:numPr>
          <w:ilvl w:val="0"/>
          <w:numId w:val="3"/>
        </w:numPr>
        <w:spacing w:after="0"/>
        <w:rPr>
          <w:rFonts w:ascii="Times New Roman" w:hAnsi="Times New Roman"/>
        </w:rPr>
      </w:pPr>
      <w:bookmarkStart w:id="8" w:name="_Toc177198045"/>
      <w:bookmarkStart w:id="9" w:name="_Toc437587759"/>
      <w:bookmarkStart w:id="10" w:name="_Toc527709966"/>
      <w:r w:rsidRPr="00AD5CE3">
        <w:rPr>
          <w:rFonts w:ascii="Times New Roman" w:hAnsi="Times New Roman"/>
          <w:bCs/>
        </w:rPr>
        <w:t xml:space="preserve">Mjere odvojenog </w:t>
      </w:r>
      <w:bookmarkEnd w:id="8"/>
      <w:r w:rsidRPr="00AD5CE3">
        <w:rPr>
          <w:rFonts w:ascii="Times New Roman" w:hAnsi="Times New Roman"/>
          <w:bCs/>
        </w:rPr>
        <w:t>prikupljanja otpadnog papira, metala, stakla, plastike i tekstila te krupnog (glomaznog) komunalnog otpada</w:t>
      </w:r>
      <w:bookmarkEnd w:id="9"/>
      <w:bookmarkEnd w:id="10"/>
      <w:r w:rsidRPr="00AD5CE3">
        <w:rPr>
          <w:rFonts w:ascii="Times New Roman" w:hAnsi="Times New Roman"/>
          <w:bCs/>
        </w:rPr>
        <w:t>.</w:t>
      </w:r>
    </w:p>
    <w:p w14:paraId="23F79E35" w14:textId="77777777" w:rsidR="00D4191F" w:rsidRPr="00697867" w:rsidRDefault="00D4191F" w:rsidP="00D4191F">
      <w:pPr>
        <w:pStyle w:val="Naslov2"/>
        <w:rPr>
          <w:b/>
          <w:bCs/>
          <w:color w:val="00000A"/>
          <w:sz w:val="22"/>
          <w:szCs w:val="22"/>
          <w:u w:val="single"/>
        </w:rPr>
      </w:pPr>
      <w:bookmarkStart w:id="11" w:name="_Toc504640287"/>
      <w:r w:rsidRPr="00697867">
        <w:rPr>
          <w:b/>
          <w:bCs/>
          <w:color w:val="00000A"/>
          <w:sz w:val="22"/>
          <w:szCs w:val="22"/>
          <w:u w:val="single"/>
        </w:rPr>
        <w:t>5. ANALIZA, OCJENA STANJA I POTREBA U GOSPODARENJU OTPADOM NA PODRUČJU OPĆINE SIKIREVCI, UKLJUČUJUĆI OSTVARIVANJE CILJEVA</w:t>
      </w:r>
      <w:bookmarkEnd w:id="11"/>
    </w:p>
    <w:p w14:paraId="6D7D1824" w14:textId="77777777" w:rsidR="00D4191F" w:rsidRPr="00AD5CE3" w:rsidRDefault="00D4191F" w:rsidP="00D4191F">
      <w:pPr>
        <w:pStyle w:val="Odlomakpopisa"/>
        <w:ind w:left="360"/>
        <w:jc w:val="both"/>
        <w:rPr>
          <w:rFonts w:ascii="Times New Roman" w:hAnsi="Times New Roman" w:cs="Times New Roman"/>
        </w:rPr>
      </w:pPr>
    </w:p>
    <w:p w14:paraId="731410D7" w14:textId="77777777" w:rsidR="00D4191F" w:rsidRPr="00AD5CE3" w:rsidRDefault="00D4191F" w:rsidP="00D4191F">
      <w:pPr>
        <w:pStyle w:val="Odlomakpopisa"/>
        <w:jc w:val="both"/>
        <w:rPr>
          <w:rFonts w:ascii="Times New Roman" w:hAnsi="Times New Roman" w:cs="Times New Roman"/>
        </w:rPr>
      </w:pPr>
      <w:r w:rsidRPr="00AD5CE3">
        <w:rPr>
          <w:rFonts w:ascii="Times New Roman" w:hAnsi="Times New Roman" w:cs="Times New Roman"/>
        </w:rPr>
        <w:t>Postojeće stanje sustava gospodarenja otpadom u Općini Sikirevci u skladu je sa</w:t>
      </w:r>
    </w:p>
    <w:p w14:paraId="63D6FA5F" w14:textId="77777777" w:rsidR="00D4191F" w:rsidRPr="00AD5CE3" w:rsidRDefault="00D4191F" w:rsidP="00D4191F">
      <w:pPr>
        <w:pStyle w:val="Odlomakpopisa"/>
        <w:jc w:val="both"/>
        <w:rPr>
          <w:rFonts w:ascii="Times New Roman" w:hAnsi="Times New Roman" w:cs="Times New Roman"/>
        </w:rPr>
      </w:pPr>
      <w:r w:rsidRPr="00AD5CE3">
        <w:rPr>
          <w:rFonts w:ascii="Times New Roman" w:hAnsi="Times New Roman" w:cs="Times New Roman"/>
        </w:rPr>
        <w:t>županijskim i državnim planskim dokumentom o gospodarenju otpadom iz prethodnog razdoblja budući da Općina Bosiljevo nije imala prethodno izrađen Plan gospodarenja otpadom jedinice lokalne samouprave.</w:t>
      </w:r>
    </w:p>
    <w:p w14:paraId="494FE880" w14:textId="77777777" w:rsidR="00D4191F" w:rsidRPr="00AD5CE3" w:rsidRDefault="00D4191F" w:rsidP="00D4191F">
      <w:pPr>
        <w:pStyle w:val="Odlomakpopisa"/>
        <w:ind w:left="360"/>
        <w:jc w:val="both"/>
        <w:rPr>
          <w:rFonts w:ascii="Times New Roman" w:hAnsi="Times New Roman" w:cs="Times New Roman"/>
        </w:rPr>
      </w:pPr>
    </w:p>
    <w:p w14:paraId="1997561C" w14:textId="7C2872FA" w:rsidR="00D4191F" w:rsidRPr="00AD5CE3" w:rsidRDefault="00D4191F" w:rsidP="00D4191F">
      <w:pPr>
        <w:pStyle w:val="Odlomakpopisa"/>
        <w:jc w:val="both"/>
        <w:rPr>
          <w:rFonts w:ascii="Calibri" w:hAnsi="Calibri"/>
        </w:rPr>
      </w:pPr>
      <w:r w:rsidRPr="00AD5CE3">
        <w:rPr>
          <w:rFonts w:ascii="Times New Roman" w:hAnsi="Times New Roman" w:cs="Times New Roman"/>
          <w:bCs/>
        </w:rPr>
        <w:t>Plan gospodarenja otpadom za razdoblje 2018.-</w:t>
      </w:r>
      <w:r>
        <w:rPr>
          <w:rFonts w:ascii="Times New Roman" w:hAnsi="Times New Roman" w:cs="Times New Roman"/>
          <w:bCs/>
        </w:rPr>
        <w:t>202</w:t>
      </w:r>
      <w:r w:rsidR="007606F7">
        <w:rPr>
          <w:rFonts w:ascii="Times New Roman" w:hAnsi="Times New Roman" w:cs="Times New Roman"/>
          <w:bCs/>
        </w:rPr>
        <w:t>5</w:t>
      </w:r>
      <w:r>
        <w:rPr>
          <w:rFonts w:ascii="Times New Roman" w:hAnsi="Times New Roman" w:cs="Times New Roman"/>
          <w:bCs/>
        </w:rPr>
        <w:t>.</w:t>
      </w:r>
      <w:r w:rsidRPr="00AD5CE3">
        <w:rPr>
          <w:rFonts w:ascii="Times New Roman" w:hAnsi="Times New Roman" w:cs="Times New Roman"/>
        </w:rPr>
        <w:t xml:space="preserve"> Općine Sikirevci je usklađen s Planom gospodarenja otpadom Republike Hrvatske za razdoblje 2017.-2022</w:t>
      </w:r>
      <w:r w:rsidRPr="00AD5CE3">
        <w:rPr>
          <w:rFonts w:ascii="Times New Roman" w:hAnsi="Times New Roman"/>
        </w:rPr>
        <w:t>. godine.</w:t>
      </w:r>
    </w:p>
    <w:p w14:paraId="5DCF4151" w14:textId="77777777" w:rsidR="00D4191F" w:rsidRPr="00AD5CE3" w:rsidRDefault="00D4191F" w:rsidP="00D4191F">
      <w:pPr>
        <w:pStyle w:val="Odlomakpopisa"/>
        <w:ind w:left="360"/>
        <w:jc w:val="both"/>
        <w:rPr>
          <w:rFonts w:ascii="Times New Roman" w:hAnsi="Times New Roman"/>
        </w:rPr>
      </w:pPr>
    </w:p>
    <w:p w14:paraId="7309B5C3" w14:textId="77777777" w:rsidR="00D4191F" w:rsidRPr="00AD5CE3" w:rsidRDefault="00D4191F" w:rsidP="00D4191F">
      <w:pPr>
        <w:pStyle w:val="Odlomakpopisa"/>
        <w:jc w:val="both"/>
        <w:rPr>
          <w:rFonts w:ascii="Times New Roman" w:hAnsi="Times New Roman"/>
        </w:rPr>
      </w:pPr>
      <w:r w:rsidRPr="00AD5CE3">
        <w:rPr>
          <w:rFonts w:ascii="Times New Roman" w:hAnsi="Times New Roman"/>
        </w:rPr>
        <w:t>Procjena količine komunalnog otpada prema tokovima i načinu gospodarenja, kao i korištenim objektima i opremi u funkciji cjelovitog sustava gospodarenja otpadom na području Općine Sikirevci, bila je omogućena na temelju podataka kojima raspolaže Općina Sikirevci i poduzeće Jakob Becker d.o.o. iz Gornje Vrbe koje pruža uslugu organiziranog sakupljanja i zbrinjavanja otpada  na području Općine Sikirevci te iz podataka iz nacionalne baze podataka o otpadu (ROO, HAOP), Državnog zavoda za statistiku (DZS) i dr.</w:t>
      </w:r>
      <w:bookmarkStart w:id="12" w:name="_Toc527709939"/>
    </w:p>
    <w:p w14:paraId="568EE4E9" w14:textId="77777777" w:rsidR="00D4191F" w:rsidRPr="00AD5CE3" w:rsidRDefault="00D4191F" w:rsidP="00D4191F">
      <w:pPr>
        <w:pStyle w:val="Odlomakpopisa"/>
        <w:ind w:left="360"/>
        <w:jc w:val="both"/>
        <w:rPr>
          <w:rFonts w:ascii="Times New Roman" w:hAnsi="Times New Roman"/>
        </w:rPr>
      </w:pPr>
    </w:p>
    <w:p w14:paraId="42F0AE37" w14:textId="77777777" w:rsidR="00D4191F" w:rsidRPr="00AD5CE3" w:rsidRDefault="00D4191F" w:rsidP="00D4191F">
      <w:pPr>
        <w:pStyle w:val="Odlomakpopisa"/>
        <w:jc w:val="both"/>
        <w:rPr>
          <w:rFonts w:ascii="Times New Roman" w:hAnsi="Times New Roman"/>
        </w:rPr>
      </w:pPr>
      <w:r w:rsidRPr="00AD5CE3">
        <w:rPr>
          <w:rFonts w:ascii="Times New Roman" w:hAnsi="Times New Roman"/>
        </w:rPr>
        <w:t xml:space="preserve">Poduzeće "Jakob Becker"  d.o.o. iz Gornje Vrbe, </w:t>
      </w:r>
      <w:proofErr w:type="spellStart"/>
      <w:r w:rsidRPr="00AD5CE3">
        <w:rPr>
          <w:rFonts w:ascii="Times New Roman" w:hAnsi="Times New Roman"/>
        </w:rPr>
        <w:t>Vrbska</w:t>
      </w:r>
      <w:proofErr w:type="spellEnd"/>
      <w:r w:rsidRPr="00AD5CE3">
        <w:rPr>
          <w:rFonts w:ascii="Times New Roman" w:hAnsi="Times New Roman"/>
        </w:rPr>
        <w:t xml:space="preserve"> ulica 16. pruža uslugu organiziranog sakupljanja i zbrinjavanja komunalnog otpada i izdvojene vrste komunalnog otpada na području Općine Sikirevci.</w:t>
      </w:r>
    </w:p>
    <w:p w14:paraId="26583937" w14:textId="77777777" w:rsidR="00D4191F" w:rsidRPr="00AD5CE3" w:rsidRDefault="00D4191F" w:rsidP="00D4191F">
      <w:pPr>
        <w:pStyle w:val="Odlomakpopisa"/>
        <w:ind w:left="360"/>
        <w:rPr>
          <w:rFonts w:ascii="Times New Roman" w:hAnsi="Times New Roman"/>
        </w:rPr>
      </w:pPr>
      <w:bookmarkStart w:id="13" w:name="OLE_LINK6"/>
      <w:bookmarkStart w:id="14" w:name="OLE_LINK5"/>
      <w:bookmarkEnd w:id="12"/>
    </w:p>
    <w:p w14:paraId="2197C687" w14:textId="77777777" w:rsidR="00D4191F" w:rsidRPr="00AD5CE3" w:rsidRDefault="00D4191F" w:rsidP="00D4191F">
      <w:pPr>
        <w:pStyle w:val="Odlomakpopisa"/>
        <w:jc w:val="both"/>
        <w:rPr>
          <w:rFonts w:ascii="Times New Roman" w:hAnsi="Times New Roman"/>
        </w:rPr>
      </w:pPr>
      <w:r w:rsidRPr="00AD5CE3">
        <w:rPr>
          <w:rFonts w:ascii="Times New Roman" w:hAnsi="Times New Roman"/>
        </w:rPr>
        <w:t>Na području Općine Sikirevci ne postoji službeno odlagalište neopasnog otpada, već se otpad putem ovlaštenog sakupljača odvozi na više odlagališta u RH.</w:t>
      </w:r>
    </w:p>
    <w:p w14:paraId="56A7F0D3" w14:textId="77777777" w:rsidR="00D4191F" w:rsidRPr="00AD5CE3" w:rsidRDefault="00D4191F" w:rsidP="00D4191F">
      <w:pPr>
        <w:pStyle w:val="Odlomakpopisa"/>
        <w:ind w:left="360"/>
        <w:jc w:val="both"/>
        <w:rPr>
          <w:rFonts w:ascii="Times New Roman" w:hAnsi="Times New Roman"/>
        </w:rPr>
      </w:pPr>
    </w:p>
    <w:p w14:paraId="03CEA8F2" w14:textId="77777777" w:rsidR="00D4191F" w:rsidRPr="00AD5CE3" w:rsidRDefault="00D4191F" w:rsidP="00D4191F">
      <w:pPr>
        <w:pStyle w:val="Odlomakpopisa"/>
        <w:jc w:val="both"/>
        <w:rPr>
          <w:rFonts w:ascii="Times New Roman" w:hAnsi="Times New Roman"/>
        </w:rPr>
      </w:pPr>
      <w:bookmarkStart w:id="15" w:name="_Toc422123625"/>
      <w:bookmarkStart w:id="16" w:name="_Toc191347786"/>
      <w:bookmarkStart w:id="17" w:name="_Toc191529440"/>
      <w:bookmarkStart w:id="18" w:name="_Toc191528644"/>
      <w:bookmarkStart w:id="19" w:name="_Toc180119978"/>
      <w:bookmarkStart w:id="20" w:name="_Toc180032820"/>
      <w:bookmarkStart w:id="21" w:name="_Toc180032706"/>
      <w:bookmarkStart w:id="22" w:name="_Toc180032627"/>
      <w:bookmarkEnd w:id="13"/>
      <w:bookmarkEnd w:id="14"/>
      <w:r w:rsidRPr="00AD5CE3">
        <w:rPr>
          <w:rFonts w:ascii="Times New Roman" w:hAnsi="Times New Roman"/>
        </w:rPr>
        <w:t xml:space="preserve">Posebni otpad iz kućanstava sakuplja se u plastičnim vrećicama  ispred kućnog </w:t>
      </w:r>
      <w:bookmarkEnd w:id="15"/>
      <w:bookmarkEnd w:id="16"/>
      <w:bookmarkEnd w:id="17"/>
      <w:bookmarkEnd w:id="18"/>
      <w:bookmarkEnd w:id="19"/>
      <w:bookmarkEnd w:id="20"/>
      <w:bookmarkEnd w:id="21"/>
      <w:bookmarkEnd w:id="22"/>
      <w:r w:rsidRPr="00AD5CE3">
        <w:rPr>
          <w:rFonts w:ascii="Times New Roman" w:hAnsi="Times New Roman"/>
        </w:rPr>
        <w:t xml:space="preserve">svakog prvog u mjesecu-jednom mjesečno i  to papir i karton, plastika i staklo. </w:t>
      </w:r>
    </w:p>
    <w:p w14:paraId="2A33FAAC" w14:textId="77777777" w:rsidR="00D4191F" w:rsidRPr="00AD5CE3" w:rsidRDefault="00D4191F" w:rsidP="00D4191F">
      <w:pPr>
        <w:pStyle w:val="Odlomakpopisa"/>
        <w:jc w:val="both"/>
        <w:rPr>
          <w:rFonts w:ascii="Times New Roman" w:hAnsi="Times New Roman" w:cs="Times New Roman"/>
        </w:rPr>
      </w:pPr>
      <w:r w:rsidRPr="00AD5CE3">
        <w:rPr>
          <w:rFonts w:ascii="Times New Roman" w:hAnsi="Times New Roman"/>
        </w:rPr>
        <w:t xml:space="preserve">Odvojeno sakupljeni otpad za recikliranje se predaje ovlaštenim sakupljačima, ovisno o vrsti otpada, a neopasni otpad se odlaže na različita odlagališta u RH </w:t>
      </w:r>
      <w:r w:rsidRPr="00AD5CE3">
        <w:rPr>
          <w:rFonts w:ascii="Times New Roman" w:hAnsi="Times New Roman" w:cs="Times New Roman"/>
        </w:rPr>
        <w:t>(npr. „</w:t>
      </w:r>
      <w:r w:rsidRPr="00AD5CE3">
        <w:rPr>
          <w:rFonts w:ascii="Times New Roman" w:eastAsia="Verdana" w:hAnsi="Times New Roman" w:cs="Times New Roman"/>
        </w:rPr>
        <w:t xml:space="preserve">Čistoća Županja d.o.o. Županja </w:t>
      </w:r>
      <w:r w:rsidRPr="00AD5CE3">
        <w:rPr>
          <w:rFonts w:ascii="Times New Roman" w:hAnsi="Times New Roman" w:cs="Times New Roman"/>
        </w:rPr>
        <w:t>).</w:t>
      </w:r>
    </w:p>
    <w:p w14:paraId="27245926" w14:textId="77777777" w:rsidR="00D4191F" w:rsidRPr="00AD5CE3" w:rsidRDefault="00D4191F" w:rsidP="00D4191F">
      <w:pPr>
        <w:pStyle w:val="Opisslike"/>
      </w:pPr>
      <w:bookmarkStart w:id="23" w:name="_Toc536606792"/>
      <w:r w:rsidRPr="00AD5CE3">
        <w:rPr>
          <w:rFonts w:ascii="Times New Roman" w:hAnsi="Times New Roman"/>
          <w:color w:val="00000A"/>
        </w:rPr>
        <w:t xml:space="preserve">Tablica 1. Mobilno </w:t>
      </w:r>
      <w:proofErr w:type="spellStart"/>
      <w:r w:rsidRPr="00AD5CE3">
        <w:rPr>
          <w:rFonts w:ascii="Times New Roman" w:hAnsi="Times New Roman"/>
          <w:color w:val="00000A"/>
        </w:rPr>
        <w:t>reciklažno</w:t>
      </w:r>
      <w:proofErr w:type="spellEnd"/>
      <w:r w:rsidRPr="00AD5CE3">
        <w:rPr>
          <w:rFonts w:ascii="Times New Roman" w:hAnsi="Times New Roman"/>
          <w:color w:val="00000A"/>
        </w:rPr>
        <w:t xml:space="preserve"> dvorište</w:t>
      </w:r>
      <w:bookmarkEnd w:id="23"/>
      <w:r w:rsidRPr="00AD5CE3">
        <w:rPr>
          <w:rFonts w:ascii="Times New Roman" w:hAnsi="Times New Roman"/>
          <w:color w:val="00000A"/>
        </w:rPr>
        <w:t>-</w:t>
      </w:r>
    </w:p>
    <w:tbl>
      <w:tblPr>
        <w:tblW w:w="10350" w:type="dxa"/>
        <w:tblInd w:w="-709" w:type="dxa"/>
        <w:tblLayout w:type="fixed"/>
        <w:tblCellMar>
          <w:left w:w="10" w:type="dxa"/>
          <w:right w:w="10" w:type="dxa"/>
        </w:tblCellMar>
        <w:tblLook w:val="04A0" w:firstRow="1" w:lastRow="0" w:firstColumn="1" w:lastColumn="0" w:noHBand="0" w:noVBand="1"/>
      </w:tblPr>
      <w:tblGrid>
        <w:gridCol w:w="8223"/>
        <w:gridCol w:w="2127"/>
      </w:tblGrid>
      <w:tr w:rsidR="00D4191F" w:rsidRPr="00AD5CE3" w14:paraId="285B9BC8" w14:textId="77777777" w:rsidTr="00C30AFD">
        <w:tc>
          <w:tcPr>
            <w:tcW w:w="103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87CD747" w14:textId="77777777" w:rsidR="00D4191F" w:rsidRPr="00AD5CE3" w:rsidRDefault="00D4191F" w:rsidP="00C30AFD">
            <w:pPr>
              <w:pStyle w:val="Standard"/>
              <w:spacing w:after="0" w:line="240" w:lineRule="auto"/>
              <w:jc w:val="center"/>
              <w:rPr>
                <w:rFonts w:ascii="Times New Roman" w:hAnsi="Times New Roman"/>
                <w:b/>
              </w:rPr>
            </w:pPr>
            <w:r w:rsidRPr="00AD5CE3">
              <w:rPr>
                <w:rFonts w:ascii="Times New Roman" w:hAnsi="Times New Roman"/>
                <w:b/>
              </w:rPr>
              <w:t>MOBILNO RECIKLAŽNO DVORIŠTE</w:t>
            </w:r>
          </w:p>
        </w:tc>
      </w:tr>
      <w:tr w:rsidR="00D4191F" w:rsidRPr="00AD5CE3" w14:paraId="1F40EF48" w14:textId="77777777" w:rsidTr="00C30AFD">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D740B17" w14:textId="77777777" w:rsidR="00D4191F" w:rsidRPr="00AD5CE3" w:rsidRDefault="00D4191F" w:rsidP="00C30AFD">
            <w:pPr>
              <w:pStyle w:val="Standard"/>
              <w:spacing w:after="0" w:line="240" w:lineRule="auto"/>
              <w:rPr>
                <w:rFonts w:ascii="Times New Roman" w:hAnsi="Times New Roman"/>
              </w:rPr>
            </w:pPr>
            <w:r w:rsidRPr="00AD5CE3">
              <w:rPr>
                <w:rFonts w:ascii="Times New Roman" w:hAnsi="Times New Roman"/>
              </w:rPr>
              <w:t>MRD planiran planom gospodarenja otpadom</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7DA5D7A" w14:textId="77777777" w:rsidR="00D4191F" w:rsidRPr="00AD5CE3" w:rsidRDefault="00D4191F" w:rsidP="00C30AFD">
            <w:pPr>
              <w:pStyle w:val="Standard"/>
              <w:spacing w:after="0" w:line="240" w:lineRule="auto"/>
              <w:jc w:val="center"/>
              <w:rPr>
                <w:rFonts w:ascii="Times New Roman" w:hAnsi="Times New Roman"/>
                <w:b/>
              </w:rPr>
            </w:pPr>
            <w:r w:rsidRPr="00AD5CE3">
              <w:rPr>
                <w:rFonts w:ascii="Times New Roman" w:hAnsi="Times New Roman"/>
                <w:b/>
              </w:rPr>
              <w:t>DA</w:t>
            </w:r>
          </w:p>
        </w:tc>
      </w:tr>
      <w:tr w:rsidR="00D4191F" w:rsidRPr="00AD5CE3" w14:paraId="1E5A168E" w14:textId="77777777" w:rsidTr="00C30AFD">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9286E75" w14:textId="77777777" w:rsidR="00D4191F" w:rsidRPr="00AD5CE3" w:rsidRDefault="00D4191F" w:rsidP="00C30AFD">
            <w:pPr>
              <w:pStyle w:val="Standard"/>
              <w:spacing w:after="0" w:line="240" w:lineRule="auto"/>
              <w:rPr>
                <w:rFonts w:ascii="Times New Roman" w:hAnsi="Times New Roman"/>
              </w:rPr>
            </w:pPr>
            <w:r w:rsidRPr="00AD5CE3">
              <w:rPr>
                <w:rFonts w:ascii="Times New Roman" w:hAnsi="Times New Roman"/>
              </w:rPr>
              <w:t>Naziv grada /općine koji pokriva MRD</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F22350D" w14:textId="77777777" w:rsidR="00D4191F" w:rsidRPr="00AD5CE3" w:rsidRDefault="00D4191F" w:rsidP="00C30AFD">
            <w:pPr>
              <w:pStyle w:val="Standard"/>
              <w:spacing w:after="0" w:line="240" w:lineRule="auto"/>
              <w:rPr>
                <w:rFonts w:ascii="Times New Roman" w:hAnsi="Times New Roman"/>
              </w:rPr>
            </w:pPr>
            <w:r w:rsidRPr="00AD5CE3">
              <w:rPr>
                <w:rFonts w:ascii="Times New Roman" w:hAnsi="Times New Roman"/>
              </w:rPr>
              <w:t>Područje općine Sikirevci</w:t>
            </w:r>
          </w:p>
        </w:tc>
      </w:tr>
      <w:tr w:rsidR="00D4191F" w:rsidRPr="00AD5CE3" w14:paraId="41FD97BF" w14:textId="77777777" w:rsidTr="00C30AFD">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1200F78" w14:textId="77777777" w:rsidR="00D4191F" w:rsidRPr="00AD5CE3" w:rsidRDefault="00D4191F" w:rsidP="00C30AFD">
            <w:pPr>
              <w:pStyle w:val="Standard"/>
              <w:spacing w:after="0" w:line="240" w:lineRule="auto"/>
              <w:rPr>
                <w:rFonts w:ascii="Times New Roman" w:hAnsi="Times New Roman"/>
              </w:rPr>
            </w:pPr>
            <w:r w:rsidRPr="00AD5CE3">
              <w:rPr>
                <w:rFonts w:ascii="Times New Roman" w:hAnsi="Times New Roman"/>
              </w:rPr>
              <w:t xml:space="preserve"> Izvor financiranja*</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5FE25D1" w14:textId="77777777" w:rsidR="00D4191F" w:rsidRPr="00AD5CE3" w:rsidRDefault="00D4191F" w:rsidP="00C30AFD">
            <w:pPr>
              <w:pStyle w:val="Standard"/>
              <w:spacing w:after="0" w:line="240" w:lineRule="auto"/>
              <w:rPr>
                <w:rFonts w:ascii="Times New Roman" w:hAnsi="Times New Roman"/>
              </w:rPr>
            </w:pPr>
            <w:r w:rsidRPr="00AD5CE3">
              <w:rPr>
                <w:rFonts w:ascii="Times New Roman" w:hAnsi="Times New Roman"/>
              </w:rPr>
              <w:t>JLS                                            100      %</w:t>
            </w:r>
          </w:p>
        </w:tc>
      </w:tr>
      <w:tr w:rsidR="00D4191F" w:rsidRPr="00AD5CE3" w14:paraId="3342B71E" w14:textId="77777777" w:rsidTr="00C30AFD">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8B35101" w14:textId="77777777" w:rsidR="00D4191F" w:rsidRPr="00AD5CE3" w:rsidRDefault="00D4191F" w:rsidP="00C30AFD">
            <w:pPr>
              <w:pStyle w:val="Standard"/>
              <w:spacing w:after="0" w:line="240" w:lineRule="auto"/>
              <w:rPr>
                <w:rFonts w:ascii="Times New Roman" w:hAnsi="Times New Roman"/>
              </w:rPr>
            </w:pPr>
            <w:r w:rsidRPr="00AD5CE3">
              <w:rPr>
                <w:rFonts w:ascii="Times New Roman" w:hAnsi="Times New Roman"/>
              </w:rPr>
              <w:t>Iznos predviđen za financiranje bez PDV-a</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376C4D" w14:textId="77777777" w:rsidR="00D4191F" w:rsidRPr="00AD5CE3" w:rsidRDefault="00D4191F" w:rsidP="00C30AFD">
            <w:pPr>
              <w:pStyle w:val="Standard"/>
              <w:spacing w:after="0" w:line="240" w:lineRule="auto"/>
              <w:jc w:val="right"/>
              <w:rPr>
                <w:rFonts w:ascii="Times New Roman" w:hAnsi="Times New Roman"/>
              </w:rPr>
            </w:pPr>
          </w:p>
        </w:tc>
      </w:tr>
      <w:tr w:rsidR="00D4191F" w:rsidRPr="00AD5CE3" w14:paraId="5D7A49B9" w14:textId="77777777" w:rsidTr="00C30AFD">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177B804" w14:textId="77777777" w:rsidR="00D4191F" w:rsidRPr="00AD5CE3" w:rsidRDefault="00D4191F" w:rsidP="00C30AFD">
            <w:pPr>
              <w:pStyle w:val="Standard"/>
              <w:spacing w:after="0" w:line="240" w:lineRule="auto"/>
              <w:rPr>
                <w:rFonts w:ascii="Times New Roman" w:hAnsi="Times New Roman"/>
              </w:rPr>
            </w:pPr>
            <w:r w:rsidRPr="00AD5CE3">
              <w:rPr>
                <w:rFonts w:ascii="Times New Roman" w:hAnsi="Times New Roman"/>
              </w:rPr>
              <w:t>Ukupno utrošeno u financiranje bez PDV-a</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DB3B30" w14:textId="77777777" w:rsidR="00D4191F" w:rsidRPr="00AD5CE3" w:rsidRDefault="00D4191F" w:rsidP="00C30AFD">
            <w:pPr>
              <w:pStyle w:val="Standard"/>
              <w:spacing w:after="0" w:line="240" w:lineRule="auto"/>
              <w:rPr>
                <w:rFonts w:ascii="Times New Roman" w:hAnsi="Times New Roman"/>
              </w:rPr>
            </w:pPr>
          </w:p>
        </w:tc>
      </w:tr>
      <w:tr w:rsidR="00D4191F" w:rsidRPr="00AD5CE3" w14:paraId="1C731399" w14:textId="77777777" w:rsidTr="00C30AFD">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76B1B45" w14:textId="77777777" w:rsidR="00D4191F" w:rsidRPr="00AD5CE3" w:rsidRDefault="00D4191F" w:rsidP="00C30AFD">
            <w:pPr>
              <w:pStyle w:val="Standard"/>
              <w:spacing w:after="0" w:line="240" w:lineRule="auto"/>
              <w:rPr>
                <w:rFonts w:ascii="Times New Roman" w:hAnsi="Times New Roman"/>
              </w:rPr>
            </w:pPr>
            <w:r w:rsidRPr="00AD5CE3">
              <w:rPr>
                <w:rFonts w:ascii="Times New Roman" w:hAnsi="Times New Roman"/>
              </w:rPr>
              <w:t>Naziv pravne osobe koja upravlja MRD:</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01F079" w14:textId="77777777" w:rsidR="00D4191F" w:rsidRPr="00AD5CE3" w:rsidRDefault="00D4191F" w:rsidP="00C30AFD">
            <w:pPr>
              <w:pStyle w:val="Standard"/>
              <w:spacing w:after="0" w:line="240" w:lineRule="auto"/>
              <w:rPr>
                <w:rFonts w:ascii="Times New Roman" w:hAnsi="Times New Roman"/>
              </w:rPr>
            </w:pPr>
          </w:p>
        </w:tc>
      </w:tr>
      <w:tr w:rsidR="00D4191F" w:rsidRPr="00AD5CE3" w14:paraId="5E7F4517" w14:textId="77777777" w:rsidTr="00C30AFD">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5C38C8F" w14:textId="77777777" w:rsidR="00D4191F" w:rsidRPr="00AD5CE3" w:rsidRDefault="00D4191F" w:rsidP="00C30AFD">
            <w:pPr>
              <w:pStyle w:val="Standard"/>
              <w:spacing w:after="0" w:line="240" w:lineRule="auto"/>
              <w:rPr>
                <w:rFonts w:ascii="Times New Roman" w:hAnsi="Times New Roman"/>
              </w:rPr>
            </w:pPr>
            <w:r w:rsidRPr="00AD5CE3">
              <w:rPr>
                <w:rFonts w:ascii="Times New Roman" w:hAnsi="Times New Roman"/>
              </w:rPr>
              <w:t xml:space="preserve">Upis u očevidnik </w:t>
            </w:r>
            <w:proofErr w:type="spellStart"/>
            <w:r w:rsidRPr="00AD5CE3">
              <w:rPr>
                <w:rFonts w:ascii="Times New Roman" w:hAnsi="Times New Roman"/>
              </w:rPr>
              <w:t>reciklažnih</w:t>
            </w:r>
            <w:proofErr w:type="spellEnd"/>
            <w:r w:rsidRPr="00AD5CE3">
              <w:rPr>
                <w:rFonts w:ascii="Times New Roman" w:hAnsi="Times New Roman"/>
              </w:rPr>
              <w:t xml:space="preserve"> dvorišta</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9F3F15D" w14:textId="77777777" w:rsidR="00D4191F" w:rsidRPr="00AD5CE3" w:rsidRDefault="00D4191F" w:rsidP="00C30AFD">
            <w:pPr>
              <w:pStyle w:val="Standard"/>
              <w:spacing w:after="0" w:line="240" w:lineRule="auto"/>
              <w:rPr>
                <w:rFonts w:ascii="Times New Roman" w:hAnsi="Times New Roman"/>
              </w:rPr>
            </w:pPr>
            <w:r w:rsidRPr="00AD5CE3">
              <w:rPr>
                <w:rFonts w:ascii="Times New Roman" w:hAnsi="Times New Roman"/>
              </w:rPr>
              <w:t>-</w:t>
            </w:r>
          </w:p>
        </w:tc>
      </w:tr>
    </w:tbl>
    <w:p w14:paraId="538A680F" w14:textId="77777777" w:rsidR="00D4191F" w:rsidRDefault="00D4191F" w:rsidP="00D4191F">
      <w:pPr>
        <w:pStyle w:val="Standard"/>
      </w:pPr>
    </w:p>
    <w:p w14:paraId="55A1EE36" w14:textId="77777777" w:rsidR="00697867" w:rsidRDefault="00697867" w:rsidP="00D4191F">
      <w:pPr>
        <w:pStyle w:val="Standard"/>
      </w:pPr>
    </w:p>
    <w:p w14:paraId="69D5341A" w14:textId="77777777" w:rsidR="00697867" w:rsidRPr="00AD5CE3" w:rsidRDefault="00697867" w:rsidP="00D4191F">
      <w:pPr>
        <w:pStyle w:val="Standard"/>
      </w:pPr>
    </w:p>
    <w:p w14:paraId="7FC6E615" w14:textId="77777777" w:rsidR="00D4191F" w:rsidRPr="00AD5CE3" w:rsidRDefault="00D4191F" w:rsidP="00D4191F">
      <w:pPr>
        <w:pStyle w:val="Opisslike"/>
        <w:rPr>
          <w:rFonts w:ascii="Times New Roman" w:hAnsi="Times New Roman"/>
          <w:color w:val="00000A"/>
        </w:rPr>
      </w:pPr>
      <w:r w:rsidRPr="00AD5CE3">
        <w:rPr>
          <w:rFonts w:ascii="Times New Roman" w:hAnsi="Times New Roman"/>
          <w:color w:val="00000A"/>
        </w:rPr>
        <w:t xml:space="preserve">Tablica 2. </w:t>
      </w:r>
      <w:proofErr w:type="spellStart"/>
      <w:r w:rsidRPr="00AD5CE3">
        <w:rPr>
          <w:rFonts w:ascii="Times New Roman" w:hAnsi="Times New Roman"/>
          <w:color w:val="00000A"/>
        </w:rPr>
        <w:t>Reciklažno</w:t>
      </w:r>
      <w:proofErr w:type="spellEnd"/>
      <w:r w:rsidRPr="00AD5CE3">
        <w:rPr>
          <w:rFonts w:ascii="Times New Roman" w:hAnsi="Times New Roman"/>
          <w:color w:val="00000A"/>
        </w:rPr>
        <w:t xml:space="preserve"> dvorište za građevni otpad</w:t>
      </w:r>
    </w:p>
    <w:tbl>
      <w:tblPr>
        <w:tblW w:w="10350" w:type="dxa"/>
        <w:tblInd w:w="-709" w:type="dxa"/>
        <w:tblLayout w:type="fixed"/>
        <w:tblCellMar>
          <w:left w:w="10" w:type="dxa"/>
          <w:right w:w="10" w:type="dxa"/>
        </w:tblCellMar>
        <w:tblLook w:val="04A0" w:firstRow="1" w:lastRow="0" w:firstColumn="1" w:lastColumn="0" w:noHBand="0" w:noVBand="1"/>
      </w:tblPr>
      <w:tblGrid>
        <w:gridCol w:w="8223"/>
        <w:gridCol w:w="2127"/>
      </w:tblGrid>
      <w:tr w:rsidR="00D4191F" w:rsidRPr="00AD5CE3" w14:paraId="171F8B21" w14:textId="77777777" w:rsidTr="00C30AFD">
        <w:tc>
          <w:tcPr>
            <w:tcW w:w="103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C759D48" w14:textId="77777777" w:rsidR="00D4191F" w:rsidRPr="00AD5CE3" w:rsidRDefault="00D4191F" w:rsidP="00C30AFD">
            <w:pPr>
              <w:pStyle w:val="Standard"/>
              <w:spacing w:after="0" w:line="240" w:lineRule="auto"/>
              <w:jc w:val="center"/>
              <w:rPr>
                <w:rFonts w:ascii="Times New Roman" w:hAnsi="Times New Roman"/>
                <w:b/>
              </w:rPr>
            </w:pPr>
            <w:r w:rsidRPr="00AD5CE3">
              <w:rPr>
                <w:rFonts w:ascii="Times New Roman" w:hAnsi="Times New Roman"/>
                <w:b/>
              </w:rPr>
              <w:t>RECIKLAŽNO DVORIŠTE ZA GRAĐEVNI OTPAD</w:t>
            </w:r>
          </w:p>
        </w:tc>
      </w:tr>
      <w:tr w:rsidR="00D4191F" w:rsidRPr="00AD5CE3" w14:paraId="406238EE" w14:textId="77777777" w:rsidTr="00C30AFD">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0293EC4" w14:textId="77777777" w:rsidR="00D4191F" w:rsidRPr="00AD5CE3" w:rsidRDefault="00D4191F" w:rsidP="00C30AFD">
            <w:pPr>
              <w:pStyle w:val="Standard"/>
              <w:spacing w:after="0" w:line="240" w:lineRule="auto"/>
              <w:rPr>
                <w:rFonts w:ascii="Times New Roman" w:hAnsi="Times New Roman"/>
              </w:rPr>
            </w:pPr>
            <w:r w:rsidRPr="00AD5CE3">
              <w:rPr>
                <w:rFonts w:ascii="Times New Roman" w:hAnsi="Times New Roman"/>
              </w:rPr>
              <w:t>RDG planiran prostorno planskom dokumentacijom</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959AD82" w14:textId="77777777" w:rsidR="00D4191F" w:rsidRPr="00AD5CE3" w:rsidRDefault="00D4191F" w:rsidP="00C30AFD">
            <w:pPr>
              <w:pStyle w:val="Standard"/>
              <w:spacing w:after="0" w:line="240" w:lineRule="auto"/>
              <w:jc w:val="center"/>
              <w:rPr>
                <w:rFonts w:ascii="Times New Roman" w:hAnsi="Times New Roman"/>
                <w:b/>
              </w:rPr>
            </w:pPr>
            <w:r w:rsidRPr="00AD5CE3">
              <w:rPr>
                <w:rFonts w:ascii="Times New Roman" w:hAnsi="Times New Roman"/>
                <w:b/>
              </w:rPr>
              <w:t>DA</w:t>
            </w:r>
          </w:p>
        </w:tc>
      </w:tr>
      <w:tr w:rsidR="00D4191F" w:rsidRPr="00AD5CE3" w14:paraId="6E51D755" w14:textId="77777777" w:rsidTr="00C30AFD">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32EE119" w14:textId="77777777" w:rsidR="00D4191F" w:rsidRPr="00AD5CE3" w:rsidRDefault="00D4191F" w:rsidP="00C30AFD">
            <w:pPr>
              <w:pStyle w:val="Standard"/>
              <w:spacing w:after="0" w:line="240" w:lineRule="auto"/>
              <w:rPr>
                <w:rFonts w:ascii="Times New Roman" w:hAnsi="Times New Roman"/>
              </w:rPr>
            </w:pPr>
            <w:r w:rsidRPr="00AD5CE3">
              <w:rPr>
                <w:rFonts w:ascii="Times New Roman" w:hAnsi="Times New Roman"/>
              </w:rPr>
              <w:t>RDG planiran planom gospodarenja otpadom</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87E3F5F" w14:textId="77777777" w:rsidR="00D4191F" w:rsidRPr="00AD5CE3" w:rsidRDefault="00D4191F" w:rsidP="00C30AFD">
            <w:pPr>
              <w:pStyle w:val="Standard"/>
              <w:spacing w:after="0" w:line="240" w:lineRule="auto"/>
              <w:jc w:val="center"/>
              <w:rPr>
                <w:rFonts w:ascii="Times New Roman" w:hAnsi="Times New Roman"/>
                <w:b/>
              </w:rPr>
            </w:pPr>
            <w:r w:rsidRPr="00AD5CE3">
              <w:rPr>
                <w:rFonts w:ascii="Times New Roman" w:hAnsi="Times New Roman"/>
                <w:b/>
              </w:rPr>
              <w:t>DA</w:t>
            </w:r>
          </w:p>
        </w:tc>
      </w:tr>
      <w:tr w:rsidR="00D4191F" w:rsidRPr="00AD5CE3" w14:paraId="6C6D2E4D" w14:textId="77777777" w:rsidTr="00C30AFD">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4BEBE15" w14:textId="77777777" w:rsidR="00D4191F" w:rsidRPr="00AD5CE3" w:rsidRDefault="00D4191F" w:rsidP="00C30AFD">
            <w:pPr>
              <w:pStyle w:val="Standard"/>
              <w:spacing w:after="0" w:line="240" w:lineRule="auto"/>
              <w:rPr>
                <w:rFonts w:ascii="Times New Roman" w:hAnsi="Times New Roman"/>
              </w:rPr>
            </w:pPr>
            <w:r w:rsidRPr="00AD5CE3">
              <w:rPr>
                <w:rFonts w:ascii="Times New Roman" w:hAnsi="Times New Roman"/>
              </w:rPr>
              <w:t>Naziv lokacije RDG</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8EFC2E" w14:textId="77777777" w:rsidR="00D4191F" w:rsidRPr="00AD5CE3" w:rsidRDefault="00D4191F" w:rsidP="00C30AFD">
            <w:pPr>
              <w:pStyle w:val="Standard"/>
              <w:spacing w:after="0" w:line="240" w:lineRule="auto"/>
              <w:rPr>
                <w:rFonts w:ascii="Times New Roman" w:hAnsi="Times New Roman"/>
              </w:rPr>
            </w:pPr>
            <w:r>
              <w:rPr>
                <w:rFonts w:ascii="Times New Roman" w:hAnsi="Times New Roman"/>
              </w:rPr>
              <w:t xml:space="preserve">          Vašarište</w:t>
            </w:r>
          </w:p>
        </w:tc>
      </w:tr>
      <w:tr w:rsidR="00D4191F" w:rsidRPr="00AD5CE3" w14:paraId="09659BC9" w14:textId="77777777" w:rsidTr="00C30AFD">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39625A7" w14:textId="77777777" w:rsidR="00D4191F" w:rsidRPr="00AD5CE3" w:rsidRDefault="00D4191F" w:rsidP="00C30AFD">
            <w:pPr>
              <w:pStyle w:val="Standard"/>
              <w:spacing w:after="0" w:line="240" w:lineRule="auto"/>
              <w:rPr>
                <w:rFonts w:ascii="Times New Roman" w:hAnsi="Times New Roman"/>
              </w:rPr>
            </w:pPr>
            <w:r w:rsidRPr="00AD5CE3">
              <w:rPr>
                <w:rFonts w:ascii="Times New Roman" w:hAnsi="Times New Roman"/>
              </w:rPr>
              <w:t>Broj katastarske čestice</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2F3DE1" w14:textId="77777777" w:rsidR="00D4191F" w:rsidRPr="00AD5CE3" w:rsidRDefault="00D4191F" w:rsidP="00C30AFD">
            <w:pPr>
              <w:pStyle w:val="Standard"/>
              <w:spacing w:after="0" w:line="240" w:lineRule="auto"/>
              <w:rPr>
                <w:rFonts w:ascii="Times New Roman" w:hAnsi="Times New Roman"/>
              </w:rPr>
            </w:pPr>
          </w:p>
        </w:tc>
      </w:tr>
      <w:tr w:rsidR="00D4191F" w:rsidRPr="00AD5CE3" w14:paraId="6B64BD27" w14:textId="77777777" w:rsidTr="00C30AFD">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A162698" w14:textId="77777777" w:rsidR="00D4191F" w:rsidRPr="00AD5CE3" w:rsidRDefault="00D4191F" w:rsidP="00C30AFD">
            <w:pPr>
              <w:pStyle w:val="Standard"/>
              <w:spacing w:after="0" w:line="240" w:lineRule="auto"/>
              <w:rPr>
                <w:rFonts w:ascii="Times New Roman" w:hAnsi="Times New Roman"/>
              </w:rPr>
            </w:pPr>
            <w:r w:rsidRPr="00AD5CE3">
              <w:rPr>
                <w:rFonts w:ascii="Times New Roman" w:hAnsi="Times New Roman"/>
              </w:rPr>
              <w:t>Naziv katastarske općine</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D34E03" w14:textId="1A530E99" w:rsidR="00D4191F" w:rsidRPr="00AD5CE3" w:rsidRDefault="00D4191F" w:rsidP="00C30AFD">
            <w:pPr>
              <w:pStyle w:val="Standard"/>
              <w:spacing w:after="0" w:line="240" w:lineRule="auto"/>
              <w:rPr>
                <w:rFonts w:ascii="Times New Roman" w:hAnsi="Times New Roman"/>
              </w:rPr>
            </w:pPr>
            <w:r>
              <w:rPr>
                <w:rFonts w:ascii="Times New Roman" w:hAnsi="Times New Roman"/>
              </w:rPr>
              <w:t xml:space="preserve">        KO </w:t>
            </w:r>
            <w:r w:rsidR="00253258">
              <w:rPr>
                <w:rFonts w:ascii="Times New Roman" w:hAnsi="Times New Roman"/>
              </w:rPr>
              <w:t>S</w:t>
            </w:r>
            <w:r>
              <w:rPr>
                <w:rFonts w:ascii="Times New Roman" w:hAnsi="Times New Roman"/>
              </w:rPr>
              <w:t xml:space="preserve">ikirevci     </w:t>
            </w:r>
          </w:p>
        </w:tc>
      </w:tr>
      <w:tr w:rsidR="00D4191F" w:rsidRPr="00AD5CE3" w14:paraId="02EE0139" w14:textId="77777777" w:rsidTr="00C30AFD">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2B968DF" w14:textId="77777777" w:rsidR="00D4191F" w:rsidRPr="00AD5CE3" w:rsidRDefault="00D4191F" w:rsidP="00C30AFD">
            <w:pPr>
              <w:pStyle w:val="Standard"/>
              <w:spacing w:after="0" w:line="240" w:lineRule="auto"/>
              <w:rPr>
                <w:rFonts w:ascii="Times New Roman" w:hAnsi="Times New Roman"/>
              </w:rPr>
            </w:pPr>
            <w:r w:rsidRPr="00AD5CE3">
              <w:rPr>
                <w:rFonts w:ascii="Times New Roman" w:hAnsi="Times New Roman"/>
              </w:rPr>
              <w:t>Naziv grada /općine koji pokriva RDG</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F8F578" w14:textId="4BADBB7B" w:rsidR="00D4191F" w:rsidRPr="00AD5CE3" w:rsidRDefault="00253258" w:rsidP="00C30AFD">
            <w:pPr>
              <w:pStyle w:val="Standard"/>
              <w:spacing w:after="0" w:line="240" w:lineRule="auto"/>
              <w:rPr>
                <w:rFonts w:ascii="Times New Roman" w:hAnsi="Times New Roman"/>
              </w:rPr>
            </w:pPr>
            <w:r>
              <w:rPr>
                <w:rFonts w:ascii="Times New Roman" w:hAnsi="Times New Roman"/>
              </w:rPr>
              <w:t xml:space="preserve">     </w:t>
            </w:r>
            <w:r w:rsidR="00D4191F">
              <w:rPr>
                <w:rFonts w:ascii="Times New Roman" w:hAnsi="Times New Roman"/>
              </w:rPr>
              <w:t>Općina Sikirevci</w:t>
            </w:r>
          </w:p>
        </w:tc>
      </w:tr>
      <w:tr w:rsidR="00D4191F" w:rsidRPr="00AD5CE3" w14:paraId="5D99F268" w14:textId="77777777" w:rsidTr="00C30AFD">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FB1884C" w14:textId="77777777" w:rsidR="00D4191F" w:rsidRPr="00AD5CE3" w:rsidRDefault="00D4191F" w:rsidP="00C30AFD">
            <w:pPr>
              <w:pStyle w:val="Standard"/>
              <w:spacing w:after="0" w:line="240" w:lineRule="auto"/>
              <w:rPr>
                <w:rFonts w:ascii="Times New Roman" w:hAnsi="Times New Roman"/>
              </w:rPr>
            </w:pPr>
            <w:r w:rsidRPr="00AD5CE3">
              <w:rPr>
                <w:rFonts w:ascii="Times New Roman" w:hAnsi="Times New Roman"/>
              </w:rPr>
              <w:t>Ishođena dokumentacija za RD</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8C6CC56" w14:textId="77777777" w:rsidR="00D4191F" w:rsidRPr="00AD5CE3" w:rsidRDefault="00D4191F" w:rsidP="00C30AFD">
            <w:pPr>
              <w:pStyle w:val="Standard"/>
              <w:spacing w:after="0" w:line="240" w:lineRule="auto"/>
              <w:jc w:val="center"/>
              <w:rPr>
                <w:rFonts w:ascii="Times New Roman" w:hAnsi="Times New Roman"/>
                <w:i/>
              </w:rPr>
            </w:pPr>
            <w:r w:rsidRPr="00AD5CE3">
              <w:rPr>
                <w:rFonts w:ascii="Times New Roman" w:hAnsi="Times New Roman"/>
                <w:i/>
              </w:rPr>
              <w:t>-</w:t>
            </w:r>
          </w:p>
        </w:tc>
      </w:tr>
      <w:tr w:rsidR="00D4191F" w:rsidRPr="00AD5CE3" w14:paraId="1ED7C59F" w14:textId="77777777" w:rsidTr="00C30AFD">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5F56096" w14:textId="77777777" w:rsidR="00D4191F" w:rsidRPr="00AD5CE3" w:rsidRDefault="00D4191F" w:rsidP="00C30AFD">
            <w:pPr>
              <w:pStyle w:val="Standard"/>
              <w:spacing w:after="0" w:line="240" w:lineRule="auto"/>
              <w:rPr>
                <w:rFonts w:ascii="Times New Roman" w:hAnsi="Times New Roman"/>
              </w:rPr>
            </w:pPr>
            <w:r w:rsidRPr="00AD5CE3">
              <w:rPr>
                <w:rFonts w:ascii="Times New Roman" w:hAnsi="Times New Roman"/>
              </w:rPr>
              <w:t>Izvor financiranja*</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1874E68" w14:textId="77777777" w:rsidR="00D4191F" w:rsidRPr="00AD5CE3" w:rsidRDefault="00D4191F" w:rsidP="00C30AFD">
            <w:pPr>
              <w:pStyle w:val="Standard"/>
              <w:spacing w:after="0" w:line="240" w:lineRule="auto"/>
              <w:jc w:val="center"/>
              <w:rPr>
                <w:rFonts w:ascii="Times New Roman" w:hAnsi="Times New Roman"/>
                <w:i/>
              </w:rPr>
            </w:pPr>
            <w:r w:rsidRPr="00AD5CE3">
              <w:rPr>
                <w:rFonts w:ascii="Times New Roman" w:hAnsi="Times New Roman"/>
                <w:i/>
              </w:rPr>
              <w:t>-</w:t>
            </w:r>
          </w:p>
        </w:tc>
      </w:tr>
      <w:tr w:rsidR="00D4191F" w:rsidRPr="00AD5CE3" w14:paraId="58D54FB4" w14:textId="77777777" w:rsidTr="00C30AFD">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6C5366F" w14:textId="77777777" w:rsidR="00D4191F" w:rsidRPr="00AD5CE3" w:rsidRDefault="00D4191F" w:rsidP="00C30AFD">
            <w:pPr>
              <w:pStyle w:val="Standard"/>
              <w:spacing w:after="0" w:line="240" w:lineRule="auto"/>
              <w:rPr>
                <w:rFonts w:ascii="Times New Roman" w:hAnsi="Times New Roman"/>
              </w:rPr>
            </w:pPr>
            <w:r w:rsidRPr="00AD5CE3">
              <w:rPr>
                <w:rFonts w:ascii="Times New Roman" w:hAnsi="Times New Roman"/>
              </w:rPr>
              <w:t>Iznos predviđen za financiranje bez PDV-a</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6C619B6" w14:textId="77777777" w:rsidR="00D4191F" w:rsidRPr="00AD5CE3" w:rsidRDefault="00D4191F" w:rsidP="00C30AFD">
            <w:pPr>
              <w:pStyle w:val="Standard"/>
              <w:spacing w:after="0" w:line="240" w:lineRule="auto"/>
              <w:jc w:val="center"/>
              <w:rPr>
                <w:rFonts w:ascii="Times New Roman" w:hAnsi="Times New Roman"/>
              </w:rPr>
            </w:pPr>
            <w:r w:rsidRPr="00AD5CE3">
              <w:rPr>
                <w:rFonts w:ascii="Times New Roman" w:hAnsi="Times New Roman"/>
              </w:rPr>
              <w:t>-</w:t>
            </w:r>
          </w:p>
        </w:tc>
      </w:tr>
      <w:tr w:rsidR="00D4191F" w:rsidRPr="00AD5CE3" w14:paraId="5F1184C5" w14:textId="77777777" w:rsidTr="00C30AFD">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A5F9E83" w14:textId="77777777" w:rsidR="00D4191F" w:rsidRPr="00AD5CE3" w:rsidRDefault="00D4191F" w:rsidP="00C30AFD">
            <w:pPr>
              <w:pStyle w:val="Standard"/>
              <w:spacing w:after="0" w:line="240" w:lineRule="auto"/>
              <w:rPr>
                <w:rFonts w:ascii="Times New Roman" w:hAnsi="Times New Roman"/>
              </w:rPr>
            </w:pPr>
            <w:r w:rsidRPr="00AD5CE3">
              <w:rPr>
                <w:rFonts w:ascii="Times New Roman" w:hAnsi="Times New Roman"/>
              </w:rPr>
              <w:t>Ukupno utrošeno u financiranje bez PDV-a</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150AD35" w14:textId="77777777" w:rsidR="00D4191F" w:rsidRPr="00AD5CE3" w:rsidRDefault="00D4191F" w:rsidP="00C30AFD">
            <w:pPr>
              <w:pStyle w:val="Standard"/>
              <w:spacing w:after="0" w:line="240" w:lineRule="auto"/>
              <w:jc w:val="center"/>
              <w:rPr>
                <w:rFonts w:ascii="Times New Roman" w:hAnsi="Times New Roman"/>
              </w:rPr>
            </w:pPr>
            <w:r w:rsidRPr="00AD5CE3">
              <w:rPr>
                <w:rFonts w:ascii="Times New Roman" w:hAnsi="Times New Roman"/>
              </w:rPr>
              <w:t>-</w:t>
            </w:r>
          </w:p>
        </w:tc>
      </w:tr>
      <w:tr w:rsidR="00D4191F" w:rsidRPr="00AD5CE3" w14:paraId="76E53B4F" w14:textId="77777777" w:rsidTr="00C30AFD">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E1F7473" w14:textId="77777777" w:rsidR="00D4191F" w:rsidRPr="00AD5CE3" w:rsidRDefault="00D4191F" w:rsidP="00C30AFD">
            <w:pPr>
              <w:pStyle w:val="Standard"/>
              <w:spacing w:after="0" w:line="240" w:lineRule="auto"/>
              <w:rPr>
                <w:rFonts w:ascii="Times New Roman" w:hAnsi="Times New Roman"/>
              </w:rPr>
            </w:pPr>
            <w:r w:rsidRPr="00AD5CE3">
              <w:rPr>
                <w:rFonts w:ascii="Times New Roman" w:hAnsi="Times New Roman"/>
              </w:rPr>
              <w:t>Naziv pravne osobe koja upravlja RDG</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7C3356B" w14:textId="77777777" w:rsidR="00D4191F" w:rsidRPr="00AD5CE3" w:rsidRDefault="00D4191F" w:rsidP="00C30AFD">
            <w:pPr>
              <w:pStyle w:val="Standard"/>
              <w:spacing w:after="0" w:line="240" w:lineRule="auto"/>
              <w:jc w:val="center"/>
              <w:rPr>
                <w:rFonts w:ascii="Times New Roman" w:hAnsi="Times New Roman"/>
              </w:rPr>
            </w:pPr>
            <w:r w:rsidRPr="00AD5CE3">
              <w:rPr>
                <w:rFonts w:ascii="Times New Roman" w:hAnsi="Times New Roman"/>
              </w:rPr>
              <w:t>-</w:t>
            </w:r>
          </w:p>
        </w:tc>
      </w:tr>
    </w:tbl>
    <w:p w14:paraId="5321460D" w14:textId="77777777" w:rsidR="00D4191F" w:rsidRPr="00AD5CE3" w:rsidRDefault="00D4191F" w:rsidP="00D4191F">
      <w:pPr>
        <w:pStyle w:val="Naslov2"/>
        <w:rPr>
          <w:color w:val="00000A"/>
          <w:kern w:val="3"/>
          <w:sz w:val="22"/>
          <w:szCs w:val="22"/>
        </w:rPr>
      </w:pPr>
    </w:p>
    <w:p w14:paraId="3E894068" w14:textId="77777777" w:rsidR="00D4191F" w:rsidRPr="00697867" w:rsidRDefault="00D4191F" w:rsidP="00D4191F">
      <w:pPr>
        <w:pStyle w:val="Naslov2"/>
        <w:rPr>
          <w:b/>
          <w:bCs/>
          <w:color w:val="00000A"/>
          <w:sz w:val="22"/>
          <w:szCs w:val="22"/>
          <w:u w:val="single"/>
        </w:rPr>
      </w:pPr>
      <w:r w:rsidRPr="00697867">
        <w:rPr>
          <w:b/>
          <w:bCs/>
          <w:color w:val="00000A"/>
          <w:sz w:val="22"/>
          <w:szCs w:val="22"/>
          <w:u w:val="single"/>
        </w:rPr>
        <w:t>6. PODACI O VRSTAMA I KOLIČINAMA SAKUPLJENOG KOMUNALNOG, BIORAZGRADIVOG I DRUGOG ODVOJENO SAKUPLJENOG OTPADA TE PODACI O ODLAGANJU NA PODRUČJU OPĆINE SIKIREVCI</w:t>
      </w:r>
    </w:p>
    <w:p w14:paraId="3278ADE6" w14:textId="77777777" w:rsidR="00D4191F" w:rsidRPr="00AD5CE3" w:rsidRDefault="00D4191F" w:rsidP="00D4191F">
      <w:pPr>
        <w:pStyle w:val="Standard"/>
        <w:spacing w:line="240" w:lineRule="auto"/>
      </w:pPr>
    </w:p>
    <w:p w14:paraId="5AB41B68" w14:textId="77777777" w:rsidR="00D4191F" w:rsidRPr="00AD5CE3" w:rsidRDefault="00D4191F" w:rsidP="00D4191F">
      <w:pPr>
        <w:pStyle w:val="Odlomakpopisa"/>
        <w:jc w:val="both"/>
      </w:pPr>
      <w:r w:rsidRPr="00AD5CE3">
        <w:rPr>
          <w:rFonts w:ascii="Times New Roman" w:hAnsi="Times New Roman"/>
          <w:i/>
        </w:rPr>
        <w:t xml:space="preserve"> </w:t>
      </w:r>
      <w:r w:rsidRPr="00AD5CE3">
        <w:rPr>
          <w:rFonts w:ascii="Times New Roman" w:hAnsi="Times New Roman"/>
        </w:rPr>
        <w:t>Miješani komunalni otpad se odvozi pomoću specijalnog kamiona za sakupljanje otpada tzv. "</w:t>
      </w:r>
      <w:proofErr w:type="spellStart"/>
      <w:r w:rsidRPr="00AD5CE3">
        <w:rPr>
          <w:rFonts w:ascii="Times New Roman" w:hAnsi="Times New Roman"/>
        </w:rPr>
        <w:t>autosmećara</w:t>
      </w:r>
      <w:proofErr w:type="spellEnd"/>
      <w:r w:rsidRPr="00AD5CE3">
        <w:rPr>
          <w:rFonts w:ascii="Times New Roman" w:hAnsi="Times New Roman"/>
        </w:rPr>
        <w:t>" od 6 m</w:t>
      </w:r>
      <w:r w:rsidRPr="00AD5CE3">
        <w:rPr>
          <w:rFonts w:ascii="Times New Roman" w:hAnsi="Times New Roman"/>
          <w:vertAlign w:val="superscript"/>
        </w:rPr>
        <w:t>3</w:t>
      </w:r>
      <w:r w:rsidRPr="00AD5CE3">
        <w:rPr>
          <w:rFonts w:ascii="Times New Roman" w:hAnsi="Times New Roman"/>
        </w:rPr>
        <w:t>, a glomazni otpad se odvozi kamionom sandučarom od 10 m</w:t>
      </w:r>
      <w:r w:rsidRPr="00AD5CE3">
        <w:rPr>
          <w:rFonts w:ascii="Times New Roman" w:hAnsi="Times New Roman"/>
          <w:vertAlign w:val="superscript"/>
        </w:rPr>
        <w:t>3</w:t>
      </w:r>
      <w:r w:rsidRPr="00AD5CE3">
        <w:rPr>
          <w:rFonts w:ascii="Times New Roman" w:hAnsi="Times New Roman"/>
        </w:rPr>
        <w:t xml:space="preserve"> s "</w:t>
      </w:r>
      <w:proofErr w:type="spellStart"/>
      <w:r w:rsidRPr="00AD5CE3">
        <w:rPr>
          <w:rFonts w:ascii="Times New Roman" w:hAnsi="Times New Roman"/>
        </w:rPr>
        <w:t>grajferom</w:t>
      </w:r>
      <w:proofErr w:type="spellEnd"/>
      <w:r w:rsidRPr="00AD5CE3">
        <w:rPr>
          <w:rFonts w:ascii="Times New Roman" w:hAnsi="Times New Roman"/>
        </w:rPr>
        <w:t>", a učestalost odvoza od istog korisnika ovisi o vrsti otpada:</w:t>
      </w:r>
    </w:p>
    <w:p w14:paraId="4A8C503A" w14:textId="17C80048" w:rsidR="00D4191F" w:rsidRPr="00AD5CE3" w:rsidRDefault="00D4191F" w:rsidP="00D4191F">
      <w:pPr>
        <w:pStyle w:val="Odlomakpopisa"/>
        <w:numPr>
          <w:ilvl w:val="0"/>
          <w:numId w:val="5"/>
        </w:numPr>
        <w:suppressAutoHyphens/>
        <w:autoSpaceDN w:val="0"/>
        <w:spacing w:after="200" w:line="276" w:lineRule="auto"/>
        <w:contextualSpacing w:val="0"/>
        <w:rPr>
          <w:rFonts w:ascii="Times New Roman" w:hAnsi="Times New Roman"/>
        </w:rPr>
      </w:pPr>
      <w:r w:rsidRPr="00AD5CE3">
        <w:rPr>
          <w:rFonts w:ascii="Times New Roman" w:hAnsi="Times New Roman"/>
        </w:rPr>
        <w:t>miješani komunalni otpad:</w:t>
      </w:r>
      <w:r w:rsidRPr="00AD5CE3">
        <w:rPr>
          <w:rFonts w:ascii="Times New Roman" w:hAnsi="Times New Roman"/>
        </w:rPr>
        <w:tab/>
      </w:r>
      <w:r w:rsidRPr="00AD5CE3">
        <w:rPr>
          <w:rFonts w:ascii="Times New Roman" w:hAnsi="Times New Roman"/>
        </w:rPr>
        <w:tab/>
      </w:r>
      <w:r w:rsidRPr="00AD5CE3">
        <w:rPr>
          <w:rFonts w:ascii="Times New Roman" w:hAnsi="Times New Roman"/>
        </w:rPr>
        <w:tab/>
      </w:r>
      <w:r w:rsidRPr="00AD5CE3">
        <w:rPr>
          <w:rFonts w:ascii="Times New Roman" w:hAnsi="Times New Roman"/>
        </w:rPr>
        <w:tab/>
      </w:r>
      <w:r w:rsidR="00697867">
        <w:rPr>
          <w:rFonts w:ascii="Times New Roman" w:hAnsi="Times New Roman"/>
        </w:rPr>
        <w:t xml:space="preserve">            </w:t>
      </w:r>
      <w:r w:rsidRPr="00AD5CE3">
        <w:rPr>
          <w:rFonts w:ascii="Times New Roman" w:hAnsi="Times New Roman"/>
        </w:rPr>
        <w:t>×1 tjedno</w:t>
      </w:r>
      <w:r>
        <w:rPr>
          <w:rFonts w:ascii="Times New Roman" w:hAnsi="Times New Roman"/>
        </w:rPr>
        <w:t xml:space="preserve"> </w:t>
      </w:r>
    </w:p>
    <w:p w14:paraId="03EEAD0C" w14:textId="5ED901DC" w:rsidR="00D4191F" w:rsidRPr="00AD5CE3" w:rsidRDefault="00D4191F" w:rsidP="00D4191F">
      <w:pPr>
        <w:pStyle w:val="Odlomakpopisa"/>
        <w:numPr>
          <w:ilvl w:val="0"/>
          <w:numId w:val="5"/>
        </w:numPr>
        <w:suppressAutoHyphens/>
        <w:autoSpaceDN w:val="0"/>
        <w:spacing w:after="200" w:line="276" w:lineRule="auto"/>
        <w:contextualSpacing w:val="0"/>
        <w:rPr>
          <w:rFonts w:ascii="Times New Roman" w:hAnsi="Times New Roman"/>
        </w:rPr>
      </w:pPr>
      <w:r w:rsidRPr="00AD5CE3">
        <w:rPr>
          <w:rFonts w:ascii="Times New Roman" w:hAnsi="Times New Roman"/>
        </w:rPr>
        <w:t>glomazni otpad:</w:t>
      </w:r>
      <w:r w:rsidRPr="00AD5CE3">
        <w:rPr>
          <w:rFonts w:ascii="Times New Roman" w:hAnsi="Times New Roman"/>
        </w:rPr>
        <w:tab/>
      </w:r>
      <w:r w:rsidRPr="00AD5CE3">
        <w:rPr>
          <w:rFonts w:ascii="Times New Roman" w:hAnsi="Times New Roman"/>
        </w:rPr>
        <w:tab/>
      </w:r>
      <w:r w:rsidRPr="00AD5CE3">
        <w:rPr>
          <w:rFonts w:ascii="Times New Roman" w:hAnsi="Times New Roman"/>
        </w:rPr>
        <w:tab/>
      </w:r>
      <w:r w:rsidRPr="00AD5CE3">
        <w:rPr>
          <w:rFonts w:ascii="Times New Roman" w:hAnsi="Times New Roman"/>
        </w:rPr>
        <w:tab/>
      </w:r>
      <w:r w:rsidRPr="00AD5CE3">
        <w:rPr>
          <w:rFonts w:ascii="Times New Roman" w:hAnsi="Times New Roman"/>
        </w:rPr>
        <w:tab/>
      </w:r>
      <w:r w:rsidRPr="00AD5CE3">
        <w:rPr>
          <w:rFonts w:ascii="Times New Roman" w:hAnsi="Times New Roman"/>
        </w:rPr>
        <w:tab/>
        <w:t>×</w:t>
      </w:r>
      <w:r w:rsidR="007606F7">
        <w:rPr>
          <w:rFonts w:ascii="Times New Roman" w:hAnsi="Times New Roman"/>
        </w:rPr>
        <w:t>1</w:t>
      </w:r>
      <w:r w:rsidRPr="00AD5CE3">
        <w:rPr>
          <w:rFonts w:ascii="Times New Roman" w:hAnsi="Times New Roman"/>
        </w:rPr>
        <w:t xml:space="preserve"> godišnje</w:t>
      </w:r>
    </w:p>
    <w:p w14:paraId="76714F04" w14:textId="4531EB48" w:rsidR="00D4191F" w:rsidRPr="00AD5CE3" w:rsidRDefault="00D4191F" w:rsidP="00D4191F">
      <w:pPr>
        <w:pStyle w:val="Odlomakpopisa"/>
        <w:numPr>
          <w:ilvl w:val="0"/>
          <w:numId w:val="5"/>
        </w:numPr>
        <w:suppressAutoHyphens/>
        <w:autoSpaceDN w:val="0"/>
        <w:spacing w:after="200" w:line="276" w:lineRule="auto"/>
        <w:contextualSpacing w:val="0"/>
        <w:rPr>
          <w:rFonts w:ascii="Times New Roman" w:hAnsi="Times New Roman"/>
          <w:color w:val="00000A"/>
        </w:rPr>
      </w:pPr>
      <w:r w:rsidRPr="00AD5CE3">
        <w:rPr>
          <w:rFonts w:ascii="Times New Roman" w:hAnsi="Times New Roman"/>
        </w:rPr>
        <w:t>odvojeno sakupljeni otpad za reciklažu :</w:t>
      </w:r>
      <w:r w:rsidRPr="00AD5CE3">
        <w:rPr>
          <w:rFonts w:ascii="Times New Roman" w:hAnsi="Times New Roman"/>
        </w:rPr>
        <w:tab/>
      </w:r>
      <w:bookmarkStart w:id="24" w:name="_Toc536606794"/>
      <w:r w:rsidRPr="00AD5CE3">
        <w:rPr>
          <w:rFonts w:ascii="Times New Roman" w:hAnsi="Times New Roman"/>
        </w:rPr>
        <w:t xml:space="preserve">                     </w:t>
      </w:r>
      <w:r w:rsidR="00697867">
        <w:rPr>
          <w:rFonts w:ascii="Times New Roman" w:hAnsi="Times New Roman"/>
        </w:rPr>
        <w:t xml:space="preserve">  </w:t>
      </w:r>
      <w:r w:rsidRPr="00AD5CE3">
        <w:rPr>
          <w:rFonts w:ascii="Times New Roman" w:hAnsi="Times New Roman"/>
        </w:rPr>
        <w:t xml:space="preserve">  ×1 mjesečno</w:t>
      </w:r>
    </w:p>
    <w:p w14:paraId="73F14C5A" w14:textId="77777777" w:rsidR="00D4191F" w:rsidRPr="00AD5CE3" w:rsidRDefault="00D4191F" w:rsidP="00D4191F">
      <w:pPr>
        <w:pStyle w:val="Odlomakpopisa"/>
        <w:numPr>
          <w:ilvl w:val="0"/>
          <w:numId w:val="5"/>
        </w:numPr>
        <w:suppressAutoHyphens/>
        <w:autoSpaceDN w:val="0"/>
        <w:spacing w:after="200" w:line="276" w:lineRule="auto"/>
        <w:contextualSpacing w:val="0"/>
        <w:rPr>
          <w:rFonts w:ascii="Times New Roman" w:hAnsi="Times New Roman"/>
          <w:color w:val="00000A"/>
        </w:rPr>
      </w:pPr>
      <w:r w:rsidRPr="00AD5CE3">
        <w:rPr>
          <w:rFonts w:ascii="Times New Roman" w:hAnsi="Times New Roman"/>
          <w:color w:val="00000A"/>
        </w:rPr>
        <w:t xml:space="preserve">Tablica 3. Vrste i količine proizvedenog otpada na području </w:t>
      </w:r>
      <w:bookmarkEnd w:id="24"/>
      <w:r w:rsidRPr="00AD5CE3">
        <w:rPr>
          <w:rFonts w:ascii="Times New Roman" w:hAnsi="Times New Roman"/>
          <w:color w:val="00000A"/>
        </w:rPr>
        <w:t>Općine Sikirevci skupljene na kućnom pragu:</w:t>
      </w:r>
    </w:p>
    <w:tbl>
      <w:tblPr>
        <w:tblW w:w="9180" w:type="dxa"/>
        <w:tblInd w:w="1" w:type="dxa"/>
        <w:tblLayout w:type="fixed"/>
        <w:tblCellMar>
          <w:left w:w="10" w:type="dxa"/>
          <w:right w:w="10" w:type="dxa"/>
        </w:tblCellMar>
        <w:tblLook w:val="04A0" w:firstRow="1" w:lastRow="0" w:firstColumn="1" w:lastColumn="0" w:noHBand="0" w:noVBand="1"/>
      </w:tblPr>
      <w:tblGrid>
        <w:gridCol w:w="1701"/>
        <w:gridCol w:w="2268"/>
        <w:gridCol w:w="2829"/>
        <w:gridCol w:w="2382"/>
      </w:tblGrid>
      <w:tr w:rsidR="00D4191F" w:rsidRPr="00AD5CE3" w14:paraId="22A81E50" w14:textId="77777777" w:rsidTr="00C30AFD">
        <w:tc>
          <w:tcPr>
            <w:tcW w:w="17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0B0B1B4D" w14:textId="77777777" w:rsidR="00D4191F" w:rsidRPr="00AD5CE3" w:rsidRDefault="00D4191F" w:rsidP="00C30AFD">
            <w:pPr>
              <w:pStyle w:val="Odlomakpopisa"/>
              <w:spacing w:after="0" w:line="240" w:lineRule="auto"/>
              <w:jc w:val="both"/>
              <w:rPr>
                <w:rFonts w:ascii="Times New Roman" w:hAnsi="Times New Roman"/>
              </w:rPr>
            </w:pPr>
            <w:r w:rsidRPr="00AD5CE3">
              <w:rPr>
                <w:rFonts w:ascii="Times New Roman" w:hAnsi="Times New Roman"/>
              </w:rPr>
              <w:t xml:space="preserve">Komunalna tvrtka koja sakuplja otpad s </w:t>
            </w:r>
            <w:proofErr w:type="spellStart"/>
            <w:r w:rsidRPr="00AD5CE3">
              <w:rPr>
                <w:rFonts w:ascii="Times New Roman" w:hAnsi="Times New Roman"/>
              </w:rPr>
              <w:t>područjaopćine</w:t>
            </w:r>
            <w:proofErr w:type="spellEnd"/>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4422FD2A" w14:textId="77777777" w:rsidR="00D4191F" w:rsidRPr="00AD5CE3" w:rsidRDefault="00D4191F" w:rsidP="00C30AFD">
            <w:pPr>
              <w:pStyle w:val="Odlomakpopisa"/>
              <w:spacing w:after="0" w:line="240" w:lineRule="auto"/>
              <w:rPr>
                <w:rFonts w:ascii="Times New Roman" w:hAnsi="Times New Roman"/>
              </w:rPr>
            </w:pPr>
            <w:r w:rsidRPr="00AD5CE3">
              <w:rPr>
                <w:rFonts w:ascii="Times New Roman" w:hAnsi="Times New Roman"/>
              </w:rPr>
              <w:t>Broj stanovnika obuhvaćen skupljanjem</w:t>
            </w:r>
          </w:p>
        </w:tc>
        <w:tc>
          <w:tcPr>
            <w:tcW w:w="28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0D5703D6" w14:textId="77777777" w:rsidR="00D4191F" w:rsidRPr="00AD5CE3" w:rsidRDefault="00D4191F" w:rsidP="00C30AFD">
            <w:pPr>
              <w:pStyle w:val="Odlomakpopisa"/>
              <w:spacing w:after="0" w:line="240" w:lineRule="auto"/>
              <w:jc w:val="both"/>
              <w:rPr>
                <w:rFonts w:ascii="Times New Roman" w:hAnsi="Times New Roman"/>
              </w:rPr>
            </w:pPr>
            <w:r w:rsidRPr="00AD5CE3">
              <w:rPr>
                <w:rFonts w:ascii="Times New Roman" w:hAnsi="Times New Roman"/>
              </w:rPr>
              <w:t>Naziv otpada</w:t>
            </w:r>
          </w:p>
        </w:tc>
        <w:tc>
          <w:tcPr>
            <w:tcW w:w="238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E3AD878" w14:textId="34726655" w:rsidR="00D4191F" w:rsidRPr="00AD5CE3" w:rsidRDefault="00D4191F" w:rsidP="00C30AFD">
            <w:pPr>
              <w:pStyle w:val="Odlomakpopisa"/>
              <w:spacing w:after="0" w:line="240" w:lineRule="auto"/>
              <w:jc w:val="both"/>
              <w:rPr>
                <w:rFonts w:ascii="Times New Roman" w:hAnsi="Times New Roman"/>
              </w:rPr>
            </w:pPr>
            <w:r w:rsidRPr="00AD5CE3">
              <w:rPr>
                <w:rFonts w:ascii="Times New Roman" w:hAnsi="Times New Roman"/>
              </w:rPr>
              <w:t xml:space="preserve">Ukupno sakupljeno (preuzeto) u </w:t>
            </w:r>
            <w:r>
              <w:rPr>
                <w:rFonts w:ascii="Times New Roman" w:hAnsi="Times New Roman"/>
              </w:rPr>
              <w:t>202</w:t>
            </w:r>
            <w:r w:rsidR="007606F7">
              <w:rPr>
                <w:rFonts w:ascii="Times New Roman" w:hAnsi="Times New Roman"/>
              </w:rPr>
              <w:t>5</w:t>
            </w:r>
            <w:r>
              <w:rPr>
                <w:rFonts w:ascii="Times New Roman" w:hAnsi="Times New Roman"/>
              </w:rPr>
              <w:t>.</w:t>
            </w:r>
            <w:r w:rsidRPr="00AD5CE3">
              <w:rPr>
                <w:rFonts w:ascii="Times New Roman" w:hAnsi="Times New Roman"/>
              </w:rPr>
              <w:t xml:space="preserve"> godini</w:t>
            </w:r>
          </w:p>
          <w:p w14:paraId="128F687C" w14:textId="77777777" w:rsidR="00D4191F" w:rsidRPr="00AD5CE3" w:rsidRDefault="00D4191F" w:rsidP="00C30AFD">
            <w:pPr>
              <w:pStyle w:val="Odlomakpopisa"/>
              <w:spacing w:after="0" w:line="240" w:lineRule="auto"/>
              <w:jc w:val="both"/>
              <w:rPr>
                <w:rFonts w:ascii="Times New Roman" w:hAnsi="Times New Roman"/>
              </w:rPr>
            </w:pPr>
            <w:r w:rsidRPr="00AD5CE3">
              <w:rPr>
                <w:rFonts w:ascii="Times New Roman" w:hAnsi="Times New Roman"/>
              </w:rPr>
              <w:t>u tonama</w:t>
            </w:r>
          </w:p>
        </w:tc>
      </w:tr>
      <w:tr w:rsidR="00D4191F" w:rsidRPr="00AD5CE3" w14:paraId="29A9BFD9" w14:textId="77777777" w:rsidTr="00C30AFD">
        <w:tc>
          <w:tcPr>
            <w:tcW w:w="1701"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269F9E8F" w14:textId="77777777" w:rsidR="00D4191F" w:rsidRPr="00AD5CE3" w:rsidRDefault="00D4191F" w:rsidP="00C30AFD">
            <w:pPr>
              <w:pStyle w:val="Odlomakpopisa"/>
              <w:spacing w:after="0" w:line="240" w:lineRule="auto"/>
              <w:jc w:val="both"/>
              <w:rPr>
                <w:rFonts w:ascii="Times New Roman" w:hAnsi="Times New Roman"/>
              </w:rPr>
            </w:pPr>
            <w:r w:rsidRPr="00AD5CE3">
              <w:rPr>
                <w:rFonts w:ascii="Times New Roman" w:hAnsi="Times New Roman"/>
              </w:rPr>
              <w:t>"Jakob Becker" d.o.o.</w:t>
            </w:r>
          </w:p>
        </w:tc>
        <w:tc>
          <w:tcPr>
            <w:tcW w:w="2268"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4928FF7" w14:textId="77777777" w:rsidR="00D4191F" w:rsidRPr="00AD5CE3" w:rsidRDefault="00D4191F" w:rsidP="00C30AFD">
            <w:pPr>
              <w:pStyle w:val="Odlomakpopisa"/>
              <w:spacing w:after="0" w:line="240" w:lineRule="auto"/>
              <w:jc w:val="both"/>
              <w:rPr>
                <w:rFonts w:ascii="Times New Roman" w:hAnsi="Times New Roman"/>
              </w:rPr>
            </w:pPr>
            <w:r w:rsidRPr="00AD5CE3">
              <w:rPr>
                <w:rFonts w:ascii="Times New Roman" w:hAnsi="Times New Roman"/>
              </w:rPr>
              <w:t>446 korisnika</w:t>
            </w:r>
          </w:p>
        </w:tc>
        <w:tc>
          <w:tcPr>
            <w:tcW w:w="28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15A9E387" w14:textId="77777777" w:rsidR="00D4191F" w:rsidRPr="00AD5CE3" w:rsidRDefault="00D4191F" w:rsidP="00C30AFD">
            <w:pPr>
              <w:pStyle w:val="Odlomakpopisa"/>
              <w:spacing w:after="0" w:line="240" w:lineRule="auto"/>
              <w:rPr>
                <w:rFonts w:ascii="Times New Roman" w:hAnsi="Times New Roman"/>
              </w:rPr>
            </w:pPr>
            <w:r w:rsidRPr="00AD5CE3">
              <w:rPr>
                <w:rFonts w:ascii="Times New Roman" w:hAnsi="Times New Roman"/>
              </w:rPr>
              <w:t>Miješani komunalni otpad</w:t>
            </w:r>
          </w:p>
        </w:tc>
        <w:tc>
          <w:tcPr>
            <w:tcW w:w="238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318A81FE" w14:textId="1E2199C8" w:rsidR="00D4191F" w:rsidRPr="00AD5CE3" w:rsidRDefault="007606F7" w:rsidP="00C30AFD">
            <w:pPr>
              <w:pStyle w:val="Odlomakpopisa"/>
              <w:spacing w:after="0" w:line="240" w:lineRule="auto"/>
              <w:jc w:val="right"/>
              <w:rPr>
                <w:rFonts w:ascii="Times New Roman" w:hAnsi="Times New Roman"/>
              </w:rPr>
            </w:pPr>
            <w:r>
              <w:rPr>
                <w:rFonts w:ascii="Times New Roman" w:hAnsi="Times New Roman"/>
              </w:rPr>
              <w:t>204,41</w:t>
            </w:r>
          </w:p>
        </w:tc>
      </w:tr>
      <w:tr w:rsidR="00D4191F" w:rsidRPr="00AD5CE3" w14:paraId="61B93CEE" w14:textId="77777777" w:rsidTr="00C30AFD">
        <w:tc>
          <w:tcPr>
            <w:tcW w:w="1701" w:type="dxa"/>
            <w:vMerge/>
            <w:tcBorders>
              <w:top w:val="single" w:sz="4" w:space="0" w:color="000001"/>
              <w:left w:val="single" w:sz="4" w:space="0" w:color="000001"/>
              <w:bottom w:val="single" w:sz="4" w:space="0" w:color="000001"/>
              <w:right w:val="single" w:sz="4" w:space="0" w:color="000001"/>
            </w:tcBorders>
            <w:vAlign w:val="center"/>
            <w:hideMark/>
          </w:tcPr>
          <w:p w14:paraId="7031A1C0" w14:textId="77777777" w:rsidR="00D4191F" w:rsidRPr="00AD5CE3" w:rsidRDefault="00D4191F" w:rsidP="00C30AFD">
            <w:pPr>
              <w:rPr>
                <w:rFonts w:ascii="Times New Roman" w:hAnsi="Times New Roman" w:cs="Times New Roman"/>
                <w:kern w:val="3"/>
              </w:rPr>
            </w:pPr>
          </w:p>
        </w:tc>
        <w:tc>
          <w:tcPr>
            <w:tcW w:w="2268" w:type="dxa"/>
            <w:vMerge/>
            <w:tcBorders>
              <w:top w:val="single" w:sz="4" w:space="0" w:color="000001"/>
              <w:left w:val="single" w:sz="4" w:space="0" w:color="000001"/>
              <w:bottom w:val="single" w:sz="4" w:space="0" w:color="000001"/>
              <w:right w:val="single" w:sz="4" w:space="0" w:color="000001"/>
            </w:tcBorders>
            <w:vAlign w:val="center"/>
            <w:hideMark/>
          </w:tcPr>
          <w:p w14:paraId="3B172C40" w14:textId="77777777" w:rsidR="00D4191F" w:rsidRPr="00AD5CE3" w:rsidRDefault="00D4191F" w:rsidP="00C30AFD">
            <w:pPr>
              <w:rPr>
                <w:rFonts w:ascii="Times New Roman" w:hAnsi="Times New Roman" w:cs="Times New Roman"/>
                <w:kern w:val="3"/>
              </w:rPr>
            </w:pPr>
          </w:p>
        </w:tc>
        <w:tc>
          <w:tcPr>
            <w:tcW w:w="28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03096381" w14:textId="77777777" w:rsidR="00D4191F" w:rsidRPr="00AD5CE3" w:rsidRDefault="00D4191F" w:rsidP="00C30AFD">
            <w:pPr>
              <w:pStyle w:val="Odlomakpopisa"/>
              <w:spacing w:after="0" w:line="240" w:lineRule="auto"/>
              <w:jc w:val="both"/>
              <w:rPr>
                <w:rFonts w:ascii="Times New Roman" w:hAnsi="Times New Roman"/>
              </w:rPr>
            </w:pPr>
            <w:r w:rsidRPr="00AD5CE3">
              <w:rPr>
                <w:rFonts w:ascii="Times New Roman" w:hAnsi="Times New Roman"/>
              </w:rPr>
              <w:t>Glomazni otpad</w:t>
            </w:r>
          </w:p>
        </w:tc>
        <w:tc>
          <w:tcPr>
            <w:tcW w:w="238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1A3AED95" w14:textId="30306339" w:rsidR="00D4191F" w:rsidRPr="00AD5CE3" w:rsidRDefault="007606F7" w:rsidP="00C30AFD">
            <w:pPr>
              <w:pStyle w:val="Odlomakpopisa"/>
              <w:spacing w:after="0" w:line="240" w:lineRule="auto"/>
              <w:jc w:val="right"/>
              <w:rPr>
                <w:rFonts w:ascii="Times New Roman" w:hAnsi="Times New Roman"/>
              </w:rPr>
            </w:pPr>
            <w:r>
              <w:rPr>
                <w:rFonts w:ascii="Times New Roman" w:hAnsi="Times New Roman"/>
              </w:rPr>
              <w:t>1,2</w:t>
            </w:r>
          </w:p>
        </w:tc>
      </w:tr>
      <w:tr w:rsidR="00D4191F" w:rsidRPr="00AD5CE3" w14:paraId="334442BB" w14:textId="77777777" w:rsidTr="00C30AFD">
        <w:tc>
          <w:tcPr>
            <w:tcW w:w="1701" w:type="dxa"/>
            <w:vMerge/>
            <w:tcBorders>
              <w:top w:val="single" w:sz="4" w:space="0" w:color="000001"/>
              <w:left w:val="single" w:sz="4" w:space="0" w:color="000001"/>
              <w:bottom w:val="single" w:sz="4" w:space="0" w:color="000001"/>
              <w:right w:val="single" w:sz="4" w:space="0" w:color="000001"/>
            </w:tcBorders>
            <w:vAlign w:val="center"/>
            <w:hideMark/>
          </w:tcPr>
          <w:p w14:paraId="1A63521A" w14:textId="77777777" w:rsidR="00D4191F" w:rsidRPr="00AD5CE3" w:rsidRDefault="00D4191F" w:rsidP="00C30AFD">
            <w:pPr>
              <w:rPr>
                <w:rFonts w:ascii="Times New Roman" w:hAnsi="Times New Roman" w:cs="Times New Roman"/>
                <w:kern w:val="3"/>
              </w:rPr>
            </w:pPr>
          </w:p>
        </w:tc>
        <w:tc>
          <w:tcPr>
            <w:tcW w:w="2268" w:type="dxa"/>
            <w:vMerge/>
            <w:tcBorders>
              <w:top w:val="single" w:sz="4" w:space="0" w:color="000001"/>
              <w:left w:val="single" w:sz="4" w:space="0" w:color="000001"/>
              <w:bottom w:val="single" w:sz="4" w:space="0" w:color="000001"/>
              <w:right w:val="single" w:sz="4" w:space="0" w:color="000001"/>
            </w:tcBorders>
            <w:vAlign w:val="center"/>
            <w:hideMark/>
          </w:tcPr>
          <w:p w14:paraId="6F51688A" w14:textId="77777777" w:rsidR="00D4191F" w:rsidRPr="00AD5CE3" w:rsidRDefault="00D4191F" w:rsidP="00C30AFD">
            <w:pPr>
              <w:rPr>
                <w:rFonts w:ascii="Times New Roman" w:hAnsi="Times New Roman" w:cs="Times New Roman"/>
                <w:kern w:val="3"/>
              </w:rPr>
            </w:pPr>
          </w:p>
        </w:tc>
        <w:tc>
          <w:tcPr>
            <w:tcW w:w="28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21245FB6" w14:textId="77777777" w:rsidR="00D4191F" w:rsidRPr="00AD5CE3" w:rsidRDefault="00D4191F" w:rsidP="00C30AFD">
            <w:pPr>
              <w:pStyle w:val="Odlomakpopisa"/>
              <w:spacing w:after="0" w:line="240" w:lineRule="auto"/>
              <w:rPr>
                <w:rFonts w:ascii="Times New Roman" w:hAnsi="Times New Roman"/>
              </w:rPr>
            </w:pPr>
            <w:r w:rsidRPr="00AD5CE3">
              <w:rPr>
                <w:rFonts w:ascii="Times New Roman" w:hAnsi="Times New Roman"/>
              </w:rPr>
              <w:t>Odvojeno sakupljeni otpad za reciklažu:</w:t>
            </w:r>
          </w:p>
          <w:p w14:paraId="0B787A0D" w14:textId="77777777" w:rsidR="00D4191F" w:rsidRPr="00AD5CE3" w:rsidRDefault="00D4191F" w:rsidP="00C30AFD">
            <w:pPr>
              <w:pStyle w:val="Odlomakpopisa"/>
              <w:spacing w:after="0" w:line="240" w:lineRule="auto"/>
              <w:jc w:val="both"/>
              <w:rPr>
                <w:rFonts w:ascii="Times New Roman" w:hAnsi="Times New Roman"/>
              </w:rPr>
            </w:pPr>
            <w:r w:rsidRPr="00AD5CE3">
              <w:rPr>
                <w:rFonts w:ascii="Times New Roman" w:hAnsi="Times New Roman"/>
              </w:rPr>
              <w:t>Staklena ambalaža</w:t>
            </w:r>
          </w:p>
          <w:p w14:paraId="27EEE94A" w14:textId="77777777" w:rsidR="00D4191F" w:rsidRPr="00AD5CE3" w:rsidRDefault="00D4191F" w:rsidP="00C30AFD">
            <w:pPr>
              <w:pStyle w:val="Odlomakpopisa"/>
              <w:spacing w:after="0" w:line="240" w:lineRule="auto"/>
              <w:jc w:val="both"/>
              <w:rPr>
                <w:rFonts w:ascii="Times New Roman" w:hAnsi="Times New Roman"/>
              </w:rPr>
            </w:pPr>
            <w:r w:rsidRPr="00AD5CE3">
              <w:rPr>
                <w:rFonts w:ascii="Times New Roman" w:hAnsi="Times New Roman"/>
              </w:rPr>
              <w:t>Papir i karton</w:t>
            </w:r>
          </w:p>
          <w:p w14:paraId="137887F0" w14:textId="77777777" w:rsidR="00D4191F" w:rsidRPr="00AD5CE3" w:rsidRDefault="00D4191F" w:rsidP="00C30AFD">
            <w:pPr>
              <w:pStyle w:val="Odlomakpopisa"/>
              <w:spacing w:after="0" w:line="240" w:lineRule="auto"/>
              <w:jc w:val="both"/>
              <w:rPr>
                <w:rFonts w:ascii="Times New Roman" w:hAnsi="Times New Roman"/>
              </w:rPr>
            </w:pPr>
            <w:r w:rsidRPr="00AD5CE3">
              <w:rPr>
                <w:rFonts w:ascii="Times New Roman" w:hAnsi="Times New Roman"/>
              </w:rPr>
              <w:t>Plastika</w:t>
            </w:r>
          </w:p>
        </w:tc>
        <w:tc>
          <w:tcPr>
            <w:tcW w:w="238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203C3AE" w14:textId="77777777" w:rsidR="00D4191F" w:rsidRPr="00AD5CE3" w:rsidRDefault="00D4191F" w:rsidP="00C30AFD">
            <w:pPr>
              <w:pStyle w:val="Odlomakpopisa"/>
              <w:spacing w:after="0" w:line="240" w:lineRule="auto"/>
              <w:jc w:val="both"/>
              <w:rPr>
                <w:rFonts w:ascii="Times New Roman" w:hAnsi="Times New Roman"/>
              </w:rPr>
            </w:pPr>
          </w:p>
          <w:p w14:paraId="3576943F" w14:textId="77777777" w:rsidR="00D4191F" w:rsidRPr="00AD5CE3" w:rsidRDefault="00D4191F" w:rsidP="00C30AFD">
            <w:pPr>
              <w:pStyle w:val="Odlomakpopisa"/>
              <w:spacing w:after="0" w:line="240" w:lineRule="auto"/>
              <w:jc w:val="both"/>
              <w:rPr>
                <w:rFonts w:ascii="Times New Roman" w:hAnsi="Times New Roman"/>
              </w:rPr>
            </w:pPr>
          </w:p>
          <w:p w14:paraId="21220AE8" w14:textId="068982F5" w:rsidR="00D4191F" w:rsidRPr="00AD5CE3" w:rsidRDefault="007606F7" w:rsidP="00C30AFD">
            <w:pPr>
              <w:pStyle w:val="Odlomakpopisa"/>
              <w:spacing w:after="0" w:line="240" w:lineRule="auto"/>
              <w:jc w:val="right"/>
              <w:rPr>
                <w:rFonts w:ascii="Times New Roman" w:hAnsi="Times New Roman"/>
              </w:rPr>
            </w:pPr>
            <w:r>
              <w:rPr>
                <w:rFonts w:ascii="Times New Roman" w:hAnsi="Times New Roman"/>
              </w:rPr>
              <w:t>1,98</w:t>
            </w:r>
          </w:p>
          <w:p w14:paraId="32092DD7" w14:textId="19B35CBC" w:rsidR="00D4191F" w:rsidRPr="00AD5CE3" w:rsidRDefault="00D4191F" w:rsidP="00C30AFD">
            <w:pPr>
              <w:pStyle w:val="Odlomakpopisa"/>
              <w:spacing w:after="0" w:line="240" w:lineRule="auto"/>
              <w:jc w:val="right"/>
              <w:rPr>
                <w:rFonts w:ascii="Times New Roman" w:hAnsi="Times New Roman"/>
              </w:rPr>
            </w:pPr>
            <w:r>
              <w:rPr>
                <w:rFonts w:ascii="Times New Roman" w:hAnsi="Times New Roman"/>
              </w:rPr>
              <w:t>2,</w:t>
            </w:r>
            <w:r w:rsidR="007606F7">
              <w:rPr>
                <w:rFonts w:ascii="Times New Roman" w:hAnsi="Times New Roman"/>
              </w:rPr>
              <w:t>95</w:t>
            </w:r>
          </w:p>
          <w:p w14:paraId="2530567E" w14:textId="1CD2D794" w:rsidR="00D4191F" w:rsidRPr="00AD5CE3" w:rsidRDefault="007606F7" w:rsidP="00C30AFD">
            <w:pPr>
              <w:pStyle w:val="Odlomakpopisa"/>
              <w:spacing w:after="0" w:line="240" w:lineRule="auto"/>
              <w:jc w:val="right"/>
              <w:rPr>
                <w:rFonts w:ascii="Times New Roman" w:hAnsi="Times New Roman"/>
              </w:rPr>
            </w:pPr>
            <w:r>
              <w:rPr>
                <w:rFonts w:ascii="Times New Roman" w:hAnsi="Times New Roman"/>
              </w:rPr>
              <w:t>4,56</w:t>
            </w:r>
          </w:p>
          <w:p w14:paraId="4A72DAE4" w14:textId="77777777" w:rsidR="00D4191F" w:rsidRPr="00AD5CE3" w:rsidRDefault="00D4191F" w:rsidP="00C30AFD">
            <w:pPr>
              <w:pStyle w:val="Odlomakpopisa"/>
              <w:spacing w:after="0" w:line="240" w:lineRule="auto"/>
              <w:jc w:val="both"/>
              <w:rPr>
                <w:rFonts w:ascii="Times New Roman" w:hAnsi="Times New Roman"/>
              </w:rPr>
            </w:pPr>
          </w:p>
        </w:tc>
      </w:tr>
    </w:tbl>
    <w:p w14:paraId="5CC0DAF8" w14:textId="77777777" w:rsidR="00D4191F" w:rsidRPr="00AD5CE3" w:rsidRDefault="00D4191F" w:rsidP="00D4191F">
      <w:pPr>
        <w:pStyle w:val="Naslov2"/>
        <w:rPr>
          <w:color w:val="00000A"/>
          <w:kern w:val="3"/>
          <w:sz w:val="22"/>
          <w:szCs w:val="22"/>
        </w:rPr>
      </w:pPr>
    </w:p>
    <w:p w14:paraId="6D9D5088" w14:textId="77777777" w:rsidR="00D4191F" w:rsidRPr="00697867" w:rsidRDefault="00D4191F" w:rsidP="00D4191F">
      <w:pPr>
        <w:pStyle w:val="Naslov2"/>
        <w:rPr>
          <w:b/>
          <w:bCs/>
          <w:color w:val="00000A"/>
          <w:sz w:val="22"/>
          <w:szCs w:val="22"/>
          <w:u w:val="single"/>
        </w:rPr>
      </w:pPr>
      <w:r w:rsidRPr="00697867">
        <w:rPr>
          <w:b/>
          <w:bCs/>
          <w:color w:val="00000A"/>
          <w:sz w:val="22"/>
          <w:szCs w:val="22"/>
          <w:u w:val="single"/>
        </w:rPr>
        <w:t>7. PODACI O POSTOJEĆIM I PLANIRANIM GRAĐEVINAMA I UREĐAJIMA ZA GOSPODARENJE OTPADOM TE STATUS SANACIJE NEUSKLAĐENIH ODLAGALIŠTA I LOKACIJA ONEČIŠĆENIH OTPADOM</w:t>
      </w:r>
    </w:p>
    <w:p w14:paraId="47275596" w14:textId="77777777" w:rsidR="00D4191F" w:rsidRPr="00AD5CE3" w:rsidRDefault="00D4191F" w:rsidP="00D4191F">
      <w:pPr>
        <w:pStyle w:val="Standard"/>
      </w:pPr>
    </w:p>
    <w:p w14:paraId="3B7A451B" w14:textId="77777777" w:rsidR="00253258" w:rsidRDefault="00D4191F" w:rsidP="00D4191F">
      <w:pPr>
        <w:pStyle w:val="Standard"/>
        <w:jc w:val="both"/>
        <w:rPr>
          <w:rFonts w:ascii="Times New Roman" w:hAnsi="Times New Roman"/>
        </w:rPr>
      </w:pPr>
      <w:r w:rsidRPr="00AD5CE3">
        <w:rPr>
          <w:rFonts w:ascii="Times New Roman" w:hAnsi="Times New Roman"/>
        </w:rPr>
        <w:t xml:space="preserve"> Na području općine Sikirevci planira se građenje građevina i uređaja za gospodarenjem otpadom</w:t>
      </w:r>
    </w:p>
    <w:p w14:paraId="4B0B2FC9" w14:textId="5CB9E005" w:rsidR="00D4191F" w:rsidRPr="00AD5CE3" w:rsidRDefault="00D4191F" w:rsidP="00D4191F">
      <w:pPr>
        <w:pStyle w:val="Standard"/>
        <w:jc w:val="both"/>
        <w:rPr>
          <w:rFonts w:ascii="Times New Roman" w:hAnsi="Times New Roman"/>
        </w:rPr>
      </w:pPr>
      <w:r w:rsidRPr="00AD5CE3">
        <w:rPr>
          <w:rFonts w:ascii="Times New Roman" w:hAnsi="Times New Roman"/>
        </w:rPr>
        <w:t>(</w:t>
      </w:r>
      <w:proofErr w:type="spellStart"/>
      <w:r w:rsidRPr="00AD5CE3">
        <w:rPr>
          <w:rFonts w:ascii="Times New Roman" w:hAnsi="Times New Roman"/>
        </w:rPr>
        <w:t>reciklažno</w:t>
      </w:r>
      <w:proofErr w:type="spellEnd"/>
      <w:r w:rsidRPr="00AD5CE3">
        <w:rPr>
          <w:rFonts w:ascii="Times New Roman" w:hAnsi="Times New Roman"/>
        </w:rPr>
        <w:t xml:space="preserve"> dvorište) ishođena građevinska dozvola.</w:t>
      </w:r>
    </w:p>
    <w:p w14:paraId="07351920" w14:textId="77777777" w:rsidR="00D4191F" w:rsidRPr="00697867" w:rsidRDefault="00D4191F" w:rsidP="00D4191F">
      <w:pPr>
        <w:pStyle w:val="Naslov2"/>
        <w:rPr>
          <w:b/>
          <w:bCs/>
          <w:color w:val="00000A"/>
          <w:sz w:val="22"/>
          <w:szCs w:val="22"/>
          <w:u w:val="single"/>
        </w:rPr>
      </w:pPr>
      <w:bookmarkStart w:id="25" w:name="_Toc504640290"/>
      <w:r w:rsidRPr="00697867">
        <w:rPr>
          <w:b/>
          <w:bCs/>
          <w:color w:val="00000A"/>
          <w:sz w:val="22"/>
          <w:szCs w:val="22"/>
          <w:u w:val="single"/>
        </w:rPr>
        <w:t>8. PODACI O LOKACIJAMA ONEČIŠĆENIM OTPADOM I NJIHOVOM UKLANJANJU</w:t>
      </w:r>
      <w:bookmarkEnd w:id="25"/>
    </w:p>
    <w:p w14:paraId="1B1191B5" w14:textId="77777777" w:rsidR="00D4191F" w:rsidRPr="00AD5CE3" w:rsidRDefault="00D4191F" w:rsidP="00D4191F">
      <w:pPr>
        <w:pStyle w:val="Bezproreda"/>
        <w:rPr>
          <w:rFonts w:ascii="Times New Roman" w:hAnsi="Times New Roman"/>
        </w:rPr>
      </w:pPr>
      <w:r w:rsidRPr="00AD5CE3">
        <w:rPr>
          <w:rFonts w:ascii="Times New Roman" w:hAnsi="Times New Roman"/>
        </w:rPr>
        <w:t>Na području općine Sikirevci  se nalaze 2 lokacije divljih odlagališta:</w:t>
      </w:r>
    </w:p>
    <w:p w14:paraId="0C0F7F42" w14:textId="77777777" w:rsidR="00D4191F" w:rsidRPr="00AD5CE3" w:rsidRDefault="00D4191F" w:rsidP="00D4191F">
      <w:pPr>
        <w:pStyle w:val="Bezproreda"/>
        <w:rPr>
          <w:rFonts w:ascii="Times New Roman" w:hAnsi="Times New Roman"/>
        </w:rPr>
      </w:pPr>
      <w:r w:rsidRPr="00AD5CE3">
        <w:rPr>
          <w:rFonts w:ascii="Times New Roman" w:hAnsi="Times New Roman"/>
        </w:rPr>
        <w:t xml:space="preserve">             </w:t>
      </w:r>
    </w:p>
    <w:p w14:paraId="4991CAC9" w14:textId="77777777" w:rsidR="00D4191F" w:rsidRPr="00AD5CE3" w:rsidRDefault="00D4191F" w:rsidP="00D4191F">
      <w:pPr>
        <w:pStyle w:val="Bezproreda"/>
        <w:rPr>
          <w:rFonts w:ascii="Times New Roman" w:hAnsi="Times New Roman"/>
        </w:rPr>
      </w:pPr>
      <w:r w:rsidRPr="00AD5CE3">
        <w:rPr>
          <w:rFonts w:ascii="Times New Roman" w:hAnsi="Times New Roman"/>
        </w:rPr>
        <w:t>"Jaruge" – divlje odlagalište uz prometnicu (manje količine glomaznog i m</w:t>
      </w:r>
      <w:r>
        <w:rPr>
          <w:rFonts w:ascii="Times New Roman" w:hAnsi="Times New Roman"/>
        </w:rPr>
        <w:t>i</w:t>
      </w:r>
      <w:r w:rsidRPr="00AD5CE3">
        <w:rPr>
          <w:rFonts w:ascii="Times New Roman" w:hAnsi="Times New Roman"/>
        </w:rPr>
        <w:t>ješanog  otpada) – potrebna sanacija</w:t>
      </w:r>
    </w:p>
    <w:p w14:paraId="791D699E" w14:textId="77777777" w:rsidR="00D4191F" w:rsidRPr="00AD5CE3" w:rsidRDefault="00D4191F" w:rsidP="00D4191F">
      <w:pPr>
        <w:pStyle w:val="Bezproreda"/>
        <w:rPr>
          <w:rFonts w:ascii="Times New Roman" w:hAnsi="Times New Roman"/>
        </w:rPr>
      </w:pPr>
      <w:r w:rsidRPr="00AD5CE3">
        <w:rPr>
          <w:rFonts w:ascii="Times New Roman" w:hAnsi="Times New Roman"/>
        </w:rPr>
        <w:t>"</w:t>
      </w:r>
      <w:proofErr w:type="spellStart"/>
      <w:r w:rsidRPr="00AD5CE3">
        <w:rPr>
          <w:rFonts w:ascii="Times New Roman" w:hAnsi="Times New Roman"/>
        </w:rPr>
        <w:t>Tečine</w:t>
      </w:r>
      <w:proofErr w:type="spellEnd"/>
      <w:r w:rsidRPr="00AD5CE3">
        <w:rPr>
          <w:rFonts w:ascii="Times New Roman" w:hAnsi="Times New Roman"/>
        </w:rPr>
        <w:t xml:space="preserve">" – divlje odlagalište u </w:t>
      </w:r>
      <w:proofErr w:type="spellStart"/>
      <w:r w:rsidRPr="00AD5CE3">
        <w:rPr>
          <w:rFonts w:ascii="Times New Roman" w:hAnsi="Times New Roman"/>
        </w:rPr>
        <w:t>Sikirevcima</w:t>
      </w:r>
      <w:proofErr w:type="spellEnd"/>
      <w:r w:rsidRPr="00AD5CE3">
        <w:rPr>
          <w:rFonts w:ascii="Times New Roman" w:hAnsi="Times New Roman"/>
        </w:rPr>
        <w:t xml:space="preserve"> (manje količine glomaznog i m</w:t>
      </w:r>
      <w:r>
        <w:rPr>
          <w:rFonts w:ascii="Times New Roman" w:hAnsi="Times New Roman"/>
        </w:rPr>
        <w:t>i</w:t>
      </w:r>
      <w:r w:rsidRPr="00AD5CE3">
        <w:rPr>
          <w:rFonts w:ascii="Times New Roman" w:hAnsi="Times New Roman"/>
        </w:rPr>
        <w:t>ješanog  otpada) – potrebno sanirati.</w:t>
      </w:r>
    </w:p>
    <w:p w14:paraId="7869C21D" w14:textId="77777777" w:rsidR="00D4191F" w:rsidRPr="00AD5CE3" w:rsidRDefault="00D4191F" w:rsidP="00D4191F">
      <w:pPr>
        <w:pStyle w:val="Standard"/>
        <w:spacing w:line="240" w:lineRule="auto"/>
      </w:pPr>
      <w:r w:rsidRPr="00AD5CE3">
        <w:t xml:space="preserve">              </w:t>
      </w:r>
      <w:bookmarkStart w:id="26" w:name="_Toc536606797"/>
      <w:r w:rsidRPr="00AD5CE3">
        <w:rPr>
          <w:rFonts w:ascii="Times New Roman" w:hAnsi="Times New Roman"/>
          <w:color w:val="00000A"/>
        </w:rPr>
        <w:t>Tablica 4. Lokacije divljih odlagališta na području grada/općine</w:t>
      </w:r>
      <w:bookmarkEnd w:id="26"/>
    </w:p>
    <w:tbl>
      <w:tblPr>
        <w:tblW w:w="9075" w:type="dxa"/>
        <w:tblInd w:w="1" w:type="dxa"/>
        <w:tblLayout w:type="fixed"/>
        <w:tblCellMar>
          <w:left w:w="10" w:type="dxa"/>
          <w:right w:w="10" w:type="dxa"/>
        </w:tblCellMar>
        <w:tblLook w:val="04A0" w:firstRow="1" w:lastRow="0" w:firstColumn="1" w:lastColumn="0" w:noHBand="0" w:noVBand="1"/>
      </w:tblPr>
      <w:tblGrid>
        <w:gridCol w:w="788"/>
        <w:gridCol w:w="2507"/>
        <w:gridCol w:w="2094"/>
        <w:gridCol w:w="1835"/>
        <w:gridCol w:w="1851"/>
      </w:tblGrid>
      <w:tr w:rsidR="00D4191F" w:rsidRPr="00AD5CE3" w14:paraId="1B9E6205" w14:textId="77777777" w:rsidTr="00C30AFD">
        <w:trPr>
          <w:trHeight w:val="872"/>
        </w:trPr>
        <w:tc>
          <w:tcPr>
            <w:tcW w:w="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0C48CC26" w14:textId="77777777" w:rsidR="00D4191F" w:rsidRPr="00AD5CE3" w:rsidRDefault="00D4191F" w:rsidP="00C30AFD">
            <w:pPr>
              <w:pStyle w:val="t-9-8"/>
              <w:rPr>
                <w:rFonts w:ascii="Times New Roman" w:hAnsi="Times New Roman"/>
              </w:rPr>
            </w:pPr>
            <w:r w:rsidRPr="00AD5CE3">
              <w:rPr>
                <w:rFonts w:ascii="Times New Roman" w:hAnsi="Times New Roman"/>
              </w:rPr>
              <w:t>Redni broj</w:t>
            </w:r>
          </w:p>
        </w:tc>
        <w:tc>
          <w:tcPr>
            <w:tcW w:w="25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FCC79C9" w14:textId="77777777" w:rsidR="00D4191F" w:rsidRPr="00AD5CE3" w:rsidRDefault="00D4191F" w:rsidP="00C30AFD">
            <w:pPr>
              <w:pStyle w:val="t-9-8"/>
              <w:rPr>
                <w:rFonts w:ascii="Times New Roman" w:hAnsi="Times New Roman"/>
              </w:rPr>
            </w:pPr>
            <w:r w:rsidRPr="00AD5CE3">
              <w:rPr>
                <w:rFonts w:ascii="Times New Roman" w:hAnsi="Times New Roman"/>
              </w:rPr>
              <w:t>Naziv divljeg odlagališta</w:t>
            </w:r>
          </w:p>
        </w:tc>
        <w:tc>
          <w:tcPr>
            <w:tcW w:w="20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426905C3" w14:textId="77777777" w:rsidR="00D4191F" w:rsidRPr="00AD5CE3" w:rsidRDefault="00D4191F" w:rsidP="00C30AFD">
            <w:pPr>
              <w:pStyle w:val="t-9-8"/>
              <w:rPr>
                <w:rFonts w:ascii="Times New Roman" w:hAnsi="Times New Roman"/>
              </w:rPr>
            </w:pPr>
            <w:r w:rsidRPr="00AD5CE3">
              <w:rPr>
                <w:rFonts w:ascii="Times New Roman" w:hAnsi="Times New Roman"/>
              </w:rPr>
              <w:t>Procijenjena količina otpada u m</w:t>
            </w:r>
            <w:r w:rsidRPr="00AD5CE3">
              <w:rPr>
                <w:rFonts w:ascii="Times New Roman" w:hAnsi="Times New Roman"/>
                <w:vertAlign w:val="superscript"/>
              </w:rPr>
              <w:t>3</w:t>
            </w:r>
          </w:p>
        </w:tc>
        <w:tc>
          <w:tcPr>
            <w:tcW w:w="18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20ED957" w14:textId="77777777" w:rsidR="00D4191F" w:rsidRPr="00AD5CE3" w:rsidRDefault="00D4191F" w:rsidP="00C30AFD">
            <w:pPr>
              <w:pStyle w:val="t-9-8"/>
              <w:rPr>
                <w:rFonts w:ascii="Times New Roman" w:hAnsi="Times New Roman"/>
              </w:rPr>
            </w:pPr>
            <w:r w:rsidRPr="00AD5CE3">
              <w:rPr>
                <w:rFonts w:ascii="Times New Roman" w:hAnsi="Times New Roman"/>
              </w:rPr>
              <w:t>Najzastupljenija vrste odbačenog otpada</w:t>
            </w:r>
          </w:p>
        </w:tc>
        <w:tc>
          <w:tcPr>
            <w:tcW w:w="1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1EB4ADBB" w14:textId="77777777" w:rsidR="00D4191F" w:rsidRPr="00AD5CE3" w:rsidRDefault="00D4191F" w:rsidP="00C30AFD">
            <w:pPr>
              <w:pStyle w:val="t-9-8"/>
              <w:jc w:val="both"/>
              <w:rPr>
                <w:rFonts w:ascii="Times New Roman" w:hAnsi="Times New Roman"/>
              </w:rPr>
            </w:pPr>
            <w:r w:rsidRPr="00AD5CE3">
              <w:rPr>
                <w:rFonts w:ascii="Times New Roman" w:hAnsi="Times New Roman"/>
              </w:rPr>
              <w:t>Divlje odlagalište uklonjeno</w:t>
            </w:r>
          </w:p>
          <w:p w14:paraId="1479B195" w14:textId="77777777" w:rsidR="00D4191F" w:rsidRPr="00AD5CE3" w:rsidRDefault="00D4191F" w:rsidP="00C30AFD">
            <w:pPr>
              <w:pStyle w:val="t-9-8"/>
              <w:jc w:val="center"/>
              <w:rPr>
                <w:rFonts w:ascii="Times New Roman" w:hAnsi="Times New Roman"/>
              </w:rPr>
            </w:pPr>
            <w:r w:rsidRPr="00AD5CE3">
              <w:rPr>
                <w:rFonts w:ascii="Times New Roman" w:hAnsi="Times New Roman"/>
              </w:rPr>
              <w:t>DA/NE</w:t>
            </w:r>
          </w:p>
        </w:tc>
      </w:tr>
      <w:tr w:rsidR="00D4191F" w:rsidRPr="00AD5CE3" w14:paraId="0B10971C" w14:textId="77777777" w:rsidTr="00C30AFD">
        <w:tc>
          <w:tcPr>
            <w:tcW w:w="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262318D5" w14:textId="77777777" w:rsidR="00D4191F" w:rsidRPr="00AD5CE3" w:rsidRDefault="00D4191F" w:rsidP="00C30AFD">
            <w:pPr>
              <w:pStyle w:val="t-9-8"/>
              <w:rPr>
                <w:rFonts w:ascii="Times New Roman" w:hAnsi="Times New Roman"/>
              </w:rPr>
            </w:pPr>
            <w:r w:rsidRPr="00AD5CE3">
              <w:rPr>
                <w:rFonts w:ascii="Times New Roman" w:hAnsi="Times New Roman"/>
              </w:rPr>
              <w:t>1.</w:t>
            </w:r>
          </w:p>
        </w:tc>
        <w:tc>
          <w:tcPr>
            <w:tcW w:w="25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2B7C7401" w14:textId="77777777" w:rsidR="00D4191F" w:rsidRPr="00AD5CE3" w:rsidRDefault="00D4191F" w:rsidP="00C30AFD">
            <w:pPr>
              <w:pStyle w:val="t-9-8"/>
              <w:rPr>
                <w:rFonts w:ascii="Times New Roman" w:hAnsi="Times New Roman"/>
              </w:rPr>
            </w:pPr>
            <w:r w:rsidRPr="00AD5CE3">
              <w:rPr>
                <w:rFonts w:ascii="Times New Roman" w:hAnsi="Times New Roman"/>
              </w:rPr>
              <w:t>"Jaruge" – odlagalište uz prometnicu (manje količine glomaznog otpada)</w:t>
            </w:r>
          </w:p>
        </w:tc>
        <w:tc>
          <w:tcPr>
            <w:tcW w:w="20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607B0EEC" w14:textId="77777777" w:rsidR="00D4191F" w:rsidRPr="00AD5CE3" w:rsidRDefault="00D4191F" w:rsidP="00C30AFD">
            <w:pPr>
              <w:pStyle w:val="t-9-8"/>
              <w:jc w:val="center"/>
              <w:rPr>
                <w:rFonts w:ascii="Times New Roman" w:hAnsi="Times New Roman"/>
              </w:rPr>
            </w:pPr>
            <w:r w:rsidRPr="00AD5CE3">
              <w:rPr>
                <w:rFonts w:ascii="Times New Roman" w:hAnsi="Times New Roman"/>
              </w:rPr>
              <w:t>200m</w:t>
            </w:r>
            <w:r w:rsidRPr="00AD5CE3">
              <w:rPr>
                <w:rFonts w:ascii="Times New Roman" w:hAnsi="Times New Roman"/>
                <w:vertAlign w:val="superscript"/>
              </w:rPr>
              <w:t>3</w:t>
            </w:r>
          </w:p>
        </w:tc>
        <w:tc>
          <w:tcPr>
            <w:tcW w:w="18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6BF8554A" w14:textId="77777777" w:rsidR="00D4191F" w:rsidRPr="00AD5CE3" w:rsidRDefault="00D4191F" w:rsidP="00C30AFD">
            <w:pPr>
              <w:pStyle w:val="t-9-8"/>
              <w:jc w:val="center"/>
              <w:rPr>
                <w:rFonts w:ascii="Times New Roman" w:hAnsi="Times New Roman"/>
              </w:rPr>
            </w:pPr>
            <w:r w:rsidRPr="00AD5CE3">
              <w:rPr>
                <w:rFonts w:ascii="Times New Roman" w:hAnsi="Times New Roman"/>
              </w:rPr>
              <w:t>Miješani  otpad</w:t>
            </w:r>
          </w:p>
        </w:tc>
        <w:tc>
          <w:tcPr>
            <w:tcW w:w="1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30ECE4C1" w14:textId="77777777" w:rsidR="00D4191F" w:rsidRPr="00AD5CE3" w:rsidRDefault="00D4191F" w:rsidP="00C30AFD">
            <w:pPr>
              <w:pStyle w:val="t-9-8"/>
              <w:jc w:val="center"/>
              <w:rPr>
                <w:rFonts w:ascii="Times New Roman" w:hAnsi="Times New Roman"/>
              </w:rPr>
            </w:pPr>
            <w:r w:rsidRPr="00AD5CE3">
              <w:rPr>
                <w:rFonts w:ascii="Times New Roman" w:hAnsi="Times New Roman"/>
              </w:rPr>
              <w:t>NE</w:t>
            </w:r>
          </w:p>
        </w:tc>
      </w:tr>
      <w:tr w:rsidR="00D4191F" w:rsidRPr="00AD5CE3" w14:paraId="6437CB34" w14:textId="77777777" w:rsidTr="00C30AFD">
        <w:tc>
          <w:tcPr>
            <w:tcW w:w="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1681BC3B" w14:textId="77777777" w:rsidR="00D4191F" w:rsidRPr="00AD5CE3" w:rsidRDefault="00D4191F" w:rsidP="00C30AFD">
            <w:pPr>
              <w:pStyle w:val="t-9-8"/>
              <w:rPr>
                <w:rFonts w:ascii="Times New Roman" w:hAnsi="Times New Roman"/>
              </w:rPr>
            </w:pPr>
            <w:r w:rsidRPr="00AD5CE3">
              <w:rPr>
                <w:rFonts w:ascii="Times New Roman" w:hAnsi="Times New Roman"/>
              </w:rPr>
              <w:t>2.</w:t>
            </w:r>
          </w:p>
        </w:tc>
        <w:tc>
          <w:tcPr>
            <w:tcW w:w="25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0A1ED99C" w14:textId="77777777" w:rsidR="00D4191F" w:rsidRPr="00AD5CE3" w:rsidRDefault="00D4191F" w:rsidP="00C30AFD">
            <w:pPr>
              <w:pStyle w:val="t-9-8"/>
              <w:rPr>
                <w:rFonts w:ascii="Times New Roman" w:hAnsi="Times New Roman"/>
              </w:rPr>
            </w:pPr>
            <w:r w:rsidRPr="00AD5CE3">
              <w:rPr>
                <w:rFonts w:ascii="Times New Roman" w:hAnsi="Times New Roman"/>
              </w:rPr>
              <w:t>"</w:t>
            </w:r>
            <w:proofErr w:type="spellStart"/>
            <w:r w:rsidRPr="00AD5CE3">
              <w:rPr>
                <w:rFonts w:ascii="Times New Roman" w:hAnsi="Times New Roman"/>
              </w:rPr>
              <w:t>Tečine"Sikirevci</w:t>
            </w:r>
            <w:proofErr w:type="spellEnd"/>
            <w:r w:rsidRPr="00AD5CE3">
              <w:rPr>
                <w:rFonts w:ascii="Times New Roman" w:hAnsi="Times New Roman"/>
              </w:rPr>
              <w:t xml:space="preserve"> – divlje odlagalište uz prometnicu (manje količine glomaznog otpada)</w:t>
            </w:r>
          </w:p>
        </w:tc>
        <w:tc>
          <w:tcPr>
            <w:tcW w:w="20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C8EF5A9" w14:textId="77777777" w:rsidR="00D4191F" w:rsidRPr="00AD5CE3" w:rsidRDefault="00D4191F" w:rsidP="00C30AFD">
            <w:pPr>
              <w:pStyle w:val="t-9-8"/>
              <w:jc w:val="center"/>
              <w:rPr>
                <w:rFonts w:ascii="Times New Roman" w:hAnsi="Times New Roman"/>
              </w:rPr>
            </w:pPr>
            <w:r w:rsidRPr="00AD5CE3">
              <w:rPr>
                <w:rFonts w:ascii="Times New Roman" w:hAnsi="Times New Roman"/>
              </w:rPr>
              <w:t>400m</w:t>
            </w:r>
            <w:r w:rsidRPr="00AD5CE3">
              <w:rPr>
                <w:rFonts w:ascii="Times New Roman" w:hAnsi="Times New Roman"/>
                <w:vertAlign w:val="superscript"/>
              </w:rPr>
              <w:t>3</w:t>
            </w:r>
          </w:p>
        </w:tc>
        <w:tc>
          <w:tcPr>
            <w:tcW w:w="18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737332E0" w14:textId="77777777" w:rsidR="00D4191F" w:rsidRPr="00AD5CE3" w:rsidRDefault="00D4191F" w:rsidP="00C30AFD">
            <w:pPr>
              <w:pStyle w:val="t-9-8"/>
              <w:jc w:val="center"/>
              <w:rPr>
                <w:rFonts w:ascii="Times New Roman" w:hAnsi="Times New Roman"/>
              </w:rPr>
            </w:pPr>
            <w:r w:rsidRPr="00AD5CE3">
              <w:rPr>
                <w:rFonts w:ascii="Times New Roman" w:hAnsi="Times New Roman"/>
              </w:rPr>
              <w:t>Miješani otpad</w:t>
            </w:r>
          </w:p>
        </w:tc>
        <w:tc>
          <w:tcPr>
            <w:tcW w:w="1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2573BD74" w14:textId="77777777" w:rsidR="00D4191F" w:rsidRPr="00AD5CE3" w:rsidRDefault="00D4191F" w:rsidP="00C30AFD">
            <w:pPr>
              <w:pStyle w:val="t-9-8"/>
              <w:jc w:val="center"/>
              <w:rPr>
                <w:rFonts w:ascii="Times New Roman" w:hAnsi="Times New Roman"/>
              </w:rPr>
            </w:pPr>
            <w:r w:rsidRPr="00AD5CE3">
              <w:rPr>
                <w:rFonts w:ascii="Times New Roman" w:hAnsi="Times New Roman"/>
              </w:rPr>
              <w:t>NE</w:t>
            </w:r>
          </w:p>
        </w:tc>
      </w:tr>
    </w:tbl>
    <w:p w14:paraId="4B7B6F58" w14:textId="77777777" w:rsidR="00D4191F" w:rsidRPr="00AD5CE3" w:rsidRDefault="00D4191F" w:rsidP="00D4191F">
      <w:pPr>
        <w:pStyle w:val="Standard"/>
        <w:rPr>
          <w:rFonts w:ascii="Times New Roman" w:hAnsi="Times New Roman"/>
        </w:rPr>
      </w:pPr>
    </w:p>
    <w:p w14:paraId="596B5A8F" w14:textId="77777777" w:rsidR="00D4191F" w:rsidRPr="00697867" w:rsidRDefault="00D4191F" w:rsidP="00D4191F">
      <w:pPr>
        <w:pStyle w:val="Naslov2"/>
        <w:rPr>
          <w:b/>
          <w:bCs/>
          <w:color w:val="00000A"/>
          <w:sz w:val="22"/>
          <w:szCs w:val="22"/>
          <w:u w:val="single"/>
        </w:rPr>
      </w:pPr>
      <w:r w:rsidRPr="00697867">
        <w:rPr>
          <w:b/>
          <w:bCs/>
          <w:color w:val="00000A"/>
          <w:sz w:val="22"/>
          <w:szCs w:val="22"/>
          <w:u w:val="single"/>
        </w:rPr>
        <w:t>9. MJERE POTREBNE ZA OSTVARENJE CILJEVA SMANJIVANJA ILI SPRJEČAVANJA NASTANKA OTPADA, UKLJUČUJUĆI IZOBRAZNO-INFORMATIVNE AKTIVNOSTI I AKCIJE PRIKUPLJANJA OTPADA</w:t>
      </w:r>
    </w:p>
    <w:p w14:paraId="067E06C1" w14:textId="77777777" w:rsidR="00D4191F" w:rsidRPr="00AD5CE3" w:rsidRDefault="00D4191F" w:rsidP="00D4191F">
      <w:pPr>
        <w:pStyle w:val="Standard"/>
        <w:spacing w:line="240" w:lineRule="auto"/>
        <w:jc w:val="both"/>
        <w:rPr>
          <w:rFonts w:ascii="Times New Roman" w:hAnsi="Times New Roman"/>
        </w:rPr>
      </w:pPr>
    </w:p>
    <w:p w14:paraId="2BD5D5AF" w14:textId="730FD145" w:rsidR="00D4191F" w:rsidRPr="00AD5CE3" w:rsidRDefault="00D4191F" w:rsidP="00D4191F">
      <w:pPr>
        <w:pStyle w:val="Standard"/>
        <w:jc w:val="both"/>
        <w:rPr>
          <w:rFonts w:ascii="Times New Roman" w:hAnsi="Times New Roman"/>
        </w:rPr>
      </w:pPr>
      <w:r w:rsidRPr="00AD5CE3">
        <w:rPr>
          <w:rFonts w:ascii="Times New Roman" w:hAnsi="Times New Roman"/>
        </w:rPr>
        <w:t xml:space="preserve">Provođenje mjera izbjegavanja i smanjivanja otpada ovisi o stalnoj i sustavnoj edukaciji i komunikaciji s javnošću što nije u potpunosti izvedeno u prošloj godini. Pokrenut je postupak javne nabave za nabavu 900 kom kućnih </w:t>
      </w:r>
      <w:proofErr w:type="spellStart"/>
      <w:r w:rsidRPr="00AD5CE3">
        <w:rPr>
          <w:rFonts w:ascii="Times New Roman" w:hAnsi="Times New Roman"/>
        </w:rPr>
        <w:t>kompostera</w:t>
      </w:r>
      <w:proofErr w:type="spellEnd"/>
      <w:r w:rsidRPr="00AD5CE3">
        <w:rPr>
          <w:rFonts w:ascii="Times New Roman" w:hAnsi="Times New Roman"/>
        </w:rPr>
        <w:t xml:space="preserve"> koje </w:t>
      </w:r>
      <w:r w:rsidR="007606F7">
        <w:rPr>
          <w:rFonts w:ascii="Times New Roman" w:hAnsi="Times New Roman"/>
        </w:rPr>
        <w:t>će</w:t>
      </w:r>
      <w:r w:rsidRPr="00AD5CE3">
        <w:rPr>
          <w:rFonts w:ascii="Times New Roman" w:hAnsi="Times New Roman"/>
        </w:rPr>
        <w:t xml:space="preserve">  se podijeliti</w:t>
      </w:r>
      <w:r>
        <w:rPr>
          <w:rFonts w:ascii="Times New Roman" w:hAnsi="Times New Roman"/>
        </w:rPr>
        <w:t xml:space="preserve"> većim dijelom </w:t>
      </w:r>
      <w:r w:rsidRPr="00AD5CE3">
        <w:rPr>
          <w:rFonts w:ascii="Times New Roman" w:hAnsi="Times New Roman"/>
        </w:rPr>
        <w:t xml:space="preserve"> u </w:t>
      </w:r>
      <w:r>
        <w:rPr>
          <w:rFonts w:ascii="Times New Roman" w:hAnsi="Times New Roman"/>
        </w:rPr>
        <w:t>2023.</w:t>
      </w:r>
      <w:r w:rsidR="00B04FA5">
        <w:rPr>
          <w:rFonts w:ascii="Times New Roman" w:hAnsi="Times New Roman"/>
        </w:rPr>
        <w:t>,2024</w:t>
      </w:r>
      <w:r>
        <w:rPr>
          <w:rFonts w:ascii="Times New Roman" w:hAnsi="Times New Roman"/>
        </w:rPr>
        <w:t xml:space="preserve"> i novim korisnicima  u 202</w:t>
      </w:r>
      <w:r w:rsidR="00B04FA5">
        <w:rPr>
          <w:rFonts w:ascii="Times New Roman" w:hAnsi="Times New Roman"/>
        </w:rPr>
        <w:t>5</w:t>
      </w:r>
      <w:r>
        <w:rPr>
          <w:rFonts w:ascii="Times New Roman" w:hAnsi="Times New Roman"/>
        </w:rPr>
        <w:t>.</w:t>
      </w:r>
      <w:r w:rsidRPr="00AD5CE3">
        <w:rPr>
          <w:rFonts w:ascii="Times New Roman" w:hAnsi="Times New Roman"/>
        </w:rPr>
        <w:t xml:space="preserve"> godini  Općine Sikirevci </w:t>
      </w:r>
      <w:r w:rsidR="00B04FA5">
        <w:rPr>
          <w:rFonts w:ascii="Times New Roman" w:hAnsi="Times New Roman"/>
        </w:rPr>
        <w:t xml:space="preserve"> </w:t>
      </w:r>
      <w:r w:rsidRPr="00AD5CE3">
        <w:rPr>
          <w:rFonts w:ascii="Times New Roman" w:hAnsi="Times New Roman"/>
        </w:rPr>
        <w:t>koji posjeduju objekte s okućnicom kako bi se smanjila ukupna masa miješanog otpada.</w:t>
      </w:r>
    </w:p>
    <w:p w14:paraId="45735D8F" w14:textId="48FC0429" w:rsidR="00D4191F" w:rsidRDefault="00D4191F" w:rsidP="00D4191F">
      <w:pPr>
        <w:pStyle w:val="t-9-8"/>
        <w:rPr>
          <w:rFonts w:ascii="Times New Roman" w:hAnsi="Times New Roman"/>
          <w:i/>
        </w:rPr>
      </w:pPr>
      <w:proofErr w:type="spellStart"/>
      <w:r w:rsidRPr="00AD5CE3">
        <w:rPr>
          <w:rFonts w:ascii="Times New Roman" w:hAnsi="Times New Roman"/>
        </w:rPr>
        <w:t>Izobrazno</w:t>
      </w:r>
      <w:proofErr w:type="spellEnd"/>
      <w:r w:rsidRPr="00AD5CE3">
        <w:rPr>
          <w:rFonts w:ascii="Times New Roman" w:hAnsi="Times New Roman"/>
        </w:rPr>
        <w:t xml:space="preserve">-informativnih aktivnosti nije bilo u </w:t>
      </w:r>
      <w:r>
        <w:rPr>
          <w:rFonts w:ascii="Times New Roman" w:hAnsi="Times New Roman"/>
        </w:rPr>
        <w:t>202</w:t>
      </w:r>
      <w:r w:rsidR="007606F7">
        <w:rPr>
          <w:rFonts w:ascii="Times New Roman" w:hAnsi="Times New Roman"/>
        </w:rPr>
        <w:t>5</w:t>
      </w:r>
      <w:r>
        <w:rPr>
          <w:rFonts w:ascii="Times New Roman" w:hAnsi="Times New Roman"/>
        </w:rPr>
        <w:t>.</w:t>
      </w:r>
      <w:r w:rsidRPr="00AD5CE3">
        <w:rPr>
          <w:rFonts w:ascii="Times New Roman" w:hAnsi="Times New Roman"/>
        </w:rPr>
        <w:t xml:space="preserve"> godini</w:t>
      </w:r>
      <w:r w:rsidRPr="00AD5CE3">
        <w:rPr>
          <w:rFonts w:ascii="Times New Roman" w:hAnsi="Times New Roman"/>
          <w:i/>
        </w:rPr>
        <w:t>.</w:t>
      </w:r>
      <w:bookmarkStart w:id="27" w:name="_Toc504640292"/>
    </w:p>
    <w:p w14:paraId="75E2E261" w14:textId="77777777" w:rsidR="00697867" w:rsidRDefault="00697867" w:rsidP="00D4191F">
      <w:pPr>
        <w:pStyle w:val="t-9-8"/>
        <w:rPr>
          <w:rFonts w:ascii="Times New Roman" w:hAnsi="Times New Roman"/>
          <w:i/>
        </w:rPr>
      </w:pPr>
    </w:p>
    <w:p w14:paraId="364FD05F" w14:textId="77777777" w:rsidR="00697867" w:rsidRPr="00AD5CE3" w:rsidRDefault="00697867" w:rsidP="00D4191F">
      <w:pPr>
        <w:pStyle w:val="t-9-8"/>
        <w:rPr>
          <w:rFonts w:ascii="Times New Roman" w:hAnsi="Times New Roman"/>
        </w:rPr>
      </w:pPr>
    </w:p>
    <w:p w14:paraId="75D91F9F" w14:textId="77777777" w:rsidR="00D4191F" w:rsidRPr="00697867" w:rsidRDefault="00D4191F" w:rsidP="00D4191F">
      <w:pPr>
        <w:pStyle w:val="Naslov2"/>
        <w:rPr>
          <w:b/>
          <w:bCs/>
          <w:color w:val="00000A"/>
          <w:sz w:val="22"/>
          <w:szCs w:val="22"/>
          <w:u w:val="single"/>
        </w:rPr>
      </w:pPr>
      <w:r w:rsidRPr="00697867">
        <w:rPr>
          <w:b/>
          <w:bCs/>
          <w:color w:val="00000A"/>
          <w:sz w:val="22"/>
          <w:szCs w:val="22"/>
          <w:u w:val="single"/>
        </w:rPr>
        <w:lastRenderedPageBreak/>
        <w:t>10. OPĆE MJERE ZA GOSPODARENJE OTPADOM, OPASNIM OTPADOM I POSEBNIM KATEGORIJAMA OTPADA</w:t>
      </w:r>
      <w:bookmarkEnd w:id="27"/>
    </w:p>
    <w:p w14:paraId="259F0D73" w14:textId="77777777" w:rsidR="00D4191F" w:rsidRPr="00AD5CE3" w:rsidRDefault="00D4191F" w:rsidP="00D4191F">
      <w:pPr>
        <w:pStyle w:val="Standard"/>
        <w:spacing w:line="240" w:lineRule="auto"/>
        <w:rPr>
          <w:rFonts w:ascii="Times New Roman" w:hAnsi="Times New Roman"/>
        </w:rPr>
      </w:pPr>
    </w:p>
    <w:p w14:paraId="61D3C3D3" w14:textId="77777777" w:rsidR="00D4191F" w:rsidRPr="00AD5CE3" w:rsidRDefault="00D4191F" w:rsidP="00D4191F">
      <w:pPr>
        <w:pStyle w:val="Standard"/>
        <w:jc w:val="both"/>
        <w:rPr>
          <w:rFonts w:ascii="Times New Roman" w:hAnsi="Times New Roman"/>
        </w:rPr>
      </w:pPr>
      <w:r w:rsidRPr="00AD5CE3">
        <w:rPr>
          <w:rFonts w:ascii="Times New Roman" w:hAnsi="Times New Roman"/>
        </w:rPr>
        <w:t xml:space="preserve">Otpad iz spremnika sa zelenih otoka sakupljen je zajedno sa miješanim komunalnim otpadom, tako da nisu iskazane količine po pojedinim ključnim brojevima za posebne kategorije otpada.  </w:t>
      </w:r>
    </w:p>
    <w:p w14:paraId="140C67B2" w14:textId="77777777" w:rsidR="00D4191F" w:rsidRPr="00AD5CE3" w:rsidRDefault="00D4191F" w:rsidP="00D4191F">
      <w:pPr>
        <w:pStyle w:val="Standard"/>
        <w:jc w:val="both"/>
        <w:rPr>
          <w:rFonts w:ascii="Times New Roman" w:hAnsi="Times New Roman"/>
        </w:rPr>
      </w:pPr>
    </w:p>
    <w:p w14:paraId="3AF2DCAC" w14:textId="77777777" w:rsidR="00D4191F" w:rsidRPr="00697867" w:rsidRDefault="00D4191F" w:rsidP="00D4191F">
      <w:pPr>
        <w:pStyle w:val="Naslov2"/>
        <w:rPr>
          <w:b/>
          <w:bCs/>
          <w:color w:val="00000A"/>
          <w:sz w:val="22"/>
          <w:szCs w:val="22"/>
          <w:u w:val="single"/>
        </w:rPr>
      </w:pPr>
      <w:bookmarkStart w:id="28" w:name="_Toc504640293"/>
      <w:r w:rsidRPr="00697867">
        <w:rPr>
          <w:b/>
          <w:bCs/>
          <w:color w:val="00000A"/>
          <w:sz w:val="22"/>
          <w:szCs w:val="22"/>
          <w:u w:val="single"/>
        </w:rPr>
        <w:t>11. MJERE PRIKUPLJANJA MIJEŠANOG KOMUNALNOG OTPADA I BIORAZGRADIVOG KOMUNALNOG OTPADA, TE MJERE ODVOJENOG PRIKUPLJANJA OTPADNOG PAPIRA, METALA, STAKLA I PLASTIKE TE KRUPNOG (GLOMAZNOG) KOMUNALNOG OTPADA</w:t>
      </w:r>
      <w:bookmarkEnd w:id="28"/>
    </w:p>
    <w:p w14:paraId="1208977E" w14:textId="77777777" w:rsidR="00D4191F" w:rsidRPr="00AD5CE3" w:rsidRDefault="00D4191F" w:rsidP="00D4191F">
      <w:pPr>
        <w:pStyle w:val="Standard"/>
        <w:spacing w:line="240" w:lineRule="auto"/>
      </w:pPr>
    </w:p>
    <w:p w14:paraId="6EA86A8D" w14:textId="77777777" w:rsidR="00D4191F" w:rsidRPr="00AD5CE3" w:rsidRDefault="00D4191F" w:rsidP="00D4191F">
      <w:pPr>
        <w:pStyle w:val="Standard"/>
        <w:jc w:val="both"/>
        <w:rPr>
          <w:rFonts w:ascii="Times New Roman" w:hAnsi="Times New Roman"/>
        </w:rPr>
      </w:pPr>
      <w:r w:rsidRPr="00AD5CE3">
        <w:rPr>
          <w:rFonts w:ascii="Times New Roman" w:hAnsi="Times New Roman"/>
        </w:rPr>
        <w:t>Općinsko vijeće Općine Sikirevci   donijelo je Odluku o davanju koncesije za obavljanje javne usluge prikupljanja, odvoza i zbrinjavanja miješanog komunalnog otpada sa područja Općine, tvrtki "Jakob Becker" d.o.o. iz Gornje Vrbe na razdoblje od trideset godina .</w:t>
      </w:r>
    </w:p>
    <w:p w14:paraId="4E0CA2C0" w14:textId="77777777" w:rsidR="00D4191F" w:rsidRPr="00AD5CE3" w:rsidRDefault="00D4191F" w:rsidP="00D4191F">
      <w:pPr>
        <w:pStyle w:val="Standard"/>
        <w:jc w:val="both"/>
        <w:rPr>
          <w:rFonts w:ascii="Times New Roman" w:hAnsi="Times New Roman"/>
          <w:color w:val="000000"/>
        </w:rPr>
      </w:pPr>
      <w:r w:rsidRPr="00AD5CE3">
        <w:rPr>
          <w:rFonts w:ascii="Times New Roman" w:hAnsi="Times New Roman"/>
          <w:color w:val="000000"/>
        </w:rPr>
        <w:t>Miješani komunalni otpad prikuplja se putem spremnika na kućnom pragu i na određenim lokacijama ovisno o uvjetima na terenu  od pojedinih korisnika  i zbrinjava na propisani način  na odlagalištima.</w:t>
      </w:r>
    </w:p>
    <w:p w14:paraId="55CC7F95" w14:textId="77777777" w:rsidR="00D4191F" w:rsidRPr="00AD5CE3" w:rsidRDefault="00D4191F" w:rsidP="00D4191F">
      <w:pPr>
        <w:pStyle w:val="Standard"/>
        <w:jc w:val="both"/>
        <w:rPr>
          <w:rFonts w:ascii="Times New Roman" w:hAnsi="Times New Roman"/>
        </w:rPr>
      </w:pPr>
      <w:r w:rsidRPr="00AD5CE3">
        <w:rPr>
          <w:rFonts w:ascii="Times New Roman" w:hAnsi="Times New Roman"/>
        </w:rPr>
        <w:t xml:space="preserve">Biorazgradivi otpad iz kućanstava na području Općine Sikirevci više  se ne sakuplja zajedno s ostalim miješanim komunalnim otpadom. </w:t>
      </w:r>
    </w:p>
    <w:p w14:paraId="21475D2F" w14:textId="77777777" w:rsidR="00D4191F" w:rsidRPr="00AD5CE3" w:rsidRDefault="00D4191F" w:rsidP="00D4191F">
      <w:pPr>
        <w:pStyle w:val="Standard"/>
        <w:jc w:val="both"/>
        <w:rPr>
          <w:rFonts w:ascii="Times New Roman" w:hAnsi="Times New Roman"/>
        </w:rPr>
      </w:pPr>
      <w:r w:rsidRPr="00AD5CE3">
        <w:rPr>
          <w:rFonts w:ascii="Times New Roman" w:hAnsi="Times New Roman"/>
        </w:rPr>
        <w:t xml:space="preserve">Radi ispunjavanja ciljeva gospodarenja biorazgradivim otpadom općina Sikirevci omogućila svim kućanstvima </w:t>
      </w:r>
      <w:proofErr w:type="spellStart"/>
      <w:r w:rsidRPr="00AD5CE3">
        <w:rPr>
          <w:rFonts w:ascii="Times New Roman" w:hAnsi="Times New Roman"/>
        </w:rPr>
        <w:t>kompostere</w:t>
      </w:r>
      <w:proofErr w:type="spellEnd"/>
      <w:r w:rsidRPr="00AD5CE3">
        <w:rPr>
          <w:rFonts w:ascii="Times New Roman" w:hAnsi="Times New Roman"/>
        </w:rPr>
        <w:t xml:space="preserve"> za  odvojeno sakupljanje biootpada iz kućanstava, kao i promovirati kompostiranje u vrtu koje mogu obavljati i sami u svojim  vrtovima.</w:t>
      </w:r>
    </w:p>
    <w:p w14:paraId="49CE96AF" w14:textId="77777777" w:rsidR="00D4191F" w:rsidRPr="00AD5CE3" w:rsidRDefault="00D4191F" w:rsidP="00D4191F">
      <w:pPr>
        <w:pStyle w:val="Standard"/>
        <w:jc w:val="both"/>
        <w:rPr>
          <w:rFonts w:ascii="Times New Roman" w:hAnsi="Times New Roman"/>
        </w:rPr>
      </w:pPr>
      <w:r w:rsidRPr="00AD5CE3">
        <w:rPr>
          <w:rFonts w:ascii="Times New Roman" w:hAnsi="Times New Roman"/>
        </w:rPr>
        <w:t>Odvojeno sakupljanje otpadnih materijala kao što su papir,  staklo i plastika, vrši se putem na kućnom pragu domaćinstava  u plastičnim vrećicama označene boje prvog ponedjeljak  u mjesecu.</w:t>
      </w:r>
    </w:p>
    <w:p w14:paraId="1577A3C6" w14:textId="1D4C1F9C" w:rsidR="00D4191F" w:rsidRPr="00AD5CE3" w:rsidRDefault="00D4191F" w:rsidP="00D4191F">
      <w:pPr>
        <w:pStyle w:val="Opisslike"/>
        <w:jc w:val="both"/>
      </w:pPr>
      <w:bookmarkStart w:id="29" w:name="_Toc536606800"/>
      <w:r w:rsidRPr="00AD5CE3">
        <w:rPr>
          <w:rFonts w:ascii="Times New Roman" w:hAnsi="Times New Roman"/>
          <w:color w:val="00000A"/>
        </w:rPr>
        <w:t>Tablica</w:t>
      </w:r>
      <w:r w:rsidR="00253258">
        <w:rPr>
          <w:rFonts w:ascii="Times New Roman" w:hAnsi="Times New Roman"/>
          <w:color w:val="00000A"/>
        </w:rPr>
        <w:t>:</w:t>
      </w:r>
      <w:r w:rsidRPr="00AD5CE3">
        <w:rPr>
          <w:rFonts w:ascii="Times New Roman" w:hAnsi="Times New Roman"/>
          <w:color w:val="00000A"/>
        </w:rPr>
        <w:t xml:space="preserve"> Broj korisnika u sustavu ( zapremina posuda) za prikupljanje miješanog komunalnog otpada i biorazgradivog otpada, te odvojeno prikupljanje otpadnog papira, </w:t>
      </w:r>
      <w:bookmarkEnd w:id="29"/>
      <w:r w:rsidRPr="00AD5CE3">
        <w:rPr>
          <w:rFonts w:ascii="Times New Roman" w:hAnsi="Times New Roman"/>
          <w:color w:val="00000A"/>
        </w:rPr>
        <w:t>plastike i stakla.</w:t>
      </w:r>
    </w:p>
    <w:tbl>
      <w:tblPr>
        <w:tblW w:w="9180" w:type="dxa"/>
        <w:tblInd w:w="-113" w:type="dxa"/>
        <w:tblLayout w:type="fixed"/>
        <w:tblCellMar>
          <w:left w:w="10" w:type="dxa"/>
          <w:right w:w="10" w:type="dxa"/>
        </w:tblCellMar>
        <w:tblLook w:val="04A0" w:firstRow="1" w:lastRow="0" w:firstColumn="1" w:lastColumn="0" w:noHBand="0" w:noVBand="1"/>
      </w:tblPr>
      <w:tblGrid>
        <w:gridCol w:w="848"/>
        <w:gridCol w:w="1812"/>
        <w:gridCol w:w="1984"/>
        <w:gridCol w:w="2127"/>
        <w:gridCol w:w="2409"/>
      </w:tblGrid>
      <w:tr w:rsidR="00D4191F" w:rsidRPr="00AD5CE3" w14:paraId="658C461C" w14:textId="77777777" w:rsidTr="00C30AFD">
        <w:trPr>
          <w:trHeight w:val="774"/>
        </w:trPr>
        <w:tc>
          <w:tcPr>
            <w:tcW w:w="8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29D2A17F" w14:textId="77777777" w:rsidR="00D4191F" w:rsidRPr="00AD5CE3" w:rsidRDefault="00D4191F" w:rsidP="00C30AFD">
            <w:pPr>
              <w:pStyle w:val="Odlomakpopisa"/>
              <w:spacing w:after="0" w:line="240" w:lineRule="auto"/>
              <w:rPr>
                <w:rFonts w:ascii="Times New Roman" w:hAnsi="Times New Roman"/>
                <w:b/>
              </w:rPr>
            </w:pPr>
            <w:r w:rsidRPr="00AD5CE3">
              <w:rPr>
                <w:rFonts w:ascii="Times New Roman" w:hAnsi="Times New Roman"/>
                <w:b/>
              </w:rPr>
              <w:t>Redni</w:t>
            </w:r>
          </w:p>
          <w:p w14:paraId="108A5251" w14:textId="77777777" w:rsidR="00D4191F" w:rsidRPr="00AD5CE3" w:rsidRDefault="00D4191F" w:rsidP="00C30AFD">
            <w:pPr>
              <w:pStyle w:val="Odlomakpopisa"/>
              <w:spacing w:after="0" w:line="240" w:lineRule="auto"/>
              <w:rPr>
                <w:rFonts w:ascii="Times New Roman" w:hAnsi="Times New Roman"/>
                <w:b/>
              </w:rPr>
            </w:pPr>
            <w:r w:rsidRPr="00AD5CE3">
              <w:rPr>
                <w:rFonts w:ascii="Times New Roman" w:hAnsi="Times New Roman"/>
                <w:b/>
              </w:rPr>
              <w:t xml:space="preserve"> broj</w:t>
            </w:r>
          </w:p>
        </w:tc>
        <w:tc>
          <w:tcPr>
            <w:tcW w:w="1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2584A45A" w14:textId="77777777" w:rsidR="00D4191F" w:rsidRPr="00AD5CE3" w:rsidRDefault="00D4191F" w:rsidP="00C30AFD">
            <w:pPr>
              <w:pStyle w:val="Odlomakpopisa"/>
              <w:spacing w:after="0" w:line="240" w:lineRule="auto"/>
              <w:rPr>
                <w:rFonts w:ascii="Times New Roman" w:hAnsi="Times New Roman"/>
                <w:b/>
              </w:rPr>
            </w:pPr>
            <w:r w:rsidRPr="00AD5CE3">
              <w:rPr>
                <w:rFonts w:ascii="Times New Roman" w:hAnsi="Times New Roman"/>
                <w:b/>
              </w:rPr>
              <w:t>Vrsta i veličina posuda</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6CA1C9A3" w14:textId="77777777" w:rsidR="00D4191F" w:rsidRPr="00AD5CE3" w:rsidRDefault="00D4191F" w:rsidP="00C30AFD">
            <w:pPr>
              <w:pStyle w:val="Odlomakpopisa"/>
              <w:spacing w:after="0" w:line="240" w:lineRule="auto"/>
              <w:rPr>
                <w:rFonts w:ascii="Times New Roman" w:hAnsi="Times New Roman"/>
                <w:b/>
              </w:rPr>
            </w:pPr>
            <w:r w:rsidRPr="00AD5CE3">
              <w:rPr>
                <w:rFonts w:ascii="Times New Roman" w:hAnsi="Times New Roman"/>
                <w:b/>
              </w:rPr>
              <w:t>Broj korisnika na dan</w:t>
            </w:r>
          </w:p>
          <w:p w14:paraId="15C17438" w14:textId="1EF2D10A" w:rsidR="00D4191F" w:rsidRPr="00AD5CE3" w:rsidRDefault="00D4191F" w:rsidP="00C30AFD">
            <w:pPr>
              <w:pStyle w:val="Odlomakpopisa"/>
              <w:spacing w:after="0" w:line="240" w:lineRule="auto"/>
              <w:rPr>
                <w:rFonts w:ascii="Times New Roman" w:hAnsi="Times New Roman"/>
                <w:b/>
              </w:rPr>
            </w:pPr>
            <w:r w:rsidRPr="00AD5CE3">
              <w:rPr>
                <w:rFonts w:ascii="Times New Roman" w:hAnsi="Times New Roman"/>
                <w:b/>
              </w:rPr>
              <w:t>01.01.</w:t>
            </w:r>
            <w:r>
              <w:rPr>
                <w:rFonts w:ascii="Times New Roman" w:hAnsi="Times New Roman"/>
                <w:b/>
              </w:rPr>
              <w:t>202</w:t>
            </w:r>
            <w:r w:rsidR="004E3E68">
              <w:rPr>
                <w:rFonts w:ascii="Times New Roman" w:hAnsi="Times New Roman"/>
                <w:b/>
              </w:rPr>
              <w:t>5</w:t>
            </w:r>
            <w:r>
              <w:rPr>
                <w:rFonts w:ascii="Times New Roman" w:hAnsi="Times New Roman"/>
                <w:b/>
              </w:rPr>
              <w:t>.</w:t>
            </w:r>
          </w:p>
        </w:tc>
        <w:tc>
          <w:tcPr>
            <w:tcW w:w="212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39944184" w14:textId="77777777" w:rsidR="00D4191F" w:rsidRPr="00AD5CE3" w:rsidRDefault="00D4191F" w:rsidP="00C30AFD">
            <w:pPr>
              <w:pStyle w:val="Odlomakpopisa"/>
              <w:spacing w:after="0" w:line="240" w:lineRule="auto"/>
              <w:jc w:val="both"/>
              <w:rPr>
                <w:rFonts w:ascii="Times New Roman" w:hAnsi="Times New Roman"/>
                <w:b/>
              </w:rPr>
            </w:pPr>
            <w:r w:rsidRPr="00AD5CE3">
              <w:rPr>
                <w:rFonts w:ascii="Times New Roman" w:hAnsi="Times New Roman"/>
                <w:b/>
              </w:rPr>
              <w:t>Broj korisnika na dan</w:t>
            </w:r>
          </w:p>
          <w:p w14:paraId="07A22F23" w14:textId="0D8A63A5" w:rsidR="00D4191F" w:rsidRPr="00AD5CE3" w:rsidRDefault="00D4191F" w:rsidP="00C30AFD">
            <w:pPr>
              <w:pStyle w:val="Odlomakpopisa"/>
              <w:spacing w:after="0" w:line="240" w:lineRule="auto"/>
              <w:jc w:val="both"/>
              <w:rPr>
                <w:rFonts w:ascii="Times New Roman" w:hAnsi="Times New Roman"/>
                <w:b/>
              </w:rPr>
            </w:pPr>
            <w:r w:rsidRPr="00AD5CE3">
              <w:rPr>
                <w:rFonts w:ascii="Times New Roman" w:hAnsi="Times New Roman"/>
                <w:b/>
              </w:rPr>
              <w:t>31.12.202</w:t>
            </w:r>
            <w:r w:rsidR="004E3E68">
              <w:rPr>
                <w:rFonts w:ascii="Times New Roman" w:hAnsi="Times New Roman"/>
                <w:b/>
              </w:rPr>
              <w:t>5</w:t>
            </w:r>
            <w:r>
              <w:rPr>
                <w:rFonts w:ascii="Times New Roman" w:hAnsi="Times New Roman"/>
                <w:b/>
              </w:rPr>
              <w:t>.</w:t>
            </w:r>
          </w:p>
        </w:tc>
        <w:tc>
          <w:tcPr>
            <w:tcW w:w="24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73F6FE72" w14:textId="77777777" w:rsidR="00D4191F" w:rsidRPr="00AD5CE3" w:rsidRDefault="00D4191F" w:rsidP="00C30AFD">
            <w:pPr>
              <w:pStyle w:val="Odlomakpopisa"/>
              <w:spacing w:after="0" w:line="240" w:lineRule="auto"/>
              <w:rPr>
                <w:rFonts w:ascii="Times New Roman" w:hAnsi="Times New Roman"/>
                <w:b/>
              </w:rPr>
            </w:pPr>
            <w:r w:rsidRPr="00AD5CE3">
              <w:rPr>
                <w:rFonts w:ascii="Times New Roman" w:hAnsi="Times New Roman"/>
                <w:b/>
              </w:rPr>
              <w:t>Izvor financijskih sredstava</w:t>
            </w:r>
          </w:p>
        </w:tc>
      </w:tr>
      <w:tr w:rsidR="00D4191F" w:rsidRPr="00AD5CE3" w14:paraId="27842A7F" w14:textId="77777777" w:rsidTr="00C30AFD">
        <w:trPr>
          <w:trHeight w:val="258"/>
        </w:trPr>
        <w:tc>
          <w:tcPr>
            <w:tcW w:w="8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16A9330" w14:textId="77777777" w:rsidR="00D4191F" w:rsidRPr="00AD5CE3" w:rsidRDefault="00D4191F" w:rsidP="006A13F1">
            <w:pPr>
              <w:pStyle w:val="Odlomakpopisa"/>
              <w:spacing w:after="0" w:line="240" w:lineRule="auto"/>
              <w:jc w:val="both"/>
              <w:rPr>
                <w:rFonts w:ascii="Times New Roman" w:hAnsi="Times New Roman"/>
              </w:rPr>
            </w:pPr>
            <w:r w:rsidRPr="00AD5CE3">
              <w:rPr>
                <w:rFonts w:ascii="Times New Roman" w:hAnsi="Times New Roman"/>
              </w:rPr>
              <w:t>1.</w:t>
            </w:r>
          </w:p>
        </w:tc>
        <w:tc>
          <w:tcPr>
            <w:tcW w:w="1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009D6B50" w14:textId="77777777" w:rsidR="00D4191F" w:rsidRPr="00AD5CE3" w:rsidRDefault="00D4191F" w:rsidP="00C30AFD">
            <w:pPr>
              <w:pStyle w:val="Odlomakpopisa"/>
              <w:spacing w:after="0" w:line="240" w:lineRule="auto"/>
              <w:rPr>
                <w:rFonts w:ascii="Times New Roman" w:hAnsi="Times New Roman"/>
              </w:rPr>
            </w:pPr>
            <w:r w:rsidRPr="00AD5CE3">
              <w:rPr>
                <w:rFonts w:ascii="Times New Roman" w:hAnsi="Times New Roman"/>
              </w:rPr>
              <w:t>120 litara</w:t>
            </w: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322A8B7E" w14:textId="77777777" w:rsidR="00D4191F" w:rsidRPr="00AD5CE3" w:rsidRDefault="00D4191F" w:rsidP="00C30AFD">
            <w:pPr>
              <w:pStyle w:val="Odlomakpopisa"/>
              <w:spacing w:after="0" w:line="240" w:lineRule="auto"/>
              <w:rPr>
                <w:rFonts w:ascii="Times New Roman" w:hAnsi="Times New Roman"/>
              </w:rPr>
            </w:pPr>
            <w:r w:rsidRPr="00AD5CE3">
              <w:rPr>
                <w:rFonts w:ascii="Times New Roman" w:hAnsi="Times New Roman"/>
              </w:rPr>
              <w:t>440</w:t>
            </w:r>
          </w:p>
        </w:tc>
        <w:tc>
          <w:tcPr>
            <w:tcW w:w="21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253639CB" w14:textId="77777777" w:rsidR="00D4191F" w:rsidRPr="00AD5CE3" w:rsidRDefault="00D4191F" w:rsidP="00C30AFD">
            <w:pPr>
              <w:pStyle w:val="Odlomakpopisa"/>
              <w:spacing w:after="0" w:line="240" w:lineRule="auto"/>
              <w:rPr>
                <w:rFonts w:ascii="Times New Roman" w:hAnsi="Times New Roman"/>
              </w:rPr>
            </w:pPr>
            <w:r w:rsidRPr="00AD5CE3">
              <w:rPr>
                <w:rFonts w:ascii="Times New Roman" w:hAnsi="Times New Roman"/>
              </w:rPr>
              <w:t>446</w:t>
            </w: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2C53D7A2" w14:textId="77777777" w:rsidR="00D4191F" w:rsidRPr="00AD5CE3" w:rsidRDefault="00D4191F" w:rsidP="00C30AFD">
            <w:pPr>
              <w:pStyle w:val="Odlomakpopisa"/>
              <w:spacing w:after="0" w:line="240" w:lineRule="auto"/>
              <w:rPr>
                <w:rFonts w:ascii="Times New Roman" w:hAnsi="Times New Roman"/>
              </w:rPr>
            </w:pPr>
            <w:r w:rsidRPr="00AD5CE3">
              <w:rPr>
                <w:rFonts w:ascii="Times New Roman" w:hAnsi="Times New Roman"/>
              </w:rPr>
              <w:t>Cijena  usluge</w:t>
            </w:r>
          </w:p>
        </w:tc>
      </w:tr>
      <w:tr w:rsidR="00D4191F" w:rsidRPr="00AD5CE3" w14:paraId="0D272C14" w14:textId="77777777" w:rsidTr="00C30AFD">
        <w:trPr>
          <w:trHeight w:val="258"/>
        </w:trPr>
        <w:tc>
          <w:tcPr>
            <w:tcW w:w="8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145F14A8" w14:textId="77777777" w:rsidR="00D4191F" w:rsidRPr="00AD5CE3" w:rsidRDefault="00D4191F" w:rsidP="00C30AFD">
            <w:pPr>
              <w:pStyle w:val="Standard"/>
              <w:spacing w:after="0" w:line="240" w:lineRule="auto"/>
              <w:rPr>
                <w:rFonts w:ascii="Times New Roman" w:hAnsi="Times New Roman"/>
              </w:rPr>
            </w:pPr>
            <w:r w:rsidRPr="00AD5CE3">
              <w:rPr>
                <w:rFonts w:ascii="Times New Roman" w:hAnsi="Times New Roman"/>
              </w:rPr>
              <w:t>2.</w:t>
            </w:r>
          </w:p>
        </w:tc>
        <w:tc>
          <w:tcPr>
            <w:tcW w:w="1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EA829F1" w14:textId="77777777" w:rsidR="00D4191F" w:rsidRPr="00AD5CE3" w:rsidRDefault="00D4191F" w:rsidP="00C30AFD">
            <w:pPr>
              <w:pStyle w:val="Odlomakpopisa"/>
              <w:spacing w:after="0" w:line="240" w:lineRule="auto"/>
              <w:rPr>
                <w:rFonts w:ascii="Times New Roman" w:hAnsi="Times New Roman"/>
              </w:rPr>
            </w:pPr>
            <w:r w:rsidRPr="00AD5CE3">
              <w:rPr>
                <w:rFonts w:ascii="Times New Roman" w:hAnsi="Times New Roman"/>
              </w:rPr>
              <w:t>1100 litara</w:t>
            </w:r>
          </w:p>
          <w:p w14:paraId="345DC786" w14:textId="77777777" w:rsidR="00D4191F" w:rsidRPr="00AD5CE3" w:rsidRDefault="00D4191F" w:rsidP="00C30AFD">
            <w:pPr>
              <w:pStyle w:val="Odlomakpopisa"/>
              <w:spacing w:after="0" w:line="240" w:lineRule="auto"/>
              <w:rPr>
                <w:rFonts w:ascii="Times New Roman" w:hAnsi="Times New Roman"/>
              </w:rPr>
            </w:pPr>
          </w:p>
        </w:tc>
        <w:tc>
          <w:tcPr>
            <w:tcW w:w="19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0CBC2E05" w14:textId="4F739979" w:rsidR="00D4191F" w:rsidRPr="00AD5CE3" w:rsidRDefault="00AB52FD" w:rsidP="00C30AFD">
            <w:pPr>
              <w:pStyle w:val="Odlomakpopisa"/>
              <w:spacing w:after="0" w:line="240" w:lineRule="auto"/>
              <w:rPr>
                <w:rFonts w:ascii="Times New Roman" w:hAnsi="Times New Roman"/>
              </w:rPr>
            </w:pPr>
            <w:r>
              <w:rPr>
                <w:rFonts w:ascii="Times New Roman" w:hAnsi="Times New Roman"/>
              </w:rPr>
              <w:t>4</w:t>
            </w:r>
          </w:p>
        </w:tc>
        <w:tc>
          <w:tcPr>
            <w:tcW w:w="21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2A3E38D7" w14:textId="6E9A9CF6" w:rsidR="00D4191F" w:rsidRPr="00AD5CE3" w:rsidRDefault="00AB52FD" w:rsidP="00C30AFD">
            <w:pPr>
              <w:pStyle w:val="Odlomakpopisa"/>
              <w:spacing w:after="0" w:line="240" w:lineRule="auto"/>
              <w:rPr>
                <w:rFonts w:ascii="Times New Roman" w:hAnsi="Times New Roman"/>
              </w:rPr>
            </w:pPr>
            <w:r>
              <w:rPr>
                <w:rFonts w:ascii="Times New Roman" w:hAnsi="Times New Roman"/>
              </w:rPr>
              <w:t>8</w:t>
            </w: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30176916" w14:textId="77777777" w:rsidR="00D4191F" w:rsidRPr="00AD5CE3" w:rsidRDefault="00D4191F" w:rsidP="00C30AFD">
            <w:pPr>
              <w:pStyle w:val="Odlomakpopisa"/>
              <w:spacing w:after="0" w:line="240" w:lineRule="auto"/>
              <w:rPr>
                <w:rFonts w:ascii="Times New Roman" w:hAnsi="Times New Roman"/>
              </w:rPr>
            </w:pPr>
            <w:r w:rsidRPr="00AD5CE3">
              <w:rPr>
                <w:rFonts w:ascii="Times New Roman" w:hAnsi="Times New Roman"/>
              </w:rPr>
              <w:t>Cijena usluge</w:t>
            </w:r>
          </w:p>
        </w:tc>
      </w:tr>
      <w:tr w:rsidR="00D4191F" w:rsidRPr="00AD5CE3" w14:paraId="6A3612B2" w14:textId="77777777" w:rsidTr="00C30AFD">
        <w:trPr>
          <w:trHeight w:val="258"/>
        </w:trPr>
        <w:tc>
          <w:tcPr>
            <w:tcW w:w="848" w:type="dxa"/>
            <w:tcBorders>
              <w:top w:val="nil"/>
              <w:left w:val="single" w:sz="4" w:space="0" w:color="000001"/>
              <w:bottom w:val="single" w:sz="4" w:space="0" w:color="000001"/>
              <w:right w:val="single" w:sz="4" w:space="0" w:color="000001"/>
            </w:tcBorders>
            <w:tcMar>
              <w:top w:w="0" w:type="dxa"/>
              <w:left w:w="108" w:type="dxa"/>
              <w:bottom w:w="0" w:type="dxa"/>
              <w:right w:w="108" w:type="dxa"/>
            </w:tcMar>
            <w:hideMark/>
          </w:tcPr>
          <w:p w14:paraId="32D2A424" w14:textId="77777777" w:rsidR="00D4191F" w:rsidRPr="00AD5CE3" w:rsidRDefault="00D4191F" w:rsidP="00C30AFD">
            <w:pPr>
              <w:pStyle w:val="Standard"/>
              <w:spacing w:after="0" w:line="240" w:lineRule="auto"/>
              <w:rPr>
                <w:rFonts w:ascii="Times New Roman" w:hAnsi="Times New Roman"/>
              </w:rPr>
            </w:pPr>
            <w:r w:rsidRPr="00AD5CE3">
              <w:rPr>
                <w:rFonts w:ascii="Times New Roman" w:hAnsi="Times New Roman"/>
              </w:rPr>
              <w:t>3.</w:t>
            </w:r>
          </w:p>
        </w:tc>
        <w:tc>
          <w:tcPr>
            <w:tcW w:w="1812" w:type="dxa"/>
            <w:tcBorders>
              <w:top w:val="nil"/>
              <w:left w:val="single" w:sz="4" w:space="0" w:color="000001"/>
              <w:bottom w:val="single" w:sz="4" w:space="0" w:color="000001"/>
              <w:right w:val="single" w:sz="4" w:space="0" w:color="000001"/>
            </w:tcBorders>
            <w:tcMar>
              <w:top w:w="0" w:type="dxa"/>
              <w:left w:w="108" w:type="dxa"/>
              <w:bottom w:w="0" w:type="dxa"/>
              <w:right w:w="108" w:type="dxa"/>
            </w:tcMar>
            <w:hideMark/>
          </w:tcPr>
          <w:p w14:paraId="55EFC2FE" w14:textId="77777777" w:rsidR="00D4191F" w:rsidRPr="00AD5CE3" w:rsidRDefault="00D4191F" w:rsidP="00C30AFD">
            <w:pPr>
              <w:pStyle w:val="Odlomakpopisa"/>
              <w:spacing w:after="0" w:line="240" w:lineRule="auto"/>
              <w:rPr>
                <w:rFonts w:ascii="Times New Roman" w:hAnsi="Times New Roman"/>
              </w:rPr>
            </w:pPr>
            <w:r w:rsidRPr="00AD5CE3">
              <w:rPr>
                <w:rFonts w:ascii="Times New Roman" w:hAnsi="Times New Roman"/>
              </w:rPr>
              <w:t>120 litara</w:t>
            </w:r>
          </w:p>
        </w:tc>
        <w:tc>
          <w:tcPr>
            <w:tcW w:w="1984" w:type="dxa"/>
            <w:tcBorders>
              <w:top w:val="nil"/>
              <w:left w:val="single" w:sz="4" w:space="0" w:color="000001"/>
              <w:bottom w:val="single" w:sz="4" w:space="0" w:color="000001"/>
              <w:right w:val="single" w:sz="4" w:space="0" w:color="000001"/>
            </w:tcBorders>
            <w:tcMar>
              <w:top w:w="0" w:type="dxa"/>
              <w:left w:w="108" w:type="dxa"/>
              <w:bottom w:w="0" w:type="dxa"/>
              <w:right w:w="108" w:type="dxa"/>
            </w:tcMar>
          </w:tcPr>
          <w:p w14:paraId="6A187E86" w14:textId="77777777" w:rsidR="00D4191F" w:rsidRPr="00AD5CE3" w:rsidRDefault="00D4191F" w:rsidP="00C30AFD">
            <w:pPr>
              <w:pStyle w:val="Odlomakpopisa"/>
              <w:spacing w:after="0" w:line="240" w:lineRule="auto"/>
              <w:rPr>
                <w:rFonts w:ascii="Times New Roman" w:hAnsi="Times New Roman"/>
              </w:rPr>
            </w:pPr>
            <w:r w:rsidRPr="00AD5CE3">
              <w:rPr>
                <w:rFonts w:ascii="Times New Roman" w:hAnsi="Times New Roman"/>
              </w:rPr>
              <w:t>5</w:t>
            </w:r>
          </w:p>
        </w:tc>
        <w:tc>
          <w:tcPr>
            <w:tcW w:w="2127" w:type="dxa"/>
            <w:tcBorders>
              <w:top w:val="nil"/>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BAC095" w14:textId="77777777" w:rsidR="00D4191F" w:rsidRPr="00AD5CE3" w:rsidRDefault="00D4191F" w:rsidP="00C30AFD">
            <w:pPr>
              <w:pStyle w:val="Odlomakpopisa"/>
              <w:spacing w:after="0" w:line="240" w:lineRule="auto"/>
              <w:rPr>
                <w:rFonts w:ascii="Times New Roman" w:hAnsi="Times New Roman"/>
              </w:rPr>
            </w:pPr>
            <w:r w:rsidRPr="00AD5CE3">
              <w:rPr>
                <w:rFonts w:ascii="Times New Roman" w:hAnsi="Times New Roman"/>
              </w:rPr>
              <w:t>5</w:t>
            </w:r>
          </w:p>
        </w:tc>
        <w:tc>
          <w:tcPr>
            <w:tcW w:w="2409" w:type="dxa"/>
            <w:tcBorders>
              <w:top w:val="nil"/>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3F7AEF2B" w14:textId="77777777" w:rsidR="00D4191F" w:rsidRPr="00AD5CE3" w:rsidRDefault="00D4191F" w:rsidP="00C30AFD">
            <w:pPr>
              <w:pStyle w:val="Odlomakpopisa"/>
              <w:spacing w:after="0" w:line="240" w:lineRule="auto"/>
              <w:rPr>
                <w:rFonts w:ascii="Times New Roman" w:hAnsi="Times New Roman"/>
              </w:rPr>
            </w:pPr>
            <w:r w:rsidRPr="00AD5CE3">
              <w:rPr>
                <w:rFonts w:ascii="Times New Roman" w:hAnsi="Times New Roman"/>
              </w:rPr>
              <w:t>Općinski proračun</w:t>
            </w:r>
          </w:p>
        </w:tc>
      </w:tr>
      <w:tr w:rsidR="00D4191F" w:rsidRPr="00AD5CE3" w14:paraId="63700984" w14:textId="77777777" w:rsidTr="00C30AFD">
        <w:trPr>
          <w:trHeight w:val="258"/>
        </w:trPr>
        <w:tc>
          <w:tcPr>
            <w:tcW w:w="848" w:type="dxa"/>
            <w:tcBorders>
              <w:top w:val="nil"/>
              <w:left w:val="single" w:sz="4" w:space="0" w:color="000001"/>
              <w:bottom w:val="single" w:sz="4" w:space="0" w:color="000001"/>
              <w:right w:val="single" w:sz="4" w:space="0" w:color="000001"/>
            </w:tcBorders>
            <w:tcMar>
              <w:top w:w="0" w:type="dxa"/>
              <w:left w:w="108" w:type="dxa"/>
              <w:bottom w:w="0" w:type="dxa"/>
              <w:right w:w="108" w:type="dxa"/>
            </w:tcMar>
            <w:hideMark/>
          </w:tcPr>
          <w:p w14:paraId="37781AD8" w14:textId="77777777" w:rsidR="00D4191F" w:rsidRPr="00AD5CE3" w:rsidRDefault="00D4191F" w:rsidP="00C30AFD">
            <w:pPr>
              <w:pStyle w:val="Standard"/>
              <w:spacing w:after="0" w:line="240" w:lineRule="auto"/>
              <w:rPr>
                <w:rFonts w:ascii="Times New Roman" w:hAnsi="Times New Roman"/>
              </w:rPr>
            </w:pPr>
            <w:r w:rsidRPr="00AD5CE3">
              <w:rPr>
                <w:rFonts w:ascii="Times New Roman" w:hAnsi="Times New Roman"/>
              </w:rPr>
              <w:t>4.</w:t>
            </w:r>
          </w:p>
        </w:tc>
        <w:tc>
          <w:tcPr>
            <w:tcW w:w="1812" w:type="dxa"/>
            <w:tcBorders>
              <w:top w:val="nil"/>
              <w:left w:val="single" w:sz="4" w:space="0" w:color="000001"/>
              <w:bottom w:val="single" w:sz="4" w:space="0" w:color="000001"/>
              <w:right w:val="single" w:sz="4" w:space="0" w:color="000001"/>
            </w:tcBorders>
            <w:tcMar>
              <w:top w:w="0" w:type="dxa"/>
              <w:left w:w="108" w:type="dxa"/>
              <w:bottom w:w="0" w:type="dxa"/>
              <w:right w:w="108" w:type="dxa"/>
            </w:tcMar>
            <w:hideMark/>
          </w:tcPr>
          <w:p w14:paraId="15AAA4B1" w14:textId="77777777" w:rsidR="00D4191F" w:rsidRPr="00AD5CE3" w:rsidRDefault="00D4191F" w:rsidP="00C30AFD">
            <w:pPr>
              <w:pStyle w:val="Odlomakpopisa"/>
              <w:spacing w:after="0" w:line="240" w:lineRule="auto"/>
              <w:rPr>
                <w:rFonts w:ascii="Times New Roman" w:hAnsi="Times New Roman"/>
              </w:rPr>
            </w:pPr>
            <w:r w:rsidRPr="00AD5CE3">
              <w:rPr>
                <w:rFonts w:ascii="Times New Roman" w:hAnsi="Times New Roman"/>
              </w:rPr>
              <w:t>1100 litara</w:t>
            </w:r>
          </w:p>
        </w:tc>
        <w:tc>
          <w:tcPr>
            <w:tcW w:w="1984" w:type="dxa"/>
            <w:tcBorders>
              <w:top w:val="nil"/>
              <w:left w:val="single" w:sz="4" w:space="0" w:color="000001"/>
              <w:bottom w:val="single" w:sz="4" w:space="0" w:color="000001"/>
              <w:right w:val="single" w:sz="4" w:space="0" w:color="000001"/>
            </w:tcBorders>
            <w:tcMar>
              <w:top w:w="0" w:type="dxa"/>
              <w:left w:w="108" w:type="dxa"/>
              <w:bottom w:w="0" w:type="dxa"/>
              <w:right w:w="108" w:type="dxa"/>
            </w:tcMar>
            <w:hideMark/>
          </w:tcPr>
          <w:p w14:paraId="4E7CD412" w14:textId="77777777" w:rsidR="00D4191F" w:rsidRPr="00AD5CE3" w:rsidRDefault="00D4191F" w:rsidP="00C30AFD">
            <w:pPr>
              <w:pStyle w:val="Odlomakpopisa"/>
              <w:spacing w:after="0" w:line="240" w:lineRule="auto"/>
              <w:rPr>
                <w:rFonts w:ascii="Times New Roman" w:hAnsi="Times New Roman"/>
              </w:rPr>
            </w:pPr>
            <w:r w:rsidRPr="00AD5CE3">
              <w:rPr>
                <w:rFonts w:ascii="Times New Roman" w:hAnsi="Times New Roman"/>
              </w:rPr>
              <w:t>4</w:t>
            </w:r>
          </w:p>
        </w:tc>
        <w:tc>
          <w:tcPr>
            <w:tcW w:w="2127" w:type="dxa"/>
            <w:tcBorders>
              <w:top w:val="nil"/>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25E0921A" w14:textId="77777777" w:rsidR="00D4191F" w:rsidRPr="00AD5CE3" w:rsidRDefault="00D4191F" w:rsidP="00C30AFD">
            <w:pPr>
              <w:pStyle w:val="Odlomakpopisa"/>
              <w:spacing w:after="0" w:line="240" w:lineRule="auto"/>
              <w:rPr>
                <w:rFonts w:ascii="Times New Roman" w:hAnsi="Times New Roman"/>
              </w:rPr>
            </w:pPr>
            <w:r w:rsidRPr="00AD5CE3">
              <w:rPr>
                <w:rFonts w:ascii="Times New Roman" w:hAnsi="Times New Roman"/>
              </w:rPr>
              <w:t>4</w:t>
            </w:r>
          </w:p>
        </w:tc>
        <w:tc>
          <w:tcPr>
            <w:tcW w:w="2409" w:type="dxa"/>
            <w:tcBorders>
              <w:top w:val="nil"/>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3351C7F0" w14:textId="77777777" w:rsidR="00D4191F" w:rsidRPr="00AD5CE3" w:rsidRDefault="00D4191F" w:rsidP="00C30AFD">
            <w:pPr>
              <w:pStyle w:val="Odlomakpopisa"/>
              <w:spacing w:after="0" w:line="240" w:lineRule="auto"/>
              <w:rPr>
                <w:rFonts w:ascii="Times New Roman" w:hAnsi="Times New Roman"/>
              </w:rPr>
            </w:pPr>
            <w:r w:rsidRPr="00AD5CE3">
              <w:rPr>
                <w:rFonts w:ascii="Times New Roman" w:hAnsi="Times New Roman"/>
              </w:rPr>
              <w:t>Općinski proračun</w:t>
            </w:r>
          </w:p>
        </w:tc>
      </w:tr>
    </w:tbl>
    <w:p w14:paraId="5C2A0A28" w14:textId="77777777" w:rsidR="00D4191F" w:rsidRPr="00AD5CE3" w:rsidRDefault="00D4191F" w:rsidP="00D4191F">
      <w:pPr>
        <w:pStyle w:val="Standard"/>
        <w:spacing w:line="240" w:lineRule="auto"/>
      </w:pPr>
    </w:p>
    <w:p w14:paraId="53D48E60" w14:textId="77777777" w:rsidR="00D4191F" w:rsidRPr="00697867" w:rsidRDefault="00D4191F" w:rsidP="00D4191F">
      <w:pPr>
        <w:pStyle w:val="Naslov1"/>
        <w:rPr>
          <w:rFonts w:ascii="Times New Roman" w:hAnsi="Times New Roman"/>
          <w:b/>
          <w:bCs/>
          <w:color w:val="00000A"/>
          <w:sz w:val="22"/>
          <w:szCs w:val="22"/>
          <w:u w:val="single"/>
        </w:rPr>
      </w:pPr>
      <w:bookmarkStart w:id="30" w:name="_Toc536606786"/>
      <w:bookmarkStart w:id="31" w:name="_Toc504640294"/>
      <w:r w:rsidRPr="00697867">
        <w:rPr>
          <w:rFonts w:ascii="Times New Roman" w:hAnsi="Times New Roman"/>
          <w:b/>
          <w:bCs/>
          <w:color w:val="00000A"/>
          <w:sz w:val="22"/>
          <w:szCs w:val="22"/>
          <w:u w:val="single"/>
        </w:rPr>
        <w:t>12. NAČIN PRUŽANJA JAVNE USLUGE PRIKUPLJANJA MIJEŠANOG I BIORAZGRADIVOG KOMUNALNOG OTPADA</w:t>
      </w:r>
      <w:bookmarkEnd w:id="30"/>
    </w:p>
    <w:p w14:paraId="1C66DDA8" w14:textId="77777777" w:rsidR="00D4191F" w:rsidRPr="00AD5CE3" w:rsidRDefault="00D4191F" w:rsidP="00D4191F">
      <w:pPr>
        <w:pStyle w:val="Standard"/>
        <w:spacing w:line="240" w:lineRule="auto"/>
      </w:pPr>
    </w:p>
    <w:p w14:paraId="31523546" w14:textId="77777777" w:rsidR="00D4191F" w:rsidRPr="00AD5CE3" w:rsidRDefault="00D4191F" w:rsidP="00D4191F">
      <w:pPr>
        <w:pStyle w:val="Standard"/>
        <w:jc w:val="both"/>
        <w:rPr>
          <w:rFonts w:ascii="Times New Roman" w:hAnsi="Times New Roman"/>
        </w:rPr>
      </w:pPr>
      <w:r w:rsidRPr="00AD5CE3">
        <w:rPr>
          <w:rFonts w:ascii="Times New Roman" w:hAnsi="Times New Roman"/>
        </w:rPr>
        <w:t>Javna usluga prikupljanja miješanog i biorazgradivog komunalnog otpada obavlja se temeljem koncesije sa 4 odvoza mjesečno, krupni glomazni otpad se odvozi dva puta godišnje, odvoz posebnih kategorija otpada  vrši se jednom mjesečno u razvrstanim plastičnim vrećicama.</w:t>
      </w:r>
    </w:p>
    <w:p w14:paraId="39D27D98" w14:textId="77777777" w:rsidR="00D4191F" w:rsidRPr="00AD5CE3" w:rsidRDefault="00D4191F" w:rsidP="00D4191F">
      <w:pPr>
        <w:pStyle w:val="Standard"/>
        <w:jc w:val="both"/>
        <w:rPr>
          <w:rFonts w:ascii="Times New Roman" w:hAnsi="Times New Roman"/>
        </w:rPr>
      </w:pPr>
      <w:r w:rsidRPr="00AD5CE3">
        <w:rPr>
          <w:rFonts w:ascii="Times New Roman" w:hAnsi="Times New Roman"/>
        </w:rPr>
        <w:t>Koncesionar JAKOB BECKER d.o.o. vrši naplatu javne usluge sakupljanja i odvoza miješanog komunalnog i biorazgradivog otpada dostavom uplatnica korisnicima javne usluge.</w:t>
      </w:r>
    </w:p>
    <w:p w14:paraId="5B290EC7" w14:textId="77777777" w:rsidR="00D4191F" w:rsidRPr="00AD5CE3" w:rsidRDefault="00D4191F" w:rsidP="00D4191F">
      <w:pPr>
        <w:pStyle w:val="Standard"/>
        <w:jc w:val="both"/>
        <w:rPr>
          <w:rFonts w:ascii="Times New Roman" w:hAnsi="Times New Roman"/>
        </w:rPr>
      </w:pPr>
      <w:r w:rsidRPr="00AD5CE3">
        <w:rPr>
          <w:rFonts w:ascii="Times New Roman" w:hAnsi="Times New Roman"/>
        </w:rPr>
        <w:t>Troškovi gospodarenja otpadom se obračunavaju prema volumenu kante ili kontejnera za 4 odvoza mjesečno te, za fizičke osobe, prema broju članova kućanstva (samci), dobnoj kategoriji (staračka kućanstva) ili vrsti stambenog objekta (povremeno stanovanje). Za pravne osobe troškovi gospodarenja otpadom se obračunavaju prema volumenu spremnika.</w:t>
      </w:r>
    </w:p>
    <w:p w14:paraId="5128CAF9" w14:textId="77777777" w:rsidR="00D4191F" w:rsidRPr="00AD5CE3" w:rsidRDefault="00D4191F" w:rsidP="00D4191F">
      <w:pPr>
        <w:pStyle w:val="Zaglavlje"/>
        <w:tabs>
          <w:tab w:val="left" w:pos="708"/>
        </w:tabs>
        <w:jc w:val="both"/>
        <w:rPr>
          <w:rFonts w:ascii="Times New Roman" w:hAnsi="Times New Roman"/>
        </w:rPr>
      </w:pPr>
      <w:r w:rsidRPr="00AD5CE3">
        <w:rPr>
          <w:rFonts w:ascii="Times New Roman" w:hAnsi="Times New Roman"/>
        </w:rPr>
        <w:t>Na temelju članka 33. stavka 7.Zakona o održivom gospodarenju otpadom("Narodne Novine"</w:t>
      </w:r>
      <w:r>
        <w:rPr>
          <w:rFonts w:ascii="Times New Roman" w:hAnsi="Times New Roman"/>
        </w:rPr>
        <w:t xml:space="preserve"> </w:t>
      </w:r>
      <w:r w:rsidRPr="00AD5CE3">
        <w:rPr>
          <w:rFonts w:ascii="Times New Roman" w:hAnsi="Times New Roman"/>
        </w:rPr>
        <w:t xml:space="preserve">broj 94/13, 73/17, 14/19 i 98/19.), članka 31.Odluke o načinu pružanja javnih usluga prikupljanja miješanog komunalnog otpada i biorazgradivog komunalnog otpada na području Općine Sikirevci ("Službeni vjesnik Brodsko-posavske županije"br.25/21.) i članka 47.Statuta Općine Sikirevci("Službeni vjesnik Brodsko-posavske županije"br.11/21.), općinski načelnik Općine Sikirevci dana 09.kolovoza  2022. godine daje Suglasnost na cjenik javne usluge prikupljanja miješanog komunalnog otpada i </w:t>
      </w:r>
      <w:proofErr w:type="spellStart"/>
      <w:r w:rsidRPr="00AD5CE3">
        <w:rPr>
          <w:rFonts w:ascii="Times New Roman" w:hAnsi="Times New Roman"/>
        </w:rPr>
        <w:t>biorazgradivnog</w:t>
      </w:r>
      <w:proofErr w:type="spellEnd"/>
      <w:r w:rsidRPr="00AD5CE3">
        <w:rPr>
          <w:rFonts w:ascii="Times New Roman" w:hAnsi="Times New Roman"/>
        </w:rPr>
        <w:t xml:space="preserve"> komunalnog otpada na području općine Sikirevci </w:t>
      </w:r>
      <w:r w:rsidRPr="00AD5CE3">
        <w:rPr>
          <w:rFonts w:ascii="Verdana" w:hAnsi="Verdana"/>
        </w:rPr>
        <w:t>t</w:t>
      </w:r>
      <w:r w:rsidRPr="00AD5CE3">
        <w:rPr>
          <w:rFonts w:ascii="Times New Roman" w:hAnsi="Times New Roman"/>
        </w:rPr>
        <w:t xml:space="preserve">rgovačkom društvu, ovlaštenom za prikupljanje i pružanje javne usluge na području općine Sikirevci tvrtki "Jakob </w:t>
      </w:r>
      <w:proofErr w:type="spellStart"/>
      <w:r w:rsidRPr="00AD5CE3">
        <w:rPr>
          <w:rFonts w:ascii="Times New Roman" w:hAnsi="Times New Roman"/>
        </w:rPr>
        <w:t>Becker"d.o.o</w:t>
      </w:r>
      <w:proofErr w:type="spellEnd"/>
      <w:r w:rsidRPr="00AD5CE3">
        <w:rPr>
          <w:rFonts w:ascii="Times New Roman" w:hAnsi="Times New Roman"/>
        </w:rPr>
        <w:t xml:space="preserve">., OIB 61584237142, </w:t>
      </w:r>
      <w:proofErr w:type="spellStart"/>
      <w:r w:rsidRPr="00AD5CE3">
        <w:rPr>
          <w:rFonts w:ascii="Times New Roman" w:hAnsi="Times New Roman"/>
        </w:rPr>
        <w:t>Vrbska</w:t>
      </w:r>
      <w:proofErr w:type="spellEnd"/>
      <w:r w:rsidRPr="00AD5CE3">
        <w:rPr>
          <w:rFonts w:ascii="Times New Roman" w:hAnsi="Times New Roman"/>
        </w:rPr>
        <w:t xml:space="preserve"> ulica 16.,35207 Gornja Vrb</w:t>
      </w:r>
      <w:r>
        <w:rPr>
          <w:rFonts w:ascii="Times New Roman" w:hAnsi="Times New Roman"/>
        </w:rPr>
        <w:t>a</w:t>
      </w:r>
    </w:p>
    <w:p w14:paraId="24FF94C4" w14:textId="77777777" w:rsidR="00D4191F" w:rsidRPr="00AD5CE3" w:rsidRDefault="00D4191F" w:rsidP="00D4191F">
      <w:pPr>
        <w:pStyle w:val="Zaglavlje"/>
        <w:tabs>
          <w:tab w:val="left" w:pos="708"/>
        </w:tabs>
        <w:jc w:val="right"/>
        <w:rPr>
          <w:rFonts w:ascii="Verdana" w:hAnsi="Verdana"/>
          <w:b/>
          <w:bCs/>
        </w:rPr>
      </w:pPr>
    </w:p>
    <w:p w14:paraId="7BFAE2AA" w14:textId="77777777" w:rsidR="00D4191F" w:rsidRPr="00AD5CE3" w:rsidRDefault="00D4191F" w:rsidP="00D4191F">
      <w:pPr>
        <w:pStyle w:val="Standard"/>
        <w:rPr>
          <w:rFonts w:ascii="Times New Roman" w:hAnsi="Times New Roman"/>
        </w:rPr>
      </w:pPr>
      <w:r w:rsidRPr="00AD5CE3">
        <w:rPr>
          <w:rFonts w:ascii="Times New Roman" w:hAnsi="Times New Roman"/>
        </w:rPr>
        <w:t xml:space="preserve">Cjenik javne usluge sakupljanja i odvoza miješanog komunalnog otpada ( prilog tablica) objavljen je na web stranici Jakoba </w:t>
      </w:r>
      <w:r>
        <w:rPr>
          <w:rFonts w:ascii="Times New Roman" w:hAnsi="Times New Roman"/>
        </w:rPr>
        <w:t>B</w:t>
      </w:r>
      <w:r w:rsidRPr="00AD5CE3">
        <w:rPr>
          <w:rFonts w:ascii="Times New Roman" w:hAnsi="Times New Roman"/>
        </w:rPr>
        <w:t xml:space="preserve">eckera </w:t>
      </w:r>
      <w:proofErr w:type="spellStart"/>
      <w:r w:rsidRPr="00AD5CE3">
        <w:rPr>
          <w:rFonts w:ascii="Times New Roman" w:hAnsi="Times New Roman"/>
        </w:rPr>
        <w:t>link:https</w:t>
      </w:r>
      <w:proofErr w:type="spellEnd"/>
      <w:r w:rsidRPr="00AD5CE3">
        <w:rPr>
          <w:rFonts w:ascii="Times New Roman" w:hAnsi="Times New Roman"/>
        </w:rPr>
        <w:t>://new.jakob-becker.hr/</w:t>
      </w:r>
      <w:proofErr w:type="spellStart"/>
      <w:r w:rsidRPr="00AD5CE3">
        <w:rPr>
          <w:rFonts w:ascii="Times New Roman" w:hAnsi="Times New Roman"/>
        </w:rPr>
        <w:t>sikirevci</w:t>
      </w:r>
      <w:proofErr w:type="spellEnd"/>
      <w:r w:rsidRPr="00AD5CE3">
        <w:rPr>
          <w:rFonts w:ascii="Times New Roman" w:hAnsi="Times New Roman"/>
        </w:rPr>
        <w:t>/ , te glasi:</w:t>
      </w:r>
    </w:p>
    <w:p w14:paraId="791A0672" w14:textId="77777777" w:rsidR="00D4191F" w:rsidRDefault="00D4191F" w:rsidP="00D4191F">
      <w:pPr>
        <w:pStyle w:val="Standard"/>
        <w:rPr>
          <w:rFonts w:ascii="Times New Roman" w:hAnsi="Times New Roman"/>
        </w:rPr>
      </w:pPr>
    </w:p>
    <w:p w14:paraId="5A1A6FC3" w14:textId="77777777" w:rsidR="00697867" w:rsidRDefault="00697867" w:rsidP="00D4191F">
      <w:pPr>
        <w:pStyle w:val="Standard"/>
        <w:rPr>
          <w:rFonts w:ascii="Times New Roman" w:hAnsi="Times New Roman"/>
        </w:rPr>
      </w:pPr>
    </w:p>
    <w:p w14:paraId="4DEEDD71" w14:textId="77777777" w:rsidR="00697867" w:rsidRDefault="00697867" w:rsidP="00D4191F">
      <w:pPr>
        <w:pStyle w:val="Standard"/>
        <w:rPr>
          <w:rFonts w:ascii="Times New Roman" w:hAnsi="Times New Roman"/>
        </w:rPr>
      </w:pPr>
    </w:p>
    <w:p w14:paraId="4B965E52" w14:textId="77777777" w:rsidR="00697867" w:rsidRDefault="00697867" w:rsidP="00D4191F">
      <w:pPr>
        <w:pStyle w:val="Standard"/>
        <w:rPr>
          <w:rFonts w:ascii="Times New Roman" w:hAnsi="Times New Roman"/>
        </w:rPr>
      </w:pPr>
    </w:p>
    <w:p w14:paraId="2E8F4469" w14:textId="77777777" w:rsidR="00697867" w:rsidRDefault="00697867" w:rsidP="00D4191F">
      <w:pPr>
        <w:pStyle w:val="Standard"/>
        <w:rPr>
          <w:rFonts w:ascii="Times New Roman" w:hAnsi="Times New Roman"/>
        </w:rPr>
      </w:pPr>
    </w:p>
    <w:p w14:paraId="3F01E125" w14:textId="77777777" w:rsidR="00697867" w:rsidRDefault="00697867" w:rsidP="00D4191F">
      <w:pPr>
        <w:pStyle w:val="Standard"/>
        <w:rPr>
          <w:rFonts w:ascii="Times New Roman" w:hAnsi="Times New Roman"/>
        </w:rPr>
      </w:pPr>
    </w:p>
    <w:p w14:paraId="6835407D" w14:textId="77777777" w:rsidR="00697867" w:rsidRDefault="00697867" w:rsidP="00D4191F">
      <w:pPr>
        <w:pStyle w:val="Standard"/>
        <w:rPr>
          <w:rFonts w:ascii="Times New Roman" w:hAnsi="Times New Roman"/>
        </w:rPr>
      </w:pPr>
    </w:p>
    <w:p w14:paraId="0940D877" w14:textId="77777777" w:rsidR="00697867" w:rsidRDefault="00697867" w:rsidP="00D4191F">
      <w:pPr>
        <w:pStyle w:val="Standard"/>
        <w:rPr>
          <w:rFonts w:ascii="Times New Roman" w:hAnsi="Times New Roman"/>
        </w:rPr>
      </w:pPr>
    </w:p>
    <w:p w14:paraId="4B9CB139" w14:textId="77777777" w:rsidR="00697867" w:rsidRDefault="00697867" w:rsidP="00D4191F">
      <w:pPr>
        <w:pStyle w:val="Standard"/>
        <w:rPr>
          <w:rFonts w:ascii="Times New Roman" w:hAnsi="Times New Roman"/>
        </w:rPr>
      </w:pPr>
    </w:p>
    <w:p w14:paraId="3BD4A9A0" w14:textId="77777777" w:rsidR="00697867" w:rsidRDefault="00697867" w:rsidP="00D4191F">
      <w:pPr>
        <w:pStyle w:val="Standard"/>
        <w:rPr>
          <w:rFonts w:ascii="Times New Roman" w:hAnsi="Times New Roman"/>
        </w:rPr>
      </w:pPr>
    </w:p>
    <w:p w14:paraId="7F579C45" w14:textId="77777777" w:rsidR="00697867" w:rsidRDefault="00697867" w:rsidP="00D4191F">
      <w:pPr>
        <w:pStyle w:val="Standard"/>
        <w:rPr>
          <w:rFonts w:ascii="Times New Roman" w:hAnsi="Times New Roman"/>
        </w:rPr>
      </w:pPr>
    </w:p>
    <w:p w14:paraId="79684941" w14:textId="77777777" w:rsidR="00697867" w:rsidRDefault="00697867" w:rsidP="00D4191F">
      <w:pPr>
        <w:pStyle w:val="Standard"/>
        <w:rPr>
          <w:rFonts w:ascii="Times New Roman" w:hAnsi="Times New Roman"/>
        </w:rPr>
      </w:pPr>
    </w:p>
    <w:p w14:paraId="7676341A" w14:textId="77777777" w:rsidR="00D4191F" w:rsidRPr="00AD5CE3" w:rsidRDefault="00D4191F" w:rsidP="00D4191F">
      <w:pPr>
        <w:pStyle w:val="Standard"/>
        <w:rPr>
          <w:rFonts w:ascii="Times New Roman" w:hAnsi="Times New Roman"/>
        </w:rPr>
      </w:pPr>
      <w:r w:rsidRPr="00AD5CE3">
        <w:rPr>
          <w:rFonts w:ascii="Times New Roman" w:hAnsi="Times New Roman"/>
        </w:rPr>
        <w:lastRenderedPageBreak/>
        <w:t>CJENIK USLUGA ODVOZA OTPADA NA PODRUČJU OPĆINE SIKIREVCI</w:t>
      </w:r>
    </w:p>
    <w:tbl>
      <w:tblPr>
        <w:tblW w:w="9767" w:type="dxa"/>
        <w:tblLook w:val="04A0" w:firstRow="1" w:lastRow="0" w:firstColumn="1" w:lastColumn="0" w:noHBand="0" w:noVBand="1"/>
      </w:tblPr>
      <w:tblGrid>
        <w:gridCol w:w="9366"/>
        <w:gridCol w:w="1140"/>
        <w:gridCol w:w="518"/>
        <w:gridCol w:w="622"/>
        <w:gridCol w:w="887"/>
        <w:gridCol w:w="1517"/>
        <w:gridCol w:w="1490"/>
        <w:gridCol w:w="1490"/>
      </w:tblGrid>
      <w:tr w:rsidR="00D4191F" w:rsidRPr="00AD5CE3" w14:paraId="110E5934" w14:textId="77777777" w:rsidTr="00C30AFD">
        <w:trPr>
          <w:gridAfter w:val="4"/>
          <w:wAfter w:w="5384" w:type="dxa"/>
          <w:trHeight w:val="274"/>
        </w:trPr>
        <w:tc>
          <w:tcPr>
            <w:tcW w:w="2103" w:type="dxa"/>
            <w:tcBorders>
              <w:top w:val="nil"/>
              <w:left w:val="nil"/>
              <w:bottom w:val="nil"/>
              <w:right w:val="nil"/>
            </w:tcBorders>
            <w:noWrap/>
            <w:vAlign w:val="bottom"/>
            <w:hideMark/>
          </w:tcPr>
          <w:p w14:paraId="2FB9D0D8" w14:textId="76456ED2" w:rsidR="00D4191F" w:rsidRPr="00DE7031" w:rsidRDefault="00B04FA5" w:rsidP="00C30AFD">
            <w:pPr>
              <w:spacing w:after="0" w:line="240" w:lineRule="auto"/>
              <w:rPr>
                <w:rFonts w:ascii="Times New Roman" w:eastAsia="Times New Roman" w:hAnsi="Times New Roman" w:cs="Times New Roman"/>
                <w:lang w:eastAsia="hr-HR"/>
              </w:rPr>
            </w:pPr>
            <w:r>
              <w:rPr>
                <w:noProof/>
              </w:rPr>
              <w:drawing>
                <wp:inline distT="0" distB="0" distL="0" distR="0" wp14:anchorId="60B96B1E" wp14:editId="6497E3FC">
                  <wp:extent cx="5806440" cy="3625185"/>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5598" cy="3637146"/>
                          </a:xfrm>
                          <a:prstGeom prst="rect">
                            <a:avLst/>
                          </a:prstGeom>
                          <a:noFill/>
                          <a:ln>
                            <a:noFill/>
                          </a:ln>
                        </pic:spPr>
                      </pic:pic>
                    </a:graphicData>
                  </a:graphic>
                </wp:inline>
              </w:drawing>
            </w:r>
          </w:p>
        </w:tc>
        <w:tc>
          <w:tcPr>
            <w:tcW w:w="1140" w:type="dxa"/>
            <w:tcBorders>
              <w:top w:val="nil"/>
              <w:left w:val="nil"/>
              <w:bottom w:val="nil"/>
              <w:right w:val="nil"/>
            </w:tcBorders>
            <w:noWrap/>
            <w:vAlign w:val="bottom"/>
            <w:hideMark/>
          </w:tcPr>
          <w:p w14:paraId="068DAAA4" w14:textId="77777777" w:rsidR="00D4191F" w:rsidRPr="00DE7031" w:rsidRDefault="00D4191F" w:rsidP="00C30AFD">
            <w:pPr>
              <w:spacing w:after="0" w:line="240" w:lineRule="auto"/>
              <w:rPr>
                <w:rFonts w:ascii="Calibri" w:eastAsia="Times New Roman" w:hAnsi="Calibri" w:cs="Calibri"/>
                <w:b/>
                <w:bCs/>
                <w:color w:val="000000"/>
                <w:lang w:eastAsia="hr-HR"/>
              </w:rPr>
            </w:pPr>
          </w:p>
        </w:tc>
        <w:tc>
          <w:tcPr>
            <w:tcW w:w="1140" w:type="dxa"/>
            <w:gridSpan w:val="2"/>
            <w:tcBorders>
              <w:top w:val="nil"/>
              <w:left w:val="nil"/>
              <w:bottom w:val="nil"/>
              <w:right w:val="nil"/>
            </w:tcBorders>
            <w:noWrap/>
            <w:vAlign w:val="bottom"/>
            <w:hideMark/>
          </w:tcPr>
          <w:p w14:paraId="03D80397" w14:textId="77777777" w:rsidR="00D4191F" w:rsidRPr="00DE7031" w:rsidRDefault="00D4191F" w:rsidP="00C30AFD">
            <w:pPr>
              <w:spacing w:after="0" w:line="240" w:lineRule="auto"/>
              <w:rPr>
                <w:rFonts w:ascii="Times New Roman" w:eastAsia="Times New Roman" w:hAnsi="Times New Roman" w:cs="Times New Roman"/>
                <w:lang w:eastAsia="hr-HR"/>
              </w:rPr>
            </w:pPr>
          </w:p>
        </w:tc>
      </w:tr>
      <w:tr w:rsidR="00D4191F" w:rsidRPr="00AD5CE3" w14:paraId="0C8D965C" w14:textId="77777777" w:rsidTr="00C30AFD">
        <w:trPr>
          <w:trHeight w:val="274"/>
        </w:trPr>
        <w:tc>
          <w:tcPr>
            <w:tcW w:w="2103" w:type="dxa"/>
            <w:tcBorders>
              <w:top w:val="nil"/>
              <w:left w:val="nil"/>
              <w:bottom w:val="nil"/>
              <w:right w:val="nil"/>
            </w:tcBorders>
            <w:noWrap/>
            <w:vAlign w:val="bottom"/>
            <w:hideMark/>
          </w:tcPr>
          <w:p w14:paraId="6E80CCD8" w14:textId="77777777" w:rsidR="00D4191F" w:rsidRPr="00DE7031" w:rsidRDefault="00D4191F" w:rsidP="00C30AFD">
            <w:pPr>
              <w:spacing w:after="0" w:line="240" w:lineRule="auto"/>
              <w:rPr>
                <w:rFonts w:ascii="Times New Roman" w:eastAsia="Times New Roman" w:hAnsi="Times New Roman" w:cs="Times New Roman"/>
                <w:lang w:eastAsia="hr-HR"/>
              </w:rPr>
            </w:pPr>
          </w:p>
        </w:tc>
        <w:tc>
          <w:tcPr>
            <w:tcW w:w="1658" w:type="dxa"/>
            <w:gridSpan w:val="2"/>
            <w:tcBorders>
              <w:top w:val="nil"/>
              <w:left w:val="nil"/>
              <w:bottom w:val="nil"/>
              <w:right w:val="nil"/>
            </w:tcBorders>
            <w:noWrap/>
            <w:vAlign w:val="bottom"/>
            <w:hideMark/>
          </w:tcPr>
          <w:p w14:paraId="5E3F7A12" w14:textId="77777777" w:rsidR="00D4191F" w:rsidRPr="00DE7031" w:rsidRDefault="00D4191F" w:rsidP="00C30AFD">
            <w:pPr>
              <w:spacing w:after="0" w:line="240" w:lineRule="auto"/>
              <w:rPr>
                <w:rFonts w:ascii="Times New Roman" w:eastAsia="Times New Roman" w:hAnsi="Times New Roman" w:cs="Times New Roman"/>
                <w:lang w:eastAsia="hr-HR"/>
              </w:rPr>
            </w:pPr>
          </w:p>
        </w:tc>
        <w:tc>
          <w:tcPr>
            <w:tcW w:w="1509" w:type="dxa"/>
            <w:gridSpan w:val="2"/>
            <w:tcBorders>
              <w:top w:val="nil"/>
              <w:left w:val="nil"/>
              <w:bottom w:val="nil"/>
              <w:right w:val="nil"/>
            </w:tcBorders>
            <w:noWrap/>
            <w:vAlign w:val="bottom"/>
            <w:hideMark/>
          </w:tcPr>
          <w:p w14:paraId="443AEB44" w14:textId="77777777" w:rsidR="00D4191F" w:rsidRPr="00DE7031" w:rsidRDefault="00D4191F" w:rsidP="00C30AFD">
            <w:pPr>
              <w:spacing w:after="0" w:line="240" w:lineRule="auto"/>
              <w:rPr>
                <w:rFonts w:ascii="Times New Roman" w:eastAsia="Times New Roman" w:hAnsi="Times New Roman" w:cs="Times New Roman"/>
                <w:lang w:eastAsia="hr-HR"/>
              </w:rPr>
            </w:pPr>
          </w:p>
        </w:tc>
        <w:tc>
          <w:tcPr>
            <w:tcW w:w="1517" w:type="dxa"/>
            <w:tcBorders>
              <w:top w:val="nil"/>
              <w:left w:val="nil"/>
              <w:bottom w:val="nil"/>
              <w:right w:val="nil"/>
            </w:tcBorders>
            <w:noWrap/>
            <w:vAlign w:val="bottom"/>
            <w:hideMark/>
          </w:tcPr>
          <w:p w14:paraId="23606AAB" w14:textId="77777777" w:rsidR="00D4191F" w:rsidRPr="00DE7031" w:rsidRDefault="00D4191F" w:rsidP="00C30AFD">
            <w:pPr>
              <w:spacing w:after="0" w:line="240" w:lineRule="auto"/>
              <w:rPr>
                <w:rFonts w:ascii="Times New Roman" w:eastAsia="Times New Roman" w:hAnsi="Times New Roman" w:cs="Times New Roman"/>
                <w:lang w:eastAsia="hr-HR"/>
              </w:rPr>
            </w:pPr>
          </w:p>
        </w:tc>
        <w:tc>
          <w:tcPr>
            <w:tcW w:w="1490" w:type="dxa"/>
            <w:tcBorders>
              <w:top w:val="nil"/>
              <w:left w:val="nil"/>
              <w:bottom w:val="nil"/>
              <w:right w:val="nil"/>
            </w:tcBorders>
            <w:noWrap/>
            <w:vAlign w:val="bottom"/>
            <w:hideMark/>
          </w:tcPr>
          <w:p w14:paraId="44E8E93A" w14:textId="77777777" w:rsidR="00D4191F" w:rsidRPr="00DE7031" w:rsidRDefault="00D4191F" w:rsidP="00C30AFD">
            <w:pPr>
              <w:spacing w:after="0" w:line="240" w:lineRule="auto"/>
              <w:rPr>
                <w:rFonts w:ascii="Times New Roman" w:eastAsia="Times New Roman" w:hAnsi="Times New Roman" w:cs="Times New Roman"/>
                <w:lang w:eastAsia="hr-HR"/>
              </w:rPr>
            </w:pPr>
          </w:p>
        </w:tc>
        <w:tc>
          <w:tcPr>
            <w:tcW w:w="1490" w:type="dxa"/>
            <w:tcBorders>
              <w:top w:val="nil"/>
              <w:left w:val="nil"/>
              <w:bottom w:val="nil"/>
              <w:right w:val="nil"/>
            </w:tcBorders>
            <w:noWrap/>
            <w:vAlign w:val="bottom"/>
            <w:hideMark/>
          </w:tcPr>
          <w:p w14:paraId="36483E5F" w14:textId="77777777" w:rsidR="00D4191F" w:rsidRPr="00DE7031" w:rsidRDefault="00D4191F" w:rsidP="00C30AFD">
            <w:pPr>
              <w:spacing w:after="0" w:line="240" w:lineRule="auto"/>
              <w:rPr>
                <w:rFonts w:ascii="Times New Roman" w:eastAsia="Times New Roman" w:hAnsi="Times New Roman" w:cs="Times New Roman"/>
                <w:lang w:eastAsia="hr-HR"/>
              </w:rPr>
            </w:pPr>
          </w:p>
        </w:tc>
      </w:tr>
    </w:tbl>
    <w:p w14:paraId="2ECE04B7" w14:textId="77777777" w:rsidR="00D4191F" w:rsidRDefault="00D4191F" w:rsidP="00D4191F">
      <w:pPr>
        <w:pStyle w:val="Standard"/>
        <w:rPr>
          <w:rFonts w:ascii="Times New Roman" w:hAnsi="Times New Roman"/>
          <w:b/>
          <w:color w:val="00000A"/>
        </w:rPr>
      </w:pPr>
    </w:p>
    <w:p w14:paraId="3097AA49" w14:textId="43E851ED" w:rsidR="00D4191F" w:rsidRDefault="00B04FA5" w:rsidP="00D4191F">
      <w:pPr>
        <w:pStyle w:val="Standard"/>
        <w:rPr>
          <w:rFonts w:ascii="Times New Roman" w:hAnsi="Times New Roman"/>
          <w:b/>
          <w:color w:val="00000A"/>
        </w:rPr>
      </w:pPr>
      <w:r>
        <w:rPr>
          <w:noProof/>
        </w:rPr>
        <w:drawing>
          <wp:inline distT="0" distB="0" distL="0" distR="0" wp14:anchorId="429BD726" wp14:editId="61D602CF">
            <wp:extent cx="5861718" cy="4312920"/>
            <wp:effectExtent l="0" t="0" r="5715" b="0"/>
            <wp:docPr id="121398849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2256" cy="4320674"/>
                    </a:xfrm>
                    <a:prstGeom prst="rect">
                      <a:avLst/>
                    </a:prstGeom>
                    <a:noFill/>
                    <a:ln>
                      <a:noFill/>
                    </a:ln>
                  </pic:spPr>
                </pic:pic>
              </a:graphicData>
            </a:graphic>
          </wp:inline>
        </w:drawing>
      </w:r>
    </w:p>
    <w:p w14:paraId="456C8923" w14:textId="77777777" w:rsidR="00D4191F" w:rsidRDefault="00D4191F" w:rsidP="00D4191F">
      <w:pPr>
        <w:pStyle w:val="Standard"/>
        <w:rPr>
          <w:rFonts w:ascii="Times New Roman" w:hAnsi="Times New Roman"/>
          <w:b/>
          <w:color w:val="00000A"/>
        </w:rPr>
      </w:pPr>
    </w:p>
    <w:p w14:paraId="6FD5DCA7" w14:textId="77777777" w:rsidR="00D4191F" w:rsidRPr="00AD5CE3" w:rsidRDefault="00D4191F" w:rsidP="00D4191F">
      <w:pPr>
        <w:pStyle w:val="Standard"/>
        <w:rPr>
          <w:rFonts w:ascii="Times New Roman" w:hAnsi="Times New Roman"/>
          <w:b/>
          <w:color w:val="00000A"/>
        </w:rPr>
      </w:pPr>
    </w:p>
    <w:p w14:paraId="7A7EE3CE" w14:textId="77777777" w:rsidR="00D4191F" w:rsidRPr="00697867" w:rsidRDefault="00D4191F" w:rsidP="00D4191F">
      <w:pPr>
        <w:pStyle w:val="Naslov2"/>
        <w:rPr>
          <w:b/>
          <w:bCs/>
          <w:color w:val="00000A"/>
          <w:sz w:val="22"/>
          <w:szCs w:val="22"/>
          <w:u w:val="single"/>
        </w:rPr>
      </w:pPr>
      <w:r w:rsidRPr="00697867">
        <w:rPr>
          <w:b/>
          <w:bCs/>
          <w:color w:val="00000A"/>
          <w:sz w:val="22"/>
          <w:szCs w:val="22"/>
          <w:u w:val="single"/>
        </w:rPr>
        <w:t>13. POPIS PROJEKATA ZA PROVEDBU ODREDBI PLANA,  ORGANIZACIJSKI ASPEKTI, IZVORI I VISINA FINANCIJSKIH SREDSTAVA ZA PROVEDBU MJERA GOSPODARENJA OTPADOM</w:t>
      </w:r>
      <w:bookmarkEnd w:id="31"/>
    </w:p>
    <w:p w14:paraId="70F660D3" w14:textId="77777777" w:rsidR="00D4191F" w:rsidRPr="00AD5CE3" w:rsidRDefault="00D4191F" w:rsidP="00D4191F">
      <w:pPr>
        <w:pStyle w:val="t-9-8"/>
        <w:jc w:val="both"/>
        <w:rPr>
          <w:rFonts w:ascii="Times New Roman" w:hAnsi="Times New Roman"/>
        </w:rPr>
      </w:pPr>
    </w:p>
    <w:p w14:paraId="36ED7CC2" w14:textId="77777777" w:rsidR="00D4191F" w:rsidRPr="00AD5CE3" w:rsidRDefault="00D4191F" w:rsidP="00D4191F">
      <w:pPr>
        <w:pStyle w:val="t-9-8"/>
        <w:jc w:val="both"/>
        <w:rPr>
          <w:rFonts w:ascii="Times New Roman" w:hAnsi="Times New Roman"/>
        </w:rPr>
      </w:pPr>
      <w:r w:rsidRPr="00AD5CE3">
        <w:rPr>
          <w:rFonts w:ascii="Times New Roman" w:hAnsi="Times New Roman"/>
        </w:rPr>
        <w:t xml:space="preserve">Tijekom </w:t>
      </w:r>
      <w:r>
        <w:rPr>
          <w:rFonts w:ascii="Times New Roman" w:hAnsi="Times New Roman"/>
        </w:rPr>
        <w:t>2024.</w:t>
      </w:r>
      <w:r w:rsidRPr="00AD5CE3">
        <w:rPr>
          <w:rFonts w:ascii="Times New Roman" w:hAnsi="Times New Roman"/>
        </w:rPr>
        <w:t xml:space="preserve"> godine proveden je  projekata  definiranih Planom gospodarenja otpadom sanacija divlje deponije građevinskog materijal u naselju Sikirevci ,početak realizacije projekta prosinac 202</w:t>
      </w:r>
      <w:r>
        <w:rPr>
          <w:rFonts w:ascii="Times New Roman" w:hAnsi="Times New Roman"/>
        </w:rPr>
        <w:t>2.</w:t>
      </w:r>
      <w:r w:rsidRPr="00AD5CE3">
        <w:rPr>
          <w:rFonts w:ascii="Times New Roman" w:hAnsi="Times New Roman"/>
        </w:rPr>
        <w:t xml:space="preserve"> .te realizacija u </w:t>
      </w:r>
      <w:r>
        <w:rPr>
          <w:rFonts w:ascii="Times New Roman" w:hAnsi="Times New Roman"/>
        </w:rPr>
        <w:t>2024.</w:t>
      </w:r>
      <w:r w:rsidRPr="00AD5CE3">
        <w:rPr>
          <w:rFonts w:ascii="Times New Roman" w:hAnsi="Times New Roman"/>
        </w:rPr>
        <w:t xml:space="preserve"> godine, sufinanciranje od strane FZZOEU.</w:t>
      </w:r>
    </w:p>
    <w:p w14:paraId="4FD7ECED" w14:textId="77777777" w:rsidR="00D4191F" w:rsidRPr="00697867" w:rsidRDefault="00D4191F" w:rsidP="00D4191F">
      <w:pPr>
        <w:pStyle w:val="Naslov2"/>
        <w:rPr>
          <w:b/>
          <w:bCs/>
          <w:color w:val="00000A"/>
          <w:sz w:val="22"/>
          <w:szCs w:val="22"/>
          <w:u w:val="single"/>
        </w:rPr>
      </w:pPr>
      <w:bookmarkStart w:id="32" w:name="_Toc504640295"/>
      <w:r w:rsidRPr="00AD5CE3">
        <w:rPr>
          <w:color w:val="00000A"/>
          <w:sz w:val="22"/>
          <w:szCs w:val="22"/>
        </w:rPr>
        <w:t xml:space="preserve"> </w:t>
      </w:r>
      <w:r w:rsidRPr="00697867">
        <w:rPr>
          <w:b/>
          <w:bCs/>
          <w:color w:val="00000A"/>
          <w:sz w:val="22"/>
          <w:szCs w:val="22"/>
          <w:u w:val="single"/>
        </w:rPr>
        <w:t>14. ROKOVI I NOSITELJI IZVRŠENJA PLANA</w:t>
      </w:r>
      <w:bookmarkEnd w:id="32"/>
    </w:p>
    <w:p w14:paraId="29A920C2" w14:textId="77777777" w:rsidR="00D4191F" w:rsidRPr="00AD5CE3" w:rsidRDefault="00D4191F" w:rsidP="00D4191F">
      <w:pPr>
        <w:pStyle w:val="Odlomakpopisa"/>
        <w:ind w:firstLine="709"/>
        <w:jc w:val="both"/>
        <w:rPr>
          <w:rFonts w:ascii="Times New Roman" w:hAnsi="Times New Roman"/>
          <w:i/>
        </w:rPr>
      </w:pPr>
    </w:p>
    <w:tbl>
      <w:tblPr>
        <w:tblW w:w="8805" w:type="dxa"/>
        <w:tblInd w:w="142" w:type="dxa"/>
        <w:tblLayout w:type="fixed"/>
        <w:tblCellMar>
          <w:left w:w="10" w:type="dxa"/>
          <w:right w:w="10" w:type="dxa"/>
        </w:tblCellMar>
        <w:tblLook w:val="04A0" w:firstRow="1" w:lastRow="0" w:firstColumn="1" w:lastColumn="0" w:noHBand="0" w:noVBand="1"/>
      </w:tblPr>
      <w:tblGrid>
        <w:gridCol w:w="987"/>
        <w:gridCol w:w="2501"/>
        <w:gridCol w:w="2886"/>
        <w:gridCol w:w="2431"/>
      </w:tblGrid>
      <w:tr w:rsidR="00D4191F" w:rsidRPr="00AD5CE3" w14:paraId="1C79DEBE" w14:textId="77777777" w:rsidTr="00C30AFD">
        <w:tc>
          <w:tcPr>
            <w:tcW w:w="9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85A7217" w14:textId="77777777" w:rsidR="00D4191F" w:rsidRPr="00AD5CE3" w:rsidRDefault="00D4191F" w:rsidP="00C30AFD">
            <w:pPr>
              <w:spacing w:after="0" w:line="240" w:lineRule="auto"/>
              <w:jc w:val="both"/>
              <w:rPr>
                <w:rFonts w:ascii="Times New Roman" w:hAnsi="Times New Roman"/>
              </w:rPr>
            </w:pPr>
            <w:proofErr w:type="spellStart"/>
            <w:r w:rsidRPr="00AD5CE3">
              <w:rPr>
                <w:rFonts w:ascii="Times New Roman" w:hAnsi="Times New Roman"/>
              </w:rPr>
              <w:t>Rbr</w:t>
            </w:r>
            <w:proofErr w:type="spellEnd"/>
            <w:r w:rsidRPr="00AD5CE3">
              <w:rPr>
                <w:rFonts w:ascii="Times New Roman" w:hAnsi="Times New Roman"/>
              </w:rPr>
              <w:t>.</w:t>
            </w:r>
          </w:p>
        </w:tc>
        <w:tc>
          <w:tcPr>
            <w:tcW w:w="25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20D7BE5D" w14:textId="77777777" w:rsidR="00D4191F" w:rsidRPr="00AD5CE3" w:rsidRDefault="00D4191F" w:rsidP="00C30AFD">
            <w:pPr>
              <w:pStyle w:val="Odlomakpopisa"/>
              <w:spacing w:after="0" w:line="240" w:lineRule="auto"/>
              <w:jc w:val="center"/>
              <w:rPr>
                <w:rFonts w:ascii="Times New Roman" w:hAnsi="Times New Roman"/>
              </w:rPr>
            </w:pPr>
            <w:r w:rsidRPr="00AD5CE3">
              <w:rPr>
                <w:rFonts w:ascii="Times New Roman" w:hAnsi="Times New Roman"/>
              </w:rPr>
              <w:t>Predviđeno u PGO za 2020. god</w:t>
            </w:r>
          </w:p>
        </w:tc>
        <w:tc>
          <w:tcPr>
            <w:tcW w:w="28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0FAEBFBE" w14:textId="77777777" w:rsidR="00D4191F" w:rsidRPr="00C107E5" w:rsidRDefault="00D4191F" w:rsidP="00C30AFD">
            <w:pPr>
              <w:pStyle w:val="Odlomakpopisa"/>
              <w:spacing w:after="0" w:line="240" w:lineRule="auto"/>
              <w:jc w:val="center"/>
              <w:rPr>
                <w:rFonts w:ascii="Times New Roman" w:hAnsi="Times New Roman"/>
                <w:sz w:val="20"/>
                <w:szCs w:val="20"/>
              </w:rPr>
            </w:pPr>
            <w:r w:rsidRPr="00C107E5">
              <w:rPr>
                <w:rFonts w:ascii="Times New Roman" w:hAnsi="Times New Roman"/>
                <w:sz w:val="20"/>
                <w:szCs w:val="20"/>
              </w:rPr>
              <w:t>Izvršeno</w:t>
            </w:r>
          </w:p>
          <w:p w14:paraId="3DFE9A37" w14:textId="77777777" w:rsidR="00D4191F" w:rsidRPr="00AD5CE3" w:rsidRDefault="00D4191F" w:rsidP="00C30AFD">
            <w:pPr>
              <w:pStyle w:val="Odlomakpopisa"/>
              <w:spacing w:after="0" w:line="240" w:lineRule="auto"/>
              <w:jc w:val="center"/>
              <w:rPr>
                <w:rFonts w:ascii="Times New Roman" w:hAnsi="Times New Roman"/>
              </w:rPr>
            </w:pPr>
            <w:r w:rsidRPr="00C107E5">
              <w:rPr>
                <w:rFonts w:ascii="Times New Roman" w:hAnsi="Times New Roman"/>
                <w:sz w:val="20"/>
                <w:szCs w:val="20"/>
              </w:rPr>
              <w:t>DA/NE/DJELOMIČNO</w:t>
            </w:r>
          </w:p>
        </w:tc>
        <w:tc>
          <w:tcPr>
            <w:tcW w:w="2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6B6F00AD" w14:textId="77777777" w:rsidR="00D4191F" w:rsidRPr="00AD5CE3" w:rsidRDefault="00D4191F" w:rsidP="00C30AFD">
            <w:pPr>
              <w:pStyle w:val="Odlomakpopisa"/>
              <w:spacing w:after="0" w:line="240" w:lineRule="auto"/>
              <w:jc w:val="center"/>
              <w:rPr>
                <w:rFonts w:ascii="Times New Roman" w:hAnsi="Times New Roman"/>
              </w:rPr>
            </w:pPr>
            <w:r w:rsidRPr="00AD5CE3">
              <w:rPr>
                <w:rFonts w:ascii="Times New Roman" w:hAnsi="Times New Roman"/>
              </w:rPr>
              <w:t>Nositelj</w:t>
            </w:r>
          </w:p>
        </w:tc>
      </w:tr>
      <w:tr w:rsidR="00D4191F" w:rsidRPr="00AD5CE3" w14:paraId="339B6104" w14:textId="77777777" w:rsidTr="00C30AFD">
        <w:tc>
          <w:tcPr>
            <w:tcW w:w="9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0A62D619" w14:textId="77777777" w:rsidR="00D4191F" w:rsidRPr="00AD5CE3" w:rsidRDefault="00D4191F" w:rsidP="00C30AFD">
            <w:pPr>
              <w:pStyle w:val="Odlomakpopisa"/>
              <w:spacing w:after="0" w:line="240" w:lineRule="auto"/>
              <w:jc w:val="both"/>
              <w:rPr>
                <w:rFonts w:ascii="Times New Roman" w:hAnsi="Times New Roman"/>
              </w:rPr>
            </w:pPr>
            <w:r w:rsidRPr="00AD5CE3">
              <w:rPr>
                <w:rFonts w:ascii="Times New Roman" w:hAnsi="Times New Roman"/>
              </w:rPr>
              <w:t>1</w:t>
            </w:r>
          </w:p>
        </w:tc>
        <w:tc>
          <w:tcPr>
            <w:tcW w:w="25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0CBC43F8" w14:textId="77777777" w:rsidR="00D4191F" w:rsidRPr="00AD5CE3" w:rsidRDefault="00D4191F" w:rsidP="00C30AFD">
            <w:pPr>
              <w:pStyle w:val="Odlomakpopisa"/>
              <w:spacing w:after="0" w:line="240" w:lineRule="auto"/>
              <w:rPr>
                <w:rFonts w:ascii="Times New Roman" w:hAnsi="Times New Roman"/>
              </w:rPr>
            </w:pPr>
            <w:r w:rsidRPr="00AD5CE3">
              <w:rPr>
                <w:rFonts w:ascii="Times New Roman" w:hAnsi="Times New Roman"/>
              </w:rPr>
              <w:t>Spremnici za sakupljanje otpada na mjestu nastanka (</w:t>
            </w:r>
            <w:proofErr w:type="spellStart"/>
            <w:r w:rsidRPr="00AD5CE3">
              <w:rPr>
                <w:rFonts w:ascii="Times New Roman" w:hAnsi="Times New Roman"/>
              </w:rPr>
              <w:t>mKO</w:t>
            </w:r>
            <w:proofErr w:type="spellEnd"/>
            <w:r w:rsidRPr="00AD5CE3">
              <w:rPr>
                <w:rFonts w:ascii="Times New Roman" w:hAnsi="Times New Roman"/>
              </w:rPr>
              <w:t xml:space="preserve"> ili </w:t>
            </w:r>
            <w:proofErr w:type="spellStart"/>
            <w:r w:rsidRPr="00AD5CE3">
              <w:rPr>
                <w:rFonts w:ascii="Times New Roman" w:hAnsi="Times New Roman"/>
              </w:rPr>
              <w:t>rKO</w:t>
            </w:r>
            <w:proofErr w:type="spellEnd"/>
            <w:r w:rsidRPr="00AD5CE3">
              <w:rPr>
                <w:rFonts w:ascii="Times New Roman" w:hAnsi="Times New Roman"/>
              </w:rPr>
              <w:t>)</w:t>
            </w:r>
          </w:p>
        </w:tc>
        <w:tc>
          <w:tcPr>
            <w:tcW w:w="28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2D882E21" w14:textId="77777777" w:rsidR="00D4191F" w:rsidRPr="00AD5CE3" w:rsidRDefault="00D4191F" w:rsidP="00253258">
            <w:pPr>
              <w:pStyle w:val="Odlomakpopisa"/>
              <w:spacing w:after="0" w:line="240" w:lineRule="auto"/>
              <w:jc w:val="center"/>
              <w:rPr>
                <w:rFonts w:ascii="Times New Roman" w:hAnsi="Times New Roman"/>
              </w:rPr>
            </w:pPr>
            <w:r w:rsidRPr="00AD5CE3">
              <w:rPr>
                <w:rFonts w:ascii="Times New Roman" w:hAnsi="Times New Roman"/>
              </w:rPr>
              <w:t>DA</w:t>
            </w:r>
          </w:p>
        </w:tc>
        <w:tc>
          <w:tcPr>
            <w:tcW w:w="2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C5E61D5" w14:textId="77777777" w:rsidR="00D4191F" w:rsidRPr="00AD5CE3" w:rsidRDefault="00D4191F" w:rsidP="00C30AFD">
            <w:pPr>
              <w:pStyle w:val="Odlomakpopisa"/>
              <w:spacing w:after="0" w:line="240" w:lineRule="auto"/>
              <w:jc w:val="both"/>
              <w:rPr>
                <w:rFonts w:ascii="Times New Roman" w:hAnsi="Times New Roman"/>
              </w:rPr>
            </w:pPr>
            <w:r w:rsidRPr="00AD5CE3">
              <w:rPr>
                <w:rFonts w:ascii="Times New Roman" w:hAnsi="Times New Roman"/>
              </w:rPr>
              <w:t>Koncesionar</w:t>
            </w:r>
          </w:p>
          <w:p w14:paraId="2BDC0AE9" w14:textId="5A339080" w:rsidR="00D4191F" w:rsidRPr="00253258" w:rsidRDefault="00253258" w:rsidP="00253258">
            <w:pPr>
              <w:spacing w:after="0" w:line="240" w:lineRule="auto"/>
              <w:jc w:val="both"/>
              <w:rPr>
                <w:rFonts w:ascii="Times New Roman" w:hAnsi="Times New Roman"/>
              </w:rPr>
            </w:pPr>
            <w:r>
              <w:rPr>
                <w:rFonts w:ascii="Times New Roman" w:hAnsi="Times New Roman"/>
              </w:rPr>
              <w:t xml:space="preserve">        </w:t>
            </w:r>
            <w:r w:rsidR="00D4191F" w:rsidRPr="00253258">
              <w:rPr>
                <w:rFonts w:ascii="Times New Roman" w:hAnsi="Times New Roman"/>
              </w:rPr>
              <w:t>Jakob</w:t>
            </w:r>
            <w:r w:rsidRPr="00253258">
              <w:rPr>
                <w:rFonts w:ascii="Times New Roman" w:hAnsi="Times New Roman"/>
              </w:rPr>
              <w:t xml:space="preserve"> </w:t>
            </w:r>
            <w:r w:rsidR="00D4191F" w:rsidRPr="00253258">
              <w:rPr>
                <w:rFonts w:ascii="Times New Roman" w:hAnsi="Times New Roman"/>
              </w:rPr>
              <w:t>Becker d.o.o.</w:t>
            </w:r>
          </w:p>
        </w:tc>
      </w:tr>
      <w:tr w:rsidR="00D4191F" w:rsidRPr="00AD5CE3" w14:paraId="429BD1A2" w14:textId="77777777" w:rsidTr="00C30AFD">
        <w:tc>
          <w:tcPr>
            <w:tcW w:w="9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6AE59E28" w14:textId="77777777" w:rsidR="00D4191F" w:rsidRPr="00AD5CE3" w:rsidRDefault="00D4191F" w:rsidP="00C30AFD">
            <w:pPr>
              <w:pStyle w:val="Odlomakpopisa"/>
              <w:spacing w:after="0" w:line="240" w:lineRule="auto"/>
              <w:jc w:val="both"/>
              <w:rPr>
                <w:rFonts w:ascii="Times New Roman" w:hAnsi="Times New Roman"/>
              </w:rPr>
            </w:pPr>
            <w:r w:rsidRPr="00AD5CE3">
              <w:rPr>
                <w:rFonts w:ascii="Times New Roman" w:hAnsi="Times New Roman"/>
              </w:rPr>
              <w:t>2</w:t>
            </w:r>
          </w:p>
        </w:tc>
        <w:tc>
          <w:tcPr>
            <w:tcW w:w="25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05F15E38" w14:textId="77777777" w:rsidR="00D4191F" w:rsidRPr="00AD5CE3" w:rsidRDefault="00D4191F" w:rsidP="00C30AFD">
            <w:pPr>
              <w:pStyle w:val="Odlomakpopisa"/>
              <w:spacing w:after="0" w:line="240" w:lineRule="auto"/>
              <w:rPr>
                <w:rFonts w:ascii="Times New Roman" w:hAnsi="Times New Roman"/>
              </w:rPr>
            </w:pPr>
            <w:proofErr w:type="spellStart"/>
            <w:r w:rsidRPr="00AD5CE3">
              <w:rPr>
                <w:rFonts w:ascii="Times New Roman" w:hAnsi="Times New Roman"/>
              </w:rPr>
              <w:t>Reciklažni</w:t>
            </w:r>
            <w:proofErr w:type="spellEnd"/>
            <w:r w:rsidRPr="00AD5CE3">
              <w:rPr>
                <w:rFonts w:ascii="Times New Roman" w:hAnsi="Times New Roman"/>
              </w:rPr>
              <w:t xml:space="preserve"> (zeleni) otoci</w:t>
            </w:r>
          </w:p>
        </w:tc>
        <w:tc>
          <w:tcPr>
            <w:tcW w:w="28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17B83D39" w14:textId="77777777" w:rsidR="00D4191F" w:rsidRPr="00AD5CE3" w:rsidRDefault="00D4191F" w:rsidP="00C30AFD">
            <w:pPr>
              <w:pStyle w:val="Odlomakpopisa"/>
              <w:spacing w:after="0" w:line="240" w:lineRule="auto"/>
              <w:jc w:val="center"/>
              <w:rPr>
                <w:rFonts w:ascii="Times New Roman" w:hAnsi="Times New Roman"/>
              </w:rPr>
            </w:pPr>
            <w:r w:rsidRPr="00AD5CE3">
              <w:rPr>
                <w:rFonts w:ascii="Times New Roman" w:hAnsi="Times New Roman"/>
              </w:rPr>
              <w:t>NE</w:t>
            </w:r>
          </w:p>
        </w:tc>
        <w:tc>
          <w:tcPr>
            <w:tcW w:w="2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12117400" w14:textId="14B9FBA1" w:rsidR="00D4191F" w:rsidRPr="00253258" w:rsidRDefault="00253258" w:rsidP="00253258">
            <w:pPr>
              <w:spacing w:after="0" w:line="240" w:lineRule="auto"/>
              <w:jc w:val="both"/>
              <w:rPr>
                <w:rFonts w:ascii="Times New Roman" w:hAnsi="Times New Roman"/>
              </w:rPr>
            </w:pPr>
            <w:r>
              <w:rPr>
                <w:rFonts w:ascii="Times New Roman" w:hAnsi="Times New Roman"/>
              </w:rPr>
              <w:t xml:space="preserve">          </w:t>
            </w:r>
            <w:r w:rsidR="00D4191F" w:rsidRPr="00253258">
              <w:rPr>
                <w:rFonts w:ascii="Times New Roman" w:hAnsi="Times New Roman"/>
              </w:rPr>
              <w:t>Općina Sikirevci</w:t>
            </w:r>
          </w:p>
        </w:tc>
      </w:tr>
      <w:tr w:rsidR="00D4191F" w:rsidRPr="00AD5CE3" w14:paraId="47EA1023" w14:textId="77777777" w:rsidTr="00C30AFD">
        <w:tc>
          <w:tcPr>
            <w:tcW w:w="9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6EC5FF14" w14:textId="77777777" w:rsidR="00D4191F" w:rsidRPr="00AD5CE3" w:rsidRDefault="00D4191F" w:rsidP="00C30AFD">
            <w:pPr>
              <w:pStyle w:val="Odlomakpopisa"/>
              <w:spacing w:after="0" w:line="240" w:lineRule="auto"/>
              <w:jc w:val="both"/>
              <w:rPr>
                <w:rFonts w:ascii="Times New Roman" w:hAnsi="Times New Roman"/>
              </w:rPr>
            </w:pPr>
            <w:r w:rsidRPr="00AD5CE3">
              <w:rPr>
                <w:rFonts w:ascii="Times New Roman" w:hAnsi="Times New Roman"/>
              </w:rPr>
              <w:t>3</w:t>
            </w:r>
          </w:p>
        </w:tc>
        <w:tc>
          <w:tcPr>
            <w:tcW w:w="25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3CD78A31" w14:textId="77777777" w:rsidR="00D4191F" w:rsidRPr="00AD5CE3" w:rsidRDefault="00D4191F" w:rsidP="00C30AFD">
            <w:pPr>
              <w:pStyle w:val="Odlomakpopisa"/>
              <w:spacing w:after="0" w:line="240" w:lineRule="auto"/>
              <w:jc w:val="both"/>
              <w:rPr>
                <w:rFonts w:ascii="Times New Roman" w:hAnsi="Times New Roman"/>
              </w:rPr>
            </w:pPr>
            <w:r w:rsidRPr="00AD5CE3">
              <w:rPr>
                <w:rFonts w:ascii="Times New Roman" w:hAnsi="Times New Roman"/>
              </w:rPr>
              <w:t xml:space="preserve">Vrtni </w:t>
            </w:r>
            <w:proofErr w:type="spellStart"/>
            <w:r w:rsidRPr="00AD5CE3">
              <w:rPr>
                <w:rFonts w:ascii="Times New Roman" w:hAnsi="Times New Roman"/>
              </w:rPr>
              <w:t>komposteri</w:t>
            </w:r>
            <w:proofErr w:type="spellEnd"/>
          </w:p>
        </w:tc>
        <w:tc>
          <w:tcPr>
            <w:tcW w:w="28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33DD513E" w14:textId="77777777" w:rsidR="00D4191F" w:rsidRPr="00AD5CE3" w:rsidRDefault="00D4191F" w:rsidP="00C30AFD">
            <w:pPr>
              <w:pStyle w:val="Odlomakpopisa"/>
              <w:spacing w:after="0" w:line="240" w:lineRule="auto"/>
              <w:jc w:val="center"/>
              <w:rPr>
                <w:rFonts w:ascii="Times New Roman" w:hAnsi="Times New Roman"/>
              </w:rPr>
            </w:pPr>
            <w:r w:rsidRPr="00AD5CE3">
              <w:rPr>
                <w:rFonts w:ascii="Times New Roman" w:hAnsi="Times New Roman"/>
              </w:rPr>
              <w:t>DA</w:t>
            </w:r>
          </w:p>
        </w:tc>
        <w:tc>
          <w:tcPr>
            <w:tcW w:w="2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4C829063" w14:textId="779DBC17" w:rsidR="00D4191F" w:rsidRPr="00253258" w:rsidRDefault="00253258" w:rsidP="00253258">
            <w:pPr>
              <w:spacing w:after="0" w:line="240" w:lineRule="auto"/>
              <w:jc w:val="both"/>
              <w:rPr>
                <w:rFonts w:ascii="Times New Roman" w:hAnsi="Times New Roman"/>
              </w:rPr>
            </w:pPr>
            <w:r>
              <w:rPr>
                <w:rFonts w:ascii="Times New Roman" w:hAnsi="Times New Roman"/>
              </w:rPr>
              <w:t xml:space="preserve">          </w:t>
            </w:r>
            <w:r w:rsidR="00D4191F" w:rsidRPr="00253258">
              <w:rPr>
                <w:rFonts w:ascii="Times New Roman" w:hAnsi="Times New Roman"/>
              </w:rPr>
              <w:t>Općina Sikirevci</w:t>
            </w:r>
          </w:p>
        </w:tc>
      </w:tr>
      <w:tr w:rsidR="00D4191F" w:rsidRPr="00AD5CE3" w14:paraId="0A387237" w14:textId="77777777" w:rsidTr="00C30AFD">
        <w:tc>
          <w:tcPr>
            <w:tcW w:w="9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7979F750" w14:textId="77777777" w:rsidR="00D4191F" w:rsidRPr="00AD5CE3" w:rsidRDefault="00D4191F" w:rsidP="00C30AFD">
            <w:pPr>
              <w:pStyle w:val="Odlomakpopisa"/>
              <w:spacing w:after="0" w:line="240" w:lineRule="auto"/>
              <w:jc w:val="both"/>
              <w:rPr>
                <w:rFonts w:ascii="Times New Roman" w:hAnsi="Times New Roman"/>
              </w:rPr>
            </w:pPr>
            <w:r w:rsidRPr="00AD5CE3">
              <w:rPr>
                <w:rFonts w:ascii="Times New Roman" w:hAnsi="Times New Roman"/>
              </w:rPr>
              <w:t>4</w:t>
            </w:r>
          </w:p>
        </w:tc>
        <w:tc>
          <w:tcPr>
            <w:tcW w:w="25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711A7C8" w14:textId="77777777" w:rsidR="00D4191F" w:rsidRPr="00AD5CE3" w:rsidRDefault="00D4191F" w:rsidP="00C30AFD">
            <w:pPr>
              <w:pStyle w:val="Odlomakpopisa"/>
              <w:spacing w:after="0" w:line="240" w:lineRule="auto"/>
              <w:rPr>
                <w:rFonts w:ascii="Times New Roman" w:hAnsi="Times New Roman"/>
              </w:rPr>
            </w:pPr>
            <w:r w:rsidRPr="00AD5CE3">
              <w:rPr>
                <w:rFonts w:ascii="Times New Roman" w:hAnsi="Times New Roman"/>
              </w:rPr>
              <w:t>Sanacija lokacija onečišćenih otpadom odbačenim u okoliš</w:t>
            </w:r>
          </w:p>
        </w:tc>
        <w:tc>
          <w:tcPr>
            <w:tcW w:w="28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B5E76E6" w14:textId="77777777" w:rsidR="00D4191F" w:rsidRPr="00AD5CE3" w:rsidRDefault="00D4191F" w:rsidP="00C30AFD">
            <w:pPr>
              <w:pStyle w:val="Odlomakpopisa"/>
              <w:spacing w:after="0" w:line="240" w:lineRule="auto"/>
              <w:jc w:val="center"/>
              <w:rPr>
                <w:rFonts w:ascii="Times New Roman" w:hAnsi="Times New Roman"/>
              </w:rPr>
            </w:pPr>
            <w:r w:rsidRPr="00AD5CE3">
              <w:rPr>
                <w:rFonts w:ascii="Times New Roman" w:hAnsi="Times New Roman"/>
              </w:rPr>
              <w:t>DJELOMIČNO</w:t>
            </w:r>
          </w:p>
        </w:tc>
        <w:tc>
          <w:tcPr>
            <w:tcW w:w="2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2044E30" w14:textId="0EA61681" w:rsidR="00D4191F" w:rsidRPr="00253258" w:rsidRDefault="00253258" w:rsidP="00253258">
            <w:pPr>
              <w:spacing w:after="0" w:line="240" w:lineRule="auto"/>
              <w:jc w:val="both"/>
              <w:rPr>
                <w:rFonts w:ascii="Times New Roman" w:hAnsi="Times New Roman"/>
              </w:rPr>
            </w:pPr>
            <w:r>
              <w:rPr>
                <w:rFonts w:ascii="Times New Roman" w:hAnsi="Times New Roman"/>
              </w:rPr>
              <w:t xml:space="preserve">          </w:t>
            </w:r>
            <w:r w:rsidR="00D4191F" w:rsidRPr="00253258">
              <w:rPr>
                <w:rFonts w:ascii="Times New Roman" w:hAnsi="Times New Roman"/>
              </w:rPr>
              <w:t>Općina Sikirevci</w:t>
            </w:r>
          </w:p>
        </w:tc>
      </w:tr>
      <w:tr w:rsidR="00D4191F" w:rsidRPr="00AD5CE3" w14:paraId="4A873898" w14:textId="77777777" w:rsidTr="00C30AFD">
        <w:tc>
          <w:tcPr>
            <w:tcW w:w="9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3282553D" w14:textId="77777777" w:rsidR="00D4191F" w:rsidRPr="00AD5CE3" w:rsidRDefault="00D4191F" w:rsidP="00C30AFD">
            <w:pPr>
              <w:pStyle w:val="Odlomakpopisa"/>
              <w:spacing w:after="0" w:line="240" w:lineRule="auto"/>
              <w:jc w:val="both"/>
              <w:rPr>
                <w:rFonts w:ascii="Times New Roman" w:hAnsi="Times New Roman"/>
              </w:rPr>
            </w:pPr>
            <w:r w:rsidRPr="00AD5CE3">
              <w:rPr>
                <w:rFonts w:ascii="Times New Roman" w:hAnsi="Times New Roman"/>
              </w:rPr>
              <w:t>5</w:t>
            </w:r>
          </w:p>
        </w:tc>
        <w:tc>
          <w:tcPr>
            <w:tcW w:w="25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4D0CD3E9" w14:textId="77777777" w:rsidR="00D4191F" w:rsidRPr="00AD5CE3" w:rsidRDefault="00D4191F" w:rsidP="00C30AFD">
            <w:pPr>
              <w:pStyle w:val="Odlomakpopisa"/>
              <w:spacing w:after="0" w:line="240" w:lineRule="auto"/>
              <w:jc w:val="both"/>
              <w:rPr>
                <w:rFonts w:ascii="Times New Roman" w:hAnsi="Times New Roman"/>
              </w:rPr>
            </w:pPr>
            <w:r w:rsidRPr="00AD5CE3">
              <w:rPr>
                <w:rFonts w:ascii="Times New Roman" w:hAnsi="Times New Roman"/>
              </w:rPr>
              <w:t>Edukacija i nadzor</w:t>
            </w:r>
          </w:p>
        </w:tc>
        <w:tc>
          <w:tcPr>
            <w:tcW w:w="28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002A67D1" w14:textId="77777777" w:rsidR="00D4191F" w:rsidRPr="00AD5CE3" w:rsidRDefault="00D4191F" w:rsidP="00C30AFD">
            <w:pPr>
              <w:pStyle w:val="Odlomakpopisa"/>
              <w:spacing w:after="0" w:line="240" w:lineRule="auto"/>
              <w:jc w:val="center"/>
              <w:rPr>
                <w:rFonts w:ascii="Times New Roman" w:hAnsi="Times New Roman"/>
              </w:rPr>
            </w:pPr>
            <w:r w:rsidRPr="00AD5CE3">
              <w:rPr>
                <w:rFonts w:ascii="Times New Roman" w:hAnsi="Times New Roman"/>
              </w:rPr>
              <w:t>DJELOMIČNO</w:t>
            </w:r>
          </w:p>
        </w:tc>
        <w:tc>
          <w:tcPr>
            <w:tcW w:w="2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75DD6C0D" w14:textId="06CE7CAF" w:rsidR="00D4191F" w:rsidRPr="00253258" w:rsidRDefault="00253258" w:rsidP="00253258">
            <w:pPr>
              <w:spacing w:after="0" w:line="240" w:lineRule="auto"/>
              <w:jc w:val="both"/>
              <w:rPr>
                <w:rFonts w:ascii="Times New Roman" w:hAnsi="Times New Roman"/>
              </w:rPr>
            </w:pPr>
            <w:r>
              <w:rPr>
                <w:rFonts w:ascii="Times New Roman" w:hAnsi="Times New Roman"/>
              </w:rPr>
              <w:t xml:space="preserve">            </w:t>
            </w:r>
            <w:r w:rsidR="00D4191F" w:rsidRPr="00253258">
              <w:rPr>
                <w:rFonts w:ascii="Times New Roman" w:hAnsi="Times New Roman"/>
              </w:rPr>
              <w:t>Općina</w:t>
            </w:r>
            <w:r>
              <w:rPr>
                <w:rFonts w:ascii="Times New Roman" w:hAnsi="Times New Roman"/>
              </w:rPr>
              <w:t xml:space="preserve"> </w:t>
            </w:r>
            <w:r w:rsidR="00D4191F" w:rsidRPr="00253258">
              <w:rPr>
                <w:rFonts w:ascii="Times New Roman" w:hAnsi="Times New Roman"/>
              </w:rPr>
              <w:t xml:space="preserve">Sikirevci </w:t>
            </w:r>
            <w:r>
              <w:rPr>
                <w:rFonts w:ascii="Times New Roman" w:hAnsi="Times New Roman"/>
              </w:rPr>
              <w:t xml:space="preserve">    </w:t>
            </w:r>
            <w:r w:rsidR="00D4191F" w:rsidRPr="00253258">
              <w:rPr>
                <w:rFonts w:ascii="Times New Roman" w:hAnsi="Times New Roman"/>
              </w:rPr>
              <w:t>Koncesionar</w:t>
            </w:r>
            <w:r>
              <w:rPr>
                <w:rFonts w:ascii="Times New Roman" w:hAnsi="Times New Roman"/>
              </w:rPr>
              <w:t xml:space="preserve"> </w:t>
            </w:r>
            <w:r w:rsidR="00D4191F" w:rsidRPr="00253258">
              <w:rPr>
                <w:rFonts w:ascii="Times New Roman" w:hAnsi="Times New Roman"/>
              </w:rPr>
              <w:t>Jakob Becker d.o.o.</w:t>
            </w:r>
          </w:p>
        </w:tc>
      </w:tr>
      <w:tr w:rsidR="00D4191F" w:rsidRPr="00AD5CE3" w14:paraId="2937B032" w14:textId="77777777" w:rsidTr="00C30AFD">
        <w:tc>
          <w:tcPr>
            <w:tcW w:w="9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4092E979" w14:textId="77777777" w:rsidR="00D4191F" w:rsidRPr="00AD5CE3" w:rsidRDefault="00D4191F" w:rsidP="00C30AFD">
            <w:pPr>
              <w:pStyle w:val="Odlomakpopisa"/>
              <w:spacing w:after="0" w:line="240" w:lineRule="auto"/>
              <w:jc w:val="both"/>
              <w:rPr>
                <w:rFonts w:ascii="Times New Roman" w:hAnsi="Times New Roman"/>
              </w:rPr>
            </w:pPr>
            <w:r w:rsidRPr="00AD5CE3">
              <w:rPr>
                <w:rFonts w:ascii="Times New Roman" w:hAnsi="Times New Roman"/>
              </w:rPr>
              <w:t>6</w:t>
            </w:r>
          </w:p>
        </w:tc>
        <w:tc>
          <w:tcPr>
            <w:tcW w:w="25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5F13A105" w14:textId="77777777" w:rsidR="00D4191F" w:rsidRPr="00AD5CE3" w:rsidRDefault="00D4191F" w:rsidP="00C30AFD">
            <w:pPr>
              <w:pStyle w:val="Odlomakpopisa"/>
              <w:spacing w:after="0" w:line="240" w:lineRule="auto"/>
              <w:jc w:val="both"/>
              <w:rPr>
                <w:rFonts w:ascii="Times New Roman" w:hAnsi="Times New Roman"/>
              </w:rPr>
            </w:pPr>
            <w:r w:rsidRPr="00AD5CE3">
              <w:rPr>
                <w:rFonts w:ascii="Times New Roman" w:hAnsi="Times New Roman"/>
              </w:rPr>
              <w:t>Projektno-tehnička dokumentacija</w:t>
            </w:r>
          </w:p>
        </w:tc>
        <w:tc>
          <w:tcPr>
            <w:tcW w:w="28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0F152366" w14:textId="77777777" w:rsidR="00D4191F" w:rsidRPr="00AD5CE3" w:rsidRDefault="00D4191F" w:rsidP="00C30AFD">
            <w:pPr>
              <w:pStyle w:val="Odlomakpopisa"/>
              <w:spacing w:after="0" w:line="240" w:lineRule="auto"/>
              <w:jc w:val="center"/>
              <w:rPr>
                <w:rFonts w:ascii="Times New Roman" w:hAnsi="Times New Roman"/>
                <w:i/>
              </w:rPr>
            </w:pPr>
            <w:r w:rsidRPr="00AD5CE3">
              <w:rPr>
                <w:rFonts w:ascii="Times New Roman" w:hAnsi="Times New Roman"/>
                <w:i/>
              </w:rPr>
              <w:t>-</w:t>
            </w:r>
          </w:p>
        </w:tc>
        <w:tc>
          <w:tcPr>
            <w:tcW w:w="2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14:paraId="38FBA6B8" w14:textId="77777777" w:rsidR="00D4191F" w:rsidRPr="00AD5CE3" w:rsidRDefault="00D4191F" w:rsidP="00C30AFD">
            <w:pPr>
              <w:pStyle w:val="Odlomakpopisa"/>
              <w:spacing w:after="0" w:line="240" w:lineRule="auto"/>
              <w:jc w:val="center"/>
              <w:rPr>
                <w:rFonts w:ascii="Times New Roman" w:hAnsi="Times New Roman"/>
                <w:i/>
              </w:rPr>
            </w:pPr>
            <w:r w:rsidRPr="00AD5CE3">
              <w:rPr>
                <w:rFonts w:ascii="Times New Roman" w:hAnsi="Times New Roman"/>
                <w:i/>
              </w:rPr>
              <w:t>-</w:t>
            </w:r>
          </w:p>
        </w:tc>
      </w:tr>
    </w:tbl>
    <w:p w14:paraId="586F2F5A" w14:textId="77777777" w:rsidR="00D4191F" w:rsidRPr="00AD5CE3" w:rsidRDefault="00D4191F" w:rsidP="00D4191F">
      <w:pPr>
        <w:pStyle w:val="Naslov2"/>
        <w:ind w:left="360"/>
        <w:rPr>
          <w:rFonts w:eastAsia="Calibri"/>
          <w:color w:val="00000A"/>
          <w:kern w:val="3"/>
          <w:sz w:val="22"/>
          <w:szCs w:val="22"/>
        </w:rPr>
      </w:pPr>
    </w:p>
    <w:p w14:paraId="3C786A95" w14:textId="77777777" w:rsidR="00D4191F" w:rsidRPr="00697867" w:rsidRDefault="00D4191F" w:rsidP="00D4191F">
      <w:pPr>
        <w:pStyle w:val="Naslov2"/>
        <w:rPr>
          <w:b/>
          <w:bCs/>
          <w:color w:val="00000A"/>
          <w:sz w:val="22"/>
          <w:szCs w:val="22"/>
        </w:rPr>
      </w:pPr>
      <w:r w:rsidRPr="00697867">
        <w:rPr>
          <w:b/>
          <w:bCs/>
          <w:color w:val="00000A"/>
          <w:sz w:val="22"/>
          <w:szCs w:val="22"/>
        </w:rPr>
        <w:t>15. ZAKLJUČAK</w:t>
      </w:r>
    </w:p>
    <w:p w14:paraId="729DBCA1" w14:textId="77777777" w:rsidR="00D4191F" w:rsidRPr="00AD5CE3" w:rsidRDefault="00D4191F" w:rsidP="00D4191F">
      <w:pPr>
        <w:pStyle w:val="Standard"/>
        <w:spacing w:line="240" w:lineRule="auto"/>
      </w:pPr>
    </w:p>
    <w:p w14:paraId="285A58E9" w14:textId="77777777" w:rsidR="00D4191F" w:rsidRPr="00AD5CE3" w:rsidRDefault="00D4191F" w:rsidP="00D4191F">
      <w:pPr>
        <w:pStyle w:val="Standard"/>
        <w:jc w:val="both"/>
        <w:rPr>
          <w:rFonts w:ascii="Times New Roman" w:hAnsi="Times New Roman"/>
          <w:bCs/>
        </w:rPr>
      </w:pPr>
      <w:r w:rsidRPr="00AD5CE3">
        <w:rPr>
          <w:rFonts w:ascii="Times New Roman" w:hAnsi="Times New Roman"/>
          <w:bCs/>
        </w:rPr>
        <w:t>Na području Općine Sikirevci javnu uslugu sakupljanja  miješanog komunalnog otpada obavlja poduzeće Jakob Becker d.o.o., temeljem ugovora o koncesiji sa 4 odvoza mjesečno</w:t>
      </w:r>
      <w:r>
        <w:rPr>
          <w:rFonts w:ascii="Times New Roman" w:hAnsi="Times New Roman"/>
          <w:bCs/>
        </w:rPr>
        <w:t xml:space="preserve"> i 1 mjesečno razvrstani otpad( plastika, staklo i papir)</w:t>
      </w:r>
      <w:r w:rsidRPr="00AD5CE3">
        <w:rPr>
          <w:rFonts w:ascii="Times New Roman" w:hAnsi="Times New Roman"/>
          <w:bCs/>
        </w:rPr>
        <w:t>.  Javnu uslugu prikupljanja i odvoza miješanog komunalnog otpada u 202</w:t>
      </w:r>
      <w:r>
        <w:rPr>
          <w:rFonts w:ascii="Times New Roman" w:hAnsi="Times New Roman"/>
          <w:bCs/>
        </w:rPr>
        <w:t>4</w:t>
      </w:r>
      <w:r w:rsidRPr="00AD5CE3">
        <w:rPr>
          <w:rFonts w:ascii="Times New Roman" w:hAnsi="Times New Roman"/>
          <w:bCs/>
        </w:rPr>
        <w:t>. godini koristilo je ukupno 446 korisnika – domaćinstva i pravne osobe.</w:t>
      </w:r>
    </w:p>
    <w:p w14:paraId="2D11B631" w14:textId="77777777" w:rsidR="00D4191F" w:rsidRPr="00AD5CE3" w:rsidRDefault="00D4191F" w:rsidP="00D4191F">
      <w:pPr>
        <w:pStyle w:val="Standard"/>
        <w:jc w:val="both"/>
        <w:rPr>
          <w:rFonts w:ascii="Times New Roman" w:hAnsi="Times New Roman"/>
        </w:rPr>
      </w:pPr>
      <w:r w:rsidRPr="00AD5CE3">
        <w:rPr>
          <w:rFonts w:ascii="Times New Roman" w:hAnsi="Times New Roman"/>
        </w:rPr>
        <w:t>Odlukom o načinu pružanja javne usluge prikupljanja miješanog komunalnog i biorazgradivog komunalnog otpada (u daljnjem tekstu: Odluka) određeno je kako je Davatelj usluge obvezan ispuniti tehničko-tehnološke uvjete naplate odvoza otpada po volumenu spremnika i broju pražnjenja na cijelom području jedinice lokalne samouprave, te će se naplata odvoza otpada do zaključenja pojedinačnih ugovora naplaćivati prema dosadašnjem načinu naplate.</w:t>
      </w:r>
    </w:p>
    <w:p w14:paraId="1B873D96" w14:textId="77777777" w:rsidR="00D4191F" w:rsidRPr="00AD5CE3" w:rsidRDefault="00D4191F" w:rsidP="00D4191F">
      <w:pPr>
        <w:pStyle w:val="Standard"/>
        <w:jc w:val="both"/>
        <w:rPr>
          <w:rFonts w:ascii="Times New Roman" w:hAnsi="Times New Roman"/>
        </w:rPr>
      </w:pPr>
      <w:r w:rsidRPr="00AD5CE3">
        <w:rPr>
          <w:rFonts w:ascii="Times New Roman" w:hAnsi="Times New Roman"/>
        </w:rPr>
        <w:lastRenderedPageBreak/>
        <w:t>Na temelju članka 30. Zakona o održivom gospodarenju otpadom („Narodne Novine“ broj 94/13, 73/17 i 14/19), članka 4.  Uredbe o gospodarenju komunalnim otpadom („Narodne novine“ broj 50/17 i 84/19, 14/20-Rješenje USRH) i članka 30. Statuta Općine Sikirevci („Službeni vjesnik Brodsko-posavske županije“ broj 11/21) Općinsko vijeće Općine Sikirevci na 1. sjednici održanoj 14.07.2021.  godine donijelo je Odluku  o načinu pružanja javnih usluga prikupljanja miješanog komunalnog otpada i biorazgradivog komunalnog otpada na području Općine Sikirevci.</w:t>
      </w:r>
    </w:p>
    <w:p w14:paraId="2E52576B" w14:textId="77777777" w:rsidR="00D4191F" w:rsidRPr="00AD5CE3" w:rsidRDefault="00D4191F" w:rsidP="00D4191F">
      <w:pPr>
        <w:pStyle w:val="Standard"/>
        <w:jc w:val="both"/>
        <w:rPr>
          <w:rFonts w:ascii="Times New Roman" w:hAnsi="Times New Roman"/>
          <w:bCs/>
        </w:rPr>
      </w:pPr>
      <w:r w:rsidRPr="00AD5CE3">
        <w:rPr>
          <w:rFonts w:ascii="Times New Roman" w:hAnsi="Times New Roman"/>
          <w:bCs/>
        </w:rPr>
        <w:t>Krupni glomazni otpad se odvozi dva puta godišnje, odvoz posebnih kategorija  vrši se jednom mjesečno.</w:t>
      </w:r>
    </w:p>
    <w:p w14:paraId="27F078FE" w14:textId="77777777" w:rsidR="00D4191F" w:rsidRPr="00AD5CE3" w:rsidRDefault="00D4191F" w:rsidP="00D4191F">
      <w:pPr>
        <w:pStyle w:val="Standard"/>
        <w:spacing w:after="0" w:line="240" w:lineRule="auto"/>
        <w:ind w:left="720"/>
        <w:jc w:val="both"/>
        <w:rPr>
          <w:rFonts w:ascii="Verdana" w:eastAsia="Verdana" w:hAnsi="Verdana" w:cs="Verdana"/>
        </w:rPr>
      </w:pPr>
    </w:p>
    <w:p w14:paraId="4F5E68F0" w14:textId="77777777" w:rsidR="00D4191F" w:rsidRPr="00AD5CE3" w:rsidRDefault="00D4191F" w:rsidP="00D4191F">
      <w:pPr>
        <w:pStyle w:val="Standard"/>
        <w:spacing w:after="0" w:line="240" w:lineRule="auto"/>
        <w:ind w:firstLine="567"/>
        <w:jc w:val="both"/>
        <w:rPr>
          <w:rFonts w:ascii="Times New Roman" w:eastAsia="Verdana" w:hAnsi="Times New Roman" w:cs="Verdana"/>
        </w:rPr>
      </w:pPr>
      <w:r w:rsidRPr="00AD5CE3">
        <w:rPr>
          <w:rFonts w:ascii="Times New Roman" w:eastAsia="Verdana" w:hAnsi="Times New Roman" w:cs="Verdana"/>
        </w:rPr>
        <w:t xml:space="preserve">Sanacijom svih divljih odlagališta, te korištenjem </w:t>
      </w:r>
      <w:proofErr w:type="spellStart"/>
      <w:r w:rsidRPr="00AD5CE3">
        <w:rPr>
          <w:rFonts w:ascii="Times New Roman" w:eastAsia="Verdana" w:hAnsi="Times New Roman" w:cs="Verdana"/>
        </w:rPr>
        <w:t>reciklažnog</w:t>
      </w:r>
      <w:proofErr w:type="spellEnd"/>
      <w:r w:rsidRPr="00AD5CE3">
        <w:rPr>
          <w:rFonts w:ascii="Times New Roman" w:eastAsia="Verdana" w:hAnsi="Times New Roman" w:cs="Verdana"/>
        </w:rPr>
        <w:t xml:space="preserve"> dvorišta kvaliteta zbrinjavanja otpada bit će na zadovoljavajućem nivou glede zakonskih obveza. Odvojenim sakupljanjem otpada smanjiti će se količine otpada u cijelosti.</w:t>
      </w:r>
    </w:p>
    <w:p w14:paraId="73EC8FA8" w14:textId="77777777" w:rsidR="00D4191F" w:rsidRPr="00AD5CE3" w:rsidRDefault="00D4191F" w:rsidP="00D4191F">
      <w:pPr>
        <w:pStyle w:val="Standard"/>
        <w:spacing w:after="0" w:line="240" w:lineRule="auto"/>
        <w:ind w:firstLine="567"/>
        <w:jc w:val="both"/>
        <w:rPr>
          <w:rFonts w:ascii="Times New Roman" w:eastAsia="Verdana" w:hAnsi="Times New Roman" w:cs="Verdana"/>
        </w:rPr>
      </w:pPr>
    </w:p>
    <w:p w14:paraId="7DF8E707" w14:textId="0AF87153" w:rsidR="00697867" w:rsidRDefault="00D4191F" w:rsidP="00697867">
      <w:pPr>
        <w:pStyle w:val="Standard"/>
        <w:spacing w:after="0" w:line="240" w:lineRule="auto"/>
        <w:ind w:firstLine="567"/>
        <w:jc w:val="both"/>
        <w:rPr>
          <w:rFonts w:ascii="Times New Roman" w:eastAsia="Verdana" w:hAnsi="Times New Roman" w:cs="Verdana"/>
          <w:bCs/>
        </w:rPr>
      </w:pPr>
      <w:r w:rsidRPr="00AD5CE3">
        <w:rPr>
          <w:rFonts w:ascii="Times New Roman" w:eastAsia="Verdana" w:hAnsi="Times New Roman" w:cs="Verdana"/>
          <w:bCs/>
        </w:rPr>
        <w:t>U narednom razdoblju očekujemo intenziviranje aktivnosti oko zaštite okoliša i načina zbrinjavanja otpada budući da će se u 202</w:t>
      </w:r>
      <w:r w:rsidR="00253258">
        <w:rPr>
          <w:rFonts w:ascii="Times New Roman" w:eastAsia="Verdana" w:hAnsi="Times New Roman" w:cs="Verdana"/>
          <w:bCs/>
        </w:rPr>
        <w:t>6</w:t>
      </w:r>
      <w:r w:rsidRPr="00AD5CE3">
        <w:rPr>
          <w:rFonts w:ascii="Times New Roman" w:eastAsia="Verdana" w:hAnsi="Times New Roman" w:cs="Verdana"/>
          <w:bCs/>
        </w:rPr>
        <w:t xml:space="preserve">. godini povećati količina prikupljenog otpada u </w:t>
      </w:r>
      <w:proofErr w:type="spellStart"/>
      <w:r w:rsidRPr="00AD5CE3">
        <w:rPr>
          <w:rFonts w:ascii="Times New Roman" w:eastAsia="Verdana" w:hAnsi="Times New Roman" w:cs="Verdana"/>
          <w:bCs/>
        </w:rPr>
        <w:t>reciklažnom</w:t>
      </w:r>
      <w:proofErr w:type="spellEnd"/>
      <w:r w:rsidRPr="00AD5CE3">
        <w:rPr>
          <w:rFonts w:ascii="Times New Roman" w:eastAsia="Verdana" w:hAnsi="Times New Roman" w:cs="Verdana"/>
          <w:bCs/>
        </w:rPr>
        <w:t xml:space="preserve"> dvorištu koji se planira izgraditi na području općine Sikirevci. Time će ujedno biti riješen problem ilegalnih odlagališta otpada budući da do izgradnje </w:t>
      </w:r>
      <w:proofErr w:type="spellStart"/>
      <w:r w:rsidRPr="00AD5CE3">
        <w:rPr>
          <w:rFonts w:ascii="Times New Roman" w:eastAsia="Verdana" w:hAnsi="Times New Roman" w:cs="Verdana"/>
          <w:bCs/>
        </w:rPr>
        <w:t>reciklažnog</w:t>
      </w:r>
      <w:proofErr w:type="spellEnd"/>
      <w:r w:rsidRPr="00AD5CE3">
        <w:rPr>
          <w:rFonts w:ascii="Times New Roman" w:eastAsia="Verdana" w:hAnsi="Times New Roman" w:cs="Verdana"/>
          <w:bCs/>
        </w:rPr>
        <w:t xml:space="preserve"> dvorišta stanovnici općine nisu imali odgovarajuću lokaciju na koju bi dovozili otpad koji nisu mogli zbrinuti kao mješoviti komunalni otpad.</w:t>
      </w:r>
    </w:p>
    <w:p w14:paraId="5DAA61AF" w14:textId="77777777" w:rsidR="000E20E1" w:rsidRDefault="000E20E1" w:rsidP="00697867">
      <w:pPr>
        <w:pStyle w:val="Standard"/>
        <w:spacing w:after="0" w:line="240" w:lineRule="auto"/>
        <w:ind w:firstLine="567"/>
        <w:jc w:val="both"/>
        <w:rPr>
          <w:rFonts w:ascii="Times New Roman" w:eastAsia="Verdana" w:hAnsi="Times New Roman" w:cs="Verdana"/>
          <w:bCs/>
        </w:rPr>
      </w:pPr>
    </w:p>
    <w:p w14:paraId="6FC5CABB" w14:textId="42993A1F" w:rsidR="000E20E1" w:rsidRPr="000E20E1" w:rsidRDefault="000E20E1" w:rsidP="000E20E1">
      <w:pPr>
        <w:spacing w:before="100" w:beforeAutospacing="1" w:after="100" w:afterAutospacing="1" w:line="240" w:lineRule="auto"/>
        <w:ind w:firstLine="567"/>
        <w:contextualSpacing/>
        <w:jc w:val="both"/>
        <w:rPr>
          <w:rFonts w:ascii="Times New Roman" w:hAnsi="Times New Roman" w:cs="Times New Roman"/>
        </w:rPr>
      </w:pPr>
      <w:r w:rsidRPr="000E20E1">
        <w:rPr>
          <w:rFonts w:ascii="Times New Roman" w:hAnsi="Times New Roman" w:cs="Times New Roman"/>
        </w:rPr>
        <w:t xml:space="preserve">Općina </w:t>
      </w:r>
      <w:r>
        <w:rPr>
          <w:rFonts w:ascii="Times New Roman" w:hAnsi="Times New Roman" w:cs="Times New Roman"/>
        </w:rPr>
        <w:t>Sikirevci</w:t>
      </w:r>
      <w:r w:rsidRPr="000E20E1">
        <w:rPr>
          <w:rFonts w:ascii="Times New Roman" w:hAnsi="Times New Roman" w:cs="Times New Roman"/>
        </w:rPr>
        <w:t xml:space="preserve"> poduzima sve moguće mjere kako bi se smanjila količina miješanog komunalnog otpada. Isto tako, kontinuirano se radi na poduzimanju mjera za povećanje prikupljenog iskoristivog otpada </w:t>
      </w:r>
      <w:r>
        <w:rPr>
          <w:rFonts w:ascii="Times New Roman" w:hAnsi="Times New Roman" w:cs="Times New Roman"/>
        </w:rPr>
        <w:t>,</w:t>
      </w:r>
      <w:r w:rsidRPr="000E20E1">
        <w:rPr>
          <w:rFonts w:ascii="Times New Roman" w:hAnsi="Times New Roman" w:cs="Times New Roman"/>
        </w:rPr>
        <w:t xml:space="preserve"> </w:t>
      </w:r>
      <w:r>
        <w:rPr>
          <w:rFonts w:ascii="Times New Roman" w:hAnsi="Times New Roman" w:cs="Times New Roman"/>
        </w:rPr>
        <w:t>t</w:t>
      </w:r>
      <w:r w:rsidRPr="000E20E1">
        <w:rPr>
          <w:rFonts w:ascii="Times New Roman" w:hAnsi="Times New Roman" w:cs="Times New Roman"/>
        </w:rPr>
        <w:t>akođer radi se na podizanju kvalitete  prikupljanje otpada od vrata do vrat</w:t>
      </w:r>
      <w:r>
        <w:rPr>
          <w:rFonts w:ascii="Times New Roman" w:hAnsi="Times New Roman" w:cs="Times New Roman"/>
        </w:rPr>
        <w:t>a,</w:t>
      </w:r>
      <w:r w:rsidR="00253258">
        <w:rPr>
          <w:rFonts w:ascii="Times New Roman" w:hAnsi="Times New Roman" w:cs="Times New Roman"/>
        </w:rPr>
        <w:t xml:space="preserve"> E</w:t>
      </w:r>
      <w:r w:rsidRPr="000E20E1">
        <w:rPr>
          <w:rFonts w:ascii="Times New Roman" w:hAnsi="Times New Roman" w:cs="Times New Roman"/>
        </w:rPr>
        <w:t>dukacija stanovništva  različitih dobnih skupina radi podizanja svijesti stanovništva  o aktivnoj i jednako važnoj ulozi  svakog pojedinca.</w:t>
      </w:r>
    </w:p>
    <w:p w14:paraId="7BD0DE28" w14:textId="77777777" w:rsidR="000E20E1" w:rsidRDefault="000E20E1" w:rsidP="00697867">
      <w:pPr>
        <w:pStyle w:val="Standard"/>
        <w:spacing w:after="0" w:line="240" w:lineRule="auto"/>
        <w:ind w:firstLine="567"/>
        <w:jc w:val="both"/>
        <w:rPr>
          <w:rFonts w:ascii="Times New Roman" w:eastAsia="Verdana" w:hAnsi="Times New Roman" w:cs="Verdana"/>
          <w:bCs/>
        </w:rPr>
      </w:pPr>
    </w:p>
    <w:p w14:paraId="7E754ADB" w14:textId="77777777" w:rsidR="00697867" w:rsidRDefault="00697867" w:rsidP="00697867">
      <w:pPr>
        <w:pStyle w:val="Standard"/>
        <w:spacing w:after="0" w:line="240" w:lineRule="auto"/>
        <w:ind w:firstLine="567"/>
        <w:jc w:val="both"/>
        <w:rPr>
          <w:rFonts w:ascii="Times New Roman" w:eastAsia="Verdana" w:hAnsi="Times New Roman" w:cs="Verdana"/>
          <w:bCs/>
        </w:rPr>
      </w:pPr>
    </w:p>
    <w:p w14:paraId="5F6013A7" w14:textId="77777777" w:rsidR="00697867" w:rsidRDefault="00697867" w:rsidP="00697867">
      <w:pPr>
        <w:pStyle w:val="Standard"/>
        <w:spacing w:after="0" w:line="240" w:lineRule="auto"/>
        <w:ind w:firstLine="567"/>
        <w:jc w:val="both"/>
        <w:rPr>
          <w:rFonts w:ascii="Times New Roman" w:eastAsia="Verdana" w:hAnsi="Times New Roman" w:cs="Verdana"/>
          <w:bCs/>
        </w:rPr>
      </w:pPr>
    </w:p>
    <w:p w14:paraId="7E6A2A1C" w14:textId="0828D450" w:rsidR="00D4191F" w:rsidRDefault="00740A7D" w:rsidP="00D4191F">
      <w:pPr>
        <w:spacing w:after="0" w:line="240" w:lineRule="auto"/>
        <w:jc w:val="both"/>
      </w:pPr>
      <w:r>
        <w:t xml:space="preserve"> </w:t>
      </w:r>
    </w:p>
    <w:p w14:paraId="49DE6743" w14:textId="77777777" w:rsidR="00D4191F" w:rsidRPr="00AD5CE3" w:rsidRDefault="00D4191F" w:rsidP="00D4191F">
      <w:pPr>
        <w:pStyle w:val="Standard"/>
        <w:jc w:val="right"/>
        <w:rPr>
          <w:rFonts w:ascii="Times New Roman" w:hAnsi="Times New Roman"/>
        </w:rPr>
      </w:pPr>
      <w:r w:rsidRPr="00AD5CE3">
        <w:rPr>
          <w:rFonts w:ascii="Times New Roman" w:hAnsi="Times New Roman"/>
        </w:rPr>
        <w:t xml:space="preserve">Općinski načelnik   </w:t>
      </w:r>
    </w:p>
    <w:p w14:paraId="742C4F2D" w14:textId="77777777" w:rsidR="00D4191F" w:rsidRPr="00AD5CE3" w:rsidRDefault="00D4191F" w:rsidP="00D4191F">
      <w:pPr>
        <w:pStyle w:val="Standard"/>
        <w:jc w:val="right"/>
        <w:rPr>
          <w:rFonts w:ascii="Times New Roman" w:hAnsi="Times New Roman"/>
        </w:rPr>
      </w:pPr>
      <w:r w:rsidRPr="00AD5CE3">
        <w:rPr>
          <w:rFonts w:ascii="Times New Roman" w:hAnsi="Times New Roman"/>
        </w:rPr>
        <w:tab/>
      </w:r>
      <w:r w:rsidRPr="00AD5CE3">
        <w:rPr>
          <w:rFonts w:ascii="Times New Roman" w:hAnsi="Times New Roman"/>
        </w:rPr>
        <w:tab/>
      </w:r>
      <w:r w:rsidRPr="00AD5CE3">
        <w:rPr>
          <w:rFonts w:ascii="Times New Roman" w:hAnsi="Times New Roman"/>
        </w:rPr>
        <w:tab/>
      </w:r>
      <w:r w:rsidRPr="00AD5CE3">
        <w:rPr>
          <w:rFonts w:ascii="Times New Roman" w:hAnsi="Times New Roman"/>
        </w:rPr>
        <w:tab/>
      </w:r>
      <w:r w:rsidRPr="00AD5CE3">
        <w:rPr>
          <w:rFonts w:ascii="Times New Roman" w:hAnsi="Times New Roman"/>
        </w:rPr>
        <w:tab/>
      </w:r>
      <w:r w:rsidRPr="00AD5CE3">
        <w:rPr>
          <w:rFonts w:ascii="Times New Roman" w:hAnsi="Times New Roman"/>
        </w:rPr>
        <w:tab/>
      </w:r>
      <w:r w:rsidRPr="00AD5CE3">
        <w:rPr>
          <w:rFonts w:ascii="Times New Roman" w:hAnsi="Times New Roman"/>
        </w:rPr>
        <w:tab/>
      </w:r>
      <w:r w:rsidRPr="00AD5CE3">
        <w:rPr>
          <w:rFonts w:ascii="Times New Roman" w:hAnsi="Times New Roman"/>
        </w:rPr>
        <w:tab/>
        <w:t xml:space="preserve">                 Josip Nikolić, dipl.ing.</w:t>
      </w:r>
      <w:r>
        <w:rPr>
          <w:rFonts w:ascii="Times New Roman" w:hAnsi="Times New Roman"/>
        </w:rPr>
        <w:t>drv.</w:t>
      </w:r>
    </w:p>
    <w:p w14:paraId="676C6EB8" w14:textId="77777777" w:rsidR="0052680E" w:rsidRDefault="0052680E"/>
    <w:sectPr w:rsidR="0052680E" w:rsidSect="00D76EEE">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F9B34" w14:textId="77777777" w:rsidR="002E2E91" w:rsidRDefault="002E2E91" w:rsidP="00D76EEE">
      <w:pPr>
        <w:spacing w:after="0" w:line="240" w:lineRule="auto"/>
      </w:pPr>
      <w:r>
        <w:separator/>
      </w:r>
    </w:p>
  </w:endnote>
  <w:endnote w:type="continuationSeparator" w:id="0">
    <w:p w14:paraId="00413CCD" w14:textId="77777777" w:rsidR="002E2E91" w:rsidRDefault="002E2E91" w:rsidP="00D76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200704"/>
      <w:docPartObj>
        <w:docPartGallery w:val="Page Numbers (Bottom of Page)"/>
        <w:docPartUnique/>
      </w:docPartObj>
    </w:sdtPr>
    <w:sdtContent>
      <w:p w14:paraId="7769B5D6" w14:textId="1A89122F" w:rsidR="00D76EEE" w:rsidRDefault="00D76EEE">
        <w:pPr>
          <w:pStyle w:val="Podnoje"/>
          <w:jc w:val="right"/>
        </w:pPr>
        <w:r>
          <w:fldChar w:fldCharType="begin"/>
        </w:r>
        <w:r>
          <w:instrText>PAGE   \* MERGEFORMAT</w:instrText>
        </w:r>
        <w:r>
          <w:fldChar w:fldCharType="separate"/>
        </w:r>
        <w:r>
          <w:t>2</w:t>
        </w:r>
        <w:r>
          <w:fldChar w:fldCharType="end"/>
        </w:r>
      </w:p>
    </w:sdtContent>
  </w:sdt>
  <w:p w14:paraId="62374A2D" w14:textId="77777777" w:rsidR="00D76EEE" w:rsidRDefault="00D76EE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CC027" w14:textId="77777777" w:rsidR="002E2E91" w:rsidRDefault="002E2E91" w:rsidP="00D76EEE">
      <w:pPr>
        <w:spacing w:after="0" w:line="240" w:lineRule="auto"/>
      </w:pPr>
      <w:r>
        <w:separator/>
      </w:r>
    </w:p>
  </w:footnote>
  <w:footnote w:type="continuationSeparator" w:id="0">
    <w:p w14:paraId="2470A34D" w14:textId="77777777" w:rsidR="002E2E91" w:rsidRDefault="002E2E91" w:rsidP="00D76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2502A"/>
    <w:multiLevelType w:val="multilevel"/>
    <w:tmpl w:val="40C076D4"/>
    <w:styleLink w:val="WWNum21"/>
    <w:lvl w:ilvl="0">
      <w:numFmt w:val="bullet"/>
      <w:lvlText w:val=""/>
      <w:lvlJc w:val="left"/>
      <w:pPr>
        <w:ind w:left="1490" w:hanging="360"/>
      </w:pPr>
      <w:rPr>
        <w:rFonts w:ascii="Symbol" w:hAnsi="Symbol"/>
      </w:rPr>
    </w:lvl>
    <w:lvl w:ilvl="1">
      <w:numFmt w:val="bullet"/>
      <w:lvlText w:val="o"/>
      <w:lvlJc w:val="left"/>
      <w:pPr>
        <w:ind w:left="2210" w:hanging="360"/>
      </w:pPr>
      <w:rPr>
        <w:rFonts w:ascii="Courier New" w:hAnsi="Courier New"/>
      </w:rPr>
    </w:lvl>
    <w:lvl w:ilvl="2">
      <w:numFmt w:val="bullet"/>
      <w:lvlText w:val=""/>
      <w:lvlJc w:val="left"/>
      <w:pPr>
        <w:ind w:left="2930" w:hanging="360"/>
      </w:pPr>
      <w:rPr>
        <w:rFonts w:ascii="Wingdings" w:hAnsi="Wingdings"/>
      </w:rPr>
    </w:lvl>
    <w:lvl w:ilvl="3">
      <w:numFmt w:val="bullet"/>
      <w:lvlText w:val=""/>
      <w:lvlJc w:val="left"/>
      <w:pPr>
        <w:ind w:left="3650" w:hanging="360"/>
      </w:pPr>
      <w:rPr>
        <w:rFonts w:ascii="Symbol" w:hAnsi="Symbol"/>
      </w:rPr>
    </w:lvl>
    <w:lvl w:ilvl="4">
      <w:numFmt w:val="bullet"/>
      <w:lvlText w:val="o"/>
      <w:lvlJc w:val="left"/>
      <w:pPr>
        <w:ind w:left="4370" w:hanging="360"/>
      </w:pPr>
      <w:rPr>
        <w:rFonts w:ascii="Courier New" w:hAnsi="Courier New"/>
      </w:rPr>
    </w:lvl>
    <w:lvl w:ilvl="5">
      <w:numFmt w:val="bullet"/>
      <w:lvlText w:val=""/>
      <w:lvlJc w:val="left"/>
      <w:pPr>
        <w:ind w:left="5090" w:hanging="360"/>
      </w:pPr>
      <w:rPr>
        <w:rFonts w:ascii="Wingdings" w:hAnsi="Wingdings"/>
      </w:rPr>
    </w:lvl>
    <w:lvl w:ilvl="6">
      <w:numFmt w:val="bullet"/>
      <w:lvlText w:val=""/>
      <w:lvlJc w:val="left"/>
      <w:pPr>
        <w:ind w:left="5810" w:hanging="360"/>
      </w:pPr>
      <w:rPr>
        <w:rFonts w:ascii="Symbol" w:hAnsi="Symbol"/>
      </w:rPr>
    </w:lvl>
    <w:lvl w:ilvl="7">
      <w:numFmt w:val="bullet"/>
      <w:lvlText w:val="o"/>
      <w:lvlJc w:val="left"/>
      <w:pPr>
        <w:ind w:left="6530" w:hanging="360"/>
      </w:pPr>
      <w:rPr>
        <w:rFonts w:ascii="Courier New" w:hAnsi="Courier New"/>
      </w:rPr>
    </w:lvl>
    <w:lvl w:ilvl="8">
      <w:numFmt w:val="bullet"/>
      <w:lvlText w:val=""/>
      <w:lvlJc w:val="left"/>
      <w:pPr>
        <w:ind w:left="7250" w:hanging="360"/>
      </w:pPr>
      <w:rPr>
        <w:rFonts w:ascii="Wingdings" w:hAnsi="Wingdings"/>
      </w:rPr>
    </w:lvl>
  </w:abstractNum>
  <w:abstractNum w:abstractNumId="1" w15:restartNumberingAfterBreak="0">
    <w:nsid w:val="2EBE6AAC"/>
    <w:multiLevelType w:val="multilevel"/>
    <w:tmpl w:val="510455C6"/>
    <w:styleLink w:val="WWNum17"/>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 w15:restartNumberingAfterBreak="0">
    <w:nsid w:val="384A216E"/>
    <w:multiLevelType w:val="multilevel"/>
    <w:tmpl w:val="5742E9E2"/>
    <w:styleLink w:val="WWNum25"/>
    <w:lvl w:ilvl="0">
      <w:numFmt w:val="bullet"/>
      <w:lvlText w:val="-"/>
      <w:lvlJc w:val="left"/>
      <w:pPr>
        <w:ind w:left="360" w:hanging="360"/>
      </w:pPr>
      <w:rPr>
        <w:rFonts w:ascii="Garamond" w:eastAsia="SimSun" w:hAnsi="Garamond"/>
      </w:rPr>
    </w:lvl>
    <w:lvl w:ilvl="1">
      <w:numFmt w:val="bullet"/>
      <w:lvlText w:val="-"/>
      <w:lvlJc w:val="left"/>
      <w:pPr>
        <w:ind w:left="1080" w:hanging="360"/>
      </w:pPr>
      <w:rPr>
        <w:rFonts w:ascii="Garamond" w:eastAsia="SimSun" w:hAnsi="Garamond"/>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687937BF"/>
    <w:multiLevelType w:val="multilevel"/>
    <w:tmpl w:val="B958193A"/>
    <w:styleLink w:val="WWNum19"/>
    <w:lvl w:ilvl="0">
      <w:numFmt w:val="bullet"/>
      <w:lvlText w:val="-"/>
      <w:lvlJc w:val="left"/>
      <w:pPr>
        <w:ind w:left="1428" w:hanging="360"/>
      </w:pPr>
      <w:rPr>
        <w:rFonts w:ascii="Sylfaen" w:hAnsi="Sylfaen"/>
      </w:rPr>
    </w:lvl>
    <w:lvl w:ilvl="1">
      <w:numFmt w:val="bullet"/>
      <w:lvlText w:val="-"/>
      <w:lvlJc w:val="left"/>
      <w:pPr>
        <w:ind w:left="2148" w:hanging="360"/>
      </w:pPr>
      <w:rPr>
        <w:rFonts w:ascii="Sylfaen" w:hAnsi="Sylfaen"/>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4" w15:restartNumberingAfterBreak="0">
    <w:nsid w:val="68AA04C2"/>
    <w:multiLevelType w:val="multilevel"/>
    <w:tmpl w:val="635C4D5C"/>
    <w:styleLink w:val="WWNum20"/>
    <w:lvl w:ilvl="0">
      <w:numFmt w:val="bullet"/>
      <w:lvlText w:val="-"/>
      <w:lvlJc w:val="left"/>
      <w:pPr>
        <w:ind w:left="720" w:hanging="360"/>
      </w:pPr>
      <w:rPr>
        <w:rFonts w:ascii="Garamond" w:eastAsia="SimSun" w:hAnsi="Garamond"/>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71B32CE4"/>
    <w:multiLevelType w:val="hybridMultilevel"/>
    <w:tmpl w:val="5DDEA2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24544973">
    <w:abstractNumId w:val="0"/>
  </w:num>
  <w:num w:numId="2" w16cid:durableId="951322583">
    <w:abstractNumId w:val="4"/>
  </w:num>
  <w:num w:numId="3" w16cid:durableId="1030372736">
    <w:abstractNumId w:val="1"/>
  </w:num>
  <w:num w:numId="4" w16cid:durableId="2119988901">
    <w:abstractNumId w:val="3"/>
  </w:num>
  <w:num w:numId="5" w16cid:durableId="1921862760">
    <w:abstractNumId w:val="2"/>
  </w:num>
  <w:num w:numId="6" w16cid:durableId="279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91F"/>
    <w:rsid w:val="000C5E4F"/>
    <w:rsid w:val="000E20E1"/>
    <w:rsid w:val="00253258"/>
    <w:rsid w:val="002E2E91"/>
    <w:rsid w:val="002E7082"/>
    <w:rsid w:val="00307D9B"/>
    <w:rsid w:val="003D3623"/>
    <w:rsid w:val="004E3E68"/>
    <w:rsid w:val="0052680E"/>
    <w:rsid w:val="00692B37"/>
    <w:rsid w:val="00697867"/>
    <w:rsid w:val="006A13F1"/>
    <w:rsid w:val="00740A7D"/>
    <w:rsid w:val="007606F7"/>
    <w:rsid w:val="007E4135"/>
    <w:rsid w:val="0081081E"/>
    <w:rsid w:val="00813C60"/>
    <w:rsid w:val="00816C23"/>
    <w:rsid w:val="0089421E"/>
    <w:rsid w:val="008A13D7"/>
    <w:rsid w:val="00AB52FD"/>
    <w:rsid w:val="00B04FA5"/>
    <w:rsid w:val="00B50547"/>
    <w:rsid w:val="00D050FE"/>
    <w:rsid w:val="00D06AC3"/>
    <w:rsid w:val="00D13EEC"/>
    <w:rsid w:val="00D4191F"/>
    <w:rsid w:val="00D514F7"/>
    <w:rsid w:val="00D60A0D"/>
    <w:rsid w:val="00D76EEE"/>
    <w:rsid w:val="00E67071"/>
    <w:rsid w:val="00E76F14"/>
    <w:rsid w:val="00EC255B"/>
    <w:rsid w:val="00EC2C22"/>
    <w:rsid w:val="00F114DF"/>
    <w:rsid w:val="00F7302F"/>
    <w:rsid w:val="00FC71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6D3E"/>
  <w15:chartTrackingRefBased/>
  <w15:docId w15:val="{CB093315-8BD6-4155-A250-97E1A80C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91F"/>
    <w:rPr>
      <w:kern w:val="0"/>
      <w14:ligatures w14:val="none"/>
    </w:rPr>
  </w:style>
  <w:style w:type="paragraph" w:styleId="Naslov1">
    <w:name w:val="heading 1"/>
    <w:basedOn w:val="Normal"/>
    <w:next w:val="Normal"/>
    <w:link w:val="Naslov1Char"/>
    <w:uiPriority w:val="9"/>
    <w:qFormat/>
    <w:rsid w:val="00D419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nhideWhenUsed/>
    <w:qFormat/>
    <w:rsid w:val="00D419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D4191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D4191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D4191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4191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4191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4191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4191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4191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rsid w:val="00D4191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D4191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D4191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D4191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4191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4191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4191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4191F"/>
    <w:rPr>
      <w:rFonts w:eastAsiaTheme="majorEastAsia" w:cstheme="majorBidi"/>
      <w:color w:val="272727" w:themeColor="text1" w:themeTint="D8"/>
    </w:rPr>
  </w:style>
  <w:style w:type="paragraph" w:styleId="Naslov">
    <w:name w:val="Title"/>
    <w:basedOn w:val="Normal"/>
    <w:next w:val="Normal"/>
    <w:link w:val="NaslovChar"/>
    <w:uiPriority w:val="10"/>
    <w:qFormat/>
    <w:rsid w:val="00D41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4191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4191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4191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4191F"/>
    <w:pPr>
      <w:spacing w:before="160"/>
      <w:jc w:val="center"/>
    </w:pPr>
    <w:rPr>
      <w:i/>
      <w:iCs/>
      <w:color w:val="404040" w:themeColor="text1" w:themeTint="BF"/>
    </w:rPr>
  </w:style>
  <w:style w:type="character" w:customStyle="1" w:styleId="CitatChar">
    <w:name w:val="Citat Char"/>
    <w:basedOn w:val="Zadanifontodlomka"/>
    <w:link w:val="Citat"/>
    <w:uiPriority w:val="29"/>
    <w:rsid w:val="00D4191F"/>
    <w:rPr>
      <w:i/>
      <w:iCs/>
      <w:color w:val="404040" w:themeColor="text1" w:themeTint="BF"/>
    </w:rPr>
  </w:style>
  <w:style w:type="paragraph" w:styleId="Odlomakpopisa">
    <w:name w:val="List Paragraph"/>
    <w:basedOn w:val="Normal"/>
    <w:link w:val="OdlomakpopisaChar"/>
    <w:qFormat/>
    <w:rsid w:val="00D4191F"/>
    <w:pPr>
      <w:ind w:left="720"/>
      <w:contextualSpacing/>
    </w:pPr>
  </w:style>
  <w:style w:type="character" w:styleId="Jakoisticanje">
    <w:name w:val="Intense Emphasis"/>
    <w:basedOn w:val="Zadanifontodlomka"/>
    <w:uiPriority w:val="21"/>
    <w:qFormat/>
    <w:rsid w:val="00D4191F"/>
    <w:rPr>
      <w:i/>
      <w:iCs/>
      <w:color w:val="2F5496" w:themeColor="accent1" w:themeShade="BF"/>
    </w:rPr>
  </w:style>
  <w:style w:type="paragraph" w:styleId="Naglaencitat">
    <w:name w:val="Intense Quote"/>
    <w:basedOn w:val="Normal"/>
    <w:next w:val="Normal"/>
    <w:link w:val="NaglaencitatChar"/>
    <w:uiPriority w:val="30"/>
    <w:qFormat/>
    <w:rsid w:val="00D419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4191F"/>
    <w:rPr>
      <w:i/>
      <w:iCs/>
      <w:color w:val="2F5496" w:themeColor="accent1" w:themeShade="BF"/>
    </w:rPr>
  </w:style>
  <w:style w:type="character" w:styleId="Istaknutareferenca">
    <w:name w:val="Intense Reference"/>
    <w:basedOn w:val="Zadanifontodlomka"/>
    <w:uiPriority w:val="32"/>
    <w:qFormat/>
    <w:rsid w:val="00D4191F"/>
    <w:rPr>
      <w:b/>
      <w:bCs/>
      <w:smallCaps/>
      <w:color w:val="2F5496" w:themeColor="accent1" w:themeShade="BF"/>
      <w:spacing w:val="5"/>
    </w:rPr>
  </w:style>
  <w:style w:type="character" w:customStyle="1" w:styleId="OdlomakpopisaChar">
    <w:name w:val="Odlomak popisa Char"/>
    <w:link w:val="Odlomakpopisa"/>
    <w:uiPriority w:val="34"/>
    <w:locked/>
    <w:rsid w:val="00D4191F"/>
  </w:style>
  <w:style w:type="table" w:styleId="Reetkatablice">
    <w:name w:val="Table Grid"/>
    <w:basedOn w:val="Obinatablica"/>
    <w:uiPriority w:val="39"/>
    <w:rsid w:val="00D419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nhideWhenUsed/>
    <w:rsid w:val="00D4191F"/>
    <w:pPr>
      <w:tabs>
        <w:tab w:val="center" w:pos="4536"/>
        <w:tab w:val="right" w:pos="9072"/>
      </w:tabs>
      <w:spacing w:after="0" w:line="240" w:lineRule="auto"/>
    </w:pPr>
  </w:style>
  <w:style w:type="character" w:customStyle="1" w:styleId="ZaglavljeChar">
    <w:name w:val="Zaglavlje Char"/>
    <w:basedOn w:val="Zadanifontodlomka"/>
    <w:link w:val="Zaglavlje"/>
    <w:rsid w:val="00D4191F"/>
    <w:rPr>
      <w:kern w:val="0"/>
      <w14:ligatures w14:val="none"/>
    </w:rPr>
  </w:style>
  <w:style w:type="paragraph" w:styleId="Bezproreda">
    <w:name w:val="No Spacing"/>
    <w:qFormat/>
    <w:rsid w:val="00D4191F"/>
    <w:pPr>
      <w:spacing w:after="0" w:line="240" w:lineRule="auto"/>
    </w:pPr>
    <w:rPr>
      <w:kern w:val="0"/>
      <w14:ligatures w14:val="none"/>
    </w:rPr>
  </w:style>
  <w:style w:type="paragraph" w:customStyle="1" w:styleId="Standard">
    <w:name w:val="Standard"/>
    <w:rsid w:val="00D4191F"/>
    <w:pPr>
      <w:suppressAutoHyphens/>
      <w:autoSpaceDN w:val="0"/>
      <w:spacing w:after="200" w:line="276" w:lineRule="auto"/>
    </w:pPr>
    <w:rPr>
      <w:rFonts w:ascii="Calibri" w:eastAsia="Calibri" w:hAnsi="Calibri" w:cs="Times New Roman"/>
      <w:kern w:val="3"/>
      <w14:ligatures w14:val="none"/>
    </w:rPr>
  </w:style>
  <w:style w:type="paragraph" w:customStyle="1" w:styleId="Textbody">
    <w:name w:val="Text body"/>
    <w:basedOn w:val="Standard"/>
    <w:rsid w:val="00D4191F"/>
    <w:pPr>
      <w:spacing w:after="120"/>
    </w:pPr>
  </w:style>
  <w:style w:type="paragraph" w:customStyle="1" w:styleId="t-9-8">
    <w:name w:val="t-9-8"/>
    <w:basedOn w:val="Standard"/>
    <w:rsid w:val="00D4191F"/>
  </w:style>
  <w:style w:type="character" w:customStyle="1" w:styleId="StrongEmphasis">
    <w:name w:val="Strong Emphasis"/>
    <w:rsid w:val="00D4191F"/>
    <w:rPr>
      <w:b/>
      <w:bCs/>
    </w:rPr>
  </w:style>
  <w:style w:type="paragraph" w:styleId="Opisslike">
    <w:name w:val="caption"/>
    <w:basedOn w:val="Standard"/>
    <w:semiHidden/>
    <w:unhideWhenUsed/>
    <w:qFormat/>
    <w:rsid w:val="00D4191F"/>
  </w:style>
  <w:style w:type="character" w:styleId="Hiperveza">
    <w:name w:val="Hyperlink"/>
    <w:basedOn w:val="Zadanifontodlomka"/>
    <w:uiPriority w:val="99"/>
    <w:semiHidden/>
    <w:unhideWhenUsed/>
    <w:rsid w:val="00D4191F"/>
    <w:rPr>
      <w:color w:val="0000FF"/>
      <w:u w:val="single"/>
    </w:rPr>
  </w:style>
  <w:style w:type="numbering" w:customStyle="1" w:styleId="WWNum21">
    <w:name w:val="WWNum21"/>
    <w:rsid w:val="00D4191F"/>
    <w:pPr>
      <w:numPr>
        <w:numId w:val="1"/>
      </w:numPr>
    </w:pPr>
  </w:style>
  <w:style w:type="numbering" w:customStyle="1" w:styleId="WWNum20">
    <w:name w:val="WWNum20"/>
    <w:rsid w:val="00D4191F"/>
    <w:pPr>
      <w:numPr>
        <w:numId w:val="2"/>
      </w:numPr>
    </w:pPr>
  </w:style>
  <w:style w:type="numbering" w:customStyle="1" w:styleId="WWNum17">
    <w:name w:val="WWNum17"/>
    <w:rsid w:val="00D4191F"/>
    <w:pPr>
      <w:numPr>
        <w:numId w:val="3"/>
      </w:numPr>
    </w:pPr>
  </w:style>
  <w:style w:type="numbering" w:customStyle="1" w:styleId="WWNum19">
    <w:name w:val="WWNum19"/>
    <w:rsid w:val="00D4191F"/>
    <w:pPr>
      <w:numPr>
        <w:numId w:val="4"/>
      </w:numPr>
    </w:pPr>
  </w:style>
  <w:style w:type="numbering" w:customStyle="1" w:styleId="WWNum25">
    <w:name w:val="WWNum25"/>
    <w:rsid w:val="00D4191F"/>
    <w:pPr>
      <w:numPr>
        <w:numId w:val="5"/>
      </w:numPr>
    </w:pPr>
  </w:style>
  <w:style w:type="paragraph" w:customStyle="1" w:styleId="Default">
    <w:name w:val="Default"/>
    <w:rsid w:val="00FC71D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hr-HR"/>
      <w14:ligatures w14:val="none"/>
    </w:rPr>
  </w:style>
  <w:style w:type="paragraph" w:styleId="Podnoje">
    <w:name w:val="footer"/>
    <w:basedOn w:val="Normal"/>
    <w:link w:val="PodnojeChar"/>
    <w:uiPriority w:val="99"/>
    <w:unhideWhenUsed/>
    <w:rsid w:val="00D76EE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76EE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18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21_07_84_1554.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13</Pages>
  <Words>3685</Words>
  <Characters>21006</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Gordana</cp:lastModifiedBy>
  <cp:revision>6</cp:revision>
  <cp:lastPrinted>2025-03-11T09:39:00Z</cp:lastPrinted>
  <dcterms:created xsi:type="dcterms:W3CDTF">2026-03-25T10:00:00Z</dcterms:created>
  <dcterms:modified xsi:type="dcterms:W3CDTF">2026-03-27T09:58:00Z</dcterms:modified>
</cp:coreProperties>
</file>