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D55F" w14:textId="08F2ED5A" w:rsidR="002E0606" w:rsidRDefault="002E0606" w:rsidP="00B21C7C">
      <w:pPr>
        <w:pStyle w:val="Tijeloteksta"/>
        <w:spacing w:before="80" w:line="252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2E0606">
        <w:rPr>
          <w:rFonts w:asciiTheme="minorHAnsi" w:hAnsiTheme="minorHAnsi" w:cstheme="minorHAnsi"/>
          <w:sz w:val="24"/>
          <w:szCs w:val="24"/>
        </w:rPr>
        <w:t xml:space="preserve">Na temelju članka </w:t>
      </w:r>
      <w:r>
        <w:rPr>
          <w:rFonts w:asciiTheme="minorHAnsi" w:hAnsiTheme="minorHAnsi" w:cstheme="minorHAnsi"/>
          <w:sz w:val="24"/>
          <w:szCs w:val="24"/>
        </w:rPr>
        <w:t>74</w:t>
      </w:r>
      <w:r w:rsidRPr="002E0606">
        <w:rPr>
          <w:rFonts w:asciiTheme="minorHAnsi" w:hAnsiTheme="minorHAnsi" w:cstheme="minorHAnsi"/>
          <w:sz w:val="24"/>
          <w:szCs w:val="24"/>
        </w:rPr>
        <w:t>. Zakona o komunalnom gospodarstvu (''Narodne novine'', broj: 68/2018, 110/18</w:t>
      </w:r>
      <w:r w:rsidR="00161D82">
        <w:rPr>
          <w:rFonts w:asciiTheme="minorHAnsi" w:hAnsiTheme="minorHAnsi" w:cstheme="minorHAnsi"/>
          <w:sz w:val="24"/>
          <w:szCs w:val="24"/>
        </w:rPr>
        <w:t xml:space="preserve">, </w:t>
      </w:r>
      <w:r w:rsidRPr="002E0606">
        <w:rPr>
          <w:rFonts w:asciiTheme="minorHAnsi" w:hAnsiTheme="minorHAnsi" w:cstheme="minorHAnsi"/>
          <w:sz w:val="24"/>
          <w:szCs w:val="24"/>
        </w:rPr>
        <w:t>32/20</w:t>
      </w:r>
      <w:r w:rsidR="00161D82">
        <w:rPr>
          <w:rFonts w:asciiTheme="minorHAnsi" w:hAnsiTheme="minorHAnsi" w:cstheme="minorHAnsi"/>
          <w:sz w:val="24"/>
          <w:szCs w:val="24"/>
        </w:rPr>
        <w:t xml:space="preserve"> i 145/24</w:t>
      </w:r>
      <w:r w:rsidRPr="002E0606">
        <w:rPr>
          <w:rFonts w:asciiTheme="minorHAnsi" w:hAnsiTheme="minorHAnsi" w:cstheme="minorHAnsi"/>
          <w:sz w:val="24"/>
          <w:szCs w:val="24"/>
        </w:rPr>
        <w:t>) i članka 4</w:t>
      </w:r>
      <w:r w:rsidR="009C4401">
        <w:rPr>
          <w:rFonts w:asciiTheme="minorHAnsi" w:hAnsiTheme="minorHAnsi" w:cstheme="minorHAnsi"/>
          <w:sz w:val="24"/>
          <w:szCs w:val="24"/>
        </w:rPr>
        <w:t>7</w:t>
      </w:r>
      <w:r w:rsidRPr="002E0606">
        <w:rPr>
          <w:rFonts w:asciiTheme="minorHAnsi" w:hAnsiTheme="minorHAnsi" w:cstheme="minorHAnsi"/>
          <w:sz w:val="24"/>
          <w:szCs w:val="24"/>
        </w:rPr>
        <w:t xml:space="preserve">. Statuta Općine </w:t>
      </w:r>
      <w:r w:rsidR="009C4401">
        <w:rPr>
          <w:rFonts w:asciiTheme="minorHAnsi" w:hAnsiTheme="minorHAnsi" w:cstheme="minorHAnsi"/>
          <w:sz w:val="24"/>
          <w:szCs w:val="24"/>
        </w:rPr>
        <w:t>Sikirevci</w:t>
      </w:r>
      <w:r w:rsidRPr="002E0606">
        <w:rPr>
          <w:rFonts w:asciiTheme="minorHAnsi" w:hAnsiTheme="minorHAnsi" w:cstheme="minorHAnsi"/>
          <w:sz w:val="24"/>
          <w:szCs w:val="24"/>
        </w:rPr>
        <w:t xml:space="preserve"> („Službeni vjesnik</w:t>
      </w:r>
      <w:r w:rsidR="00AC567A">
        <w:rPr>
          <w:rFonts w:asciiTheme="minorHAnsi" w:hAnsiTheme="minorHAnsi" w:cstheme="minorHAnsi"/>
          <w:sz w:val="24"/>
          <w:szCs w:val="24"/>
        </w:rPr>
        <w:t>“</w:t>
      </w:r>
      <w:r w:rsidRPr="002E0606">
        <w:rPr>
          <w:rFonts w:asciiTheme="minorHAnsi" w:hAnsiTheme="minorHAnsi" w:cstheme="minorHAnsi"/>
          <w:sz w:val="24"/>
          <w:szCs w:val="24"/>
        </w:rPr>
        <w:t xml:space="preserve"> </w:t>
      </w:r>
      <w:r w:rsidR="009C4401">
        <w:rPr>
          <w:rFonts w:asciiTheme="minorHAnsi" w:hAnsiTheme="minorHAnsi" w:cstheme="minorHAnsi"/>
          <w:sz w:val="24"/>
          <w:szCs w:val="24"/>
        </w:rPr>
        <w:t xml:space="preserve">Brodsko-posavske </w:t>
      </w:r>
      <w:r w:rsidRPr="002E0606">
        <w:rPr>
          <w:rFonts w:asciiTheme="minorHAnsi" w:hAnsiTheme="minorHAnsi" w:cstheme="minorHAnsi"/>
          <w:sz w:val="24"/>
          <w:szCs w:val="24"/>
        </w:rPr>
        <w:t xml:space="preserve"> županije</w:t>
      </w:r>
      <w:r w:rsidR="00AC567A">
        <w:rPr>
          <w:rFonts w:asciiTheme="minorHAnsi" w:hAnsiTheme="minorHAnsi" w:cstheme="minorHAnsi"/>
          <w:sz w:val="24"/>
          <w:szCs w:val="24"/>
        </w:rPr>
        <w:t>,</w:t>
      </w:r>
      <w:r w:rsidRPr="002E0606">
        <w:rPr>
          <w:rFonts w:asciiTheme="minorHAnsi" w:hAnsiTheme="minorHAnsi" w:cstheme="minorHAnsi"/>
          <w:sz w:val="24"/>
          <w:szCs w:val="24"/>
        </w:rPr>
        <w:t xml:space="preserve"> broj: </w:t>
      </w:r>
      <w:r w:rsidR="009C4401">
        <w:rPr>
          <w:rFonts w:asciiTheme="minorHAnsi" w:hAnsiTheme="minorHAnsi" w:cstheme="minorHAnsi"/>
          <w:sz w:val="24"/>
          <w:szCs w:val="24"/>
        </w:rPr>
        <w:t>11</w:t>
      </w:r>
      <w:r w:rsidRPr="002E0606">
        <w:rPr>
          <w:rFonts w:asciiTheme="minorHAnsi" w:hAnsiTheme="minorHAnsi" w:cstheme="minorHAnsi"/>
          <w:sz w:val="24"/>
          <w:szCs w:val="24"/>
        </w:rPr>
        <w:t>/</w:t>
      </w:r>
      <w:r w:rsidR="009C4401">
        <w:rPr>
          <w:rFonts w:asciiTheme="minorHAnsi" w:hAnsiTheme="minorHAnsi" w:cstheme="minorHAnsi"/>
          <w:sz w:val="24"/>
          <w:szCs w:val="24"/>
        </w:rPr>
        <w:t>21.“Službeni glasnik Općine Sikirevci „br. 1/22, 7/23.</w:t>
      </w:r>
      <w:r w:rsidRPr="002E0606">
        <w:rPr>
          <w:rFonts w:asciiTheme="minorHAnsi" w:hAnsiTheme="minorHAnsi" w:cstheme="minorHAnsi"/>
          <w:sz w:val="24"/>
          <w:szCs w:val="24"/>
        </w:rPr>
        <w:t xml:space="preserve">), </w:t>
      </w:r>
      <w:r w:rsidR="00865049" w:rsidRPr="003173FA">
        <w:rPr>
          <w:rFonts w:asciiTheme="minorHAnsi" w:hAnsiTheme="minorHAnsi" w:cstheme="minorHAnsi"/>
          <w:sz w:val="24"/>
          <w:szCs w:val="24"/>
        </w:rPr>
        <w:t>Općinsk</w:t>
      </w:r>
      <w:r w:rsidR="00865049">
        <w:rPr>
          <w:rFonts w:asciiTheme="minorHAnsi" w:hAnsiTheme="minorHAnsi" w:cstheme="minorHAnsi"/>
          <w:sz w:val="24"/>
          <w:szCs w:val="24"/>
        </w:rPr>
        <w:t>i</w:t>
      </w:r>
      <w:r w:rsidR="00865049" w:rsidRPr="003173FA">
        <w:rPr>
          <w:rFonts w:asciiTheme="minorHAnsi" w:hAnsiTheme="minorHAnsi" w:cstheme="minorHAnsi"/>
          <w:sz w:val="24"/>
          <w:szCs w:val="24"/>
        </w:rPr>
        <w:t xml:space="preserve"> </w:t>
      </w:r>
      <w:r w:rsidR="00865049">
        <w:rPr>
          <w:rFonts w:asciiTheme="minorHAnsi" w:hAnsiTheme="minorHAnsi" w:cstheme="minorHAnsi"/>
          <w:sz w:val="24"/>
          <w:szCs w:val="24"/>
        </w:rPr>
        <w:t>načelnik</w:t>
      </w:r>
      <w:r w:rsidR="00865049" w:rsidRPr="003173FA">
        <w:rPr>
          <w:rFonts w:asciiTheme="minorHAnsi" w:hAnsiTheme="minorHAnsi" w:cstheme="minorHAnsi"/>
          <w:sz w:val="24"/>
          <w:szCs w:val="24"/>
        </w:rPr>
        <w:t xml:space="preserve"> Općine </w:t>
      </w:r>
      <w:r w:rsidR="009C4401">
        <w:rPr>
          <w:rFonts w:asciiTheme="minorHAnsi" w:hAnsiTheme="minorHAnsi" w:cstheme="minorHAnsi"/>
          <w:sz w:val="24"/>
          <w:szCs w:val="24"/>
        </w:rPr>
        <w:t>Sikirevci</w:t>
      </w:r>
      <w:r w:rsidR="00865049">
        <w:rPr>
          <w:rFonts w:asciiTheme="minorHAnsi" w:hAnsiTheme="minorHAnsi" w:cstheme="minorHAnsi"/>
          <w:sz w:val="24"/>
          <w:szCs w:val="24"/>
        </w:rPr>
        <w:t xml:space="preserve"> podnosi Općinskom vijeću Općine </w:t>
      </w:r>
      <w:r w:rsidR="009C4401">
        <w:rPr>
          <w:rFonts w:asciiTheme="minorHAnsi" w:hAnsiTheme="minorHAnsi" w:cstheme="minorHAnsi"/>
          <w:sz w:val="24"/>
          <w:szCs w:val="24"/>
        </w:rPr>
        <w:t>Sikirevci</w:t>
      </w:r>
    </w:p>
    <w:p w14:paraId="5FB82489" w14:textId="77777777" w:rsidR="00816618" w:rsidRPr="002E0606" w:rsidRDefault="00816618" w:rsidP="002E0606">
      <w:pPr>
        <w:pStyle w:val="Tijeloteksta"/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63836E5C" w14:textId="1406A17F" w:rsidR="002E0606" w:rsidRPr="002E0606" w:rsidRDefault="0062492B" w:rsidP="002E0606">
      <w:pPr>
        <w:pStyle w:val="Naslov11"/>
        <w:ind w:left="0" w:right="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GODIŠNJE </w:t>
      </w:r>
      <w:r w:rsidR="002E0606" w:rsidRPr="002E0606">
        <w:rPr>
          <w:rFonts w:asciiTheme="minorHAnsi" w:hAnsiTheme="minorHAnsi" w:cstheme="minorHAnsi"/>
          <w:sz w:val="24"/>
          <w:szCs w:val="24"/>
        </w:rPr>
        <w:t>IZVJEŠĆE O IZVRŠENJU</w:t>
      </w:r>
    </w:p>
    <w:p w14:paraId="442D98E3" w14:textId="77777777" w:rsidR="002E0606" w:rsidRPr="002E0606" w:rsidRDefault="002E0606" w:rsidP="002E0606">
      <w:pPr>
        <w:pStyle w:val="Naslov11"/>
        <w:ind w:left="0" w:right="4"/>
        <w:jc w:val="center"/>
        <w:rPr>
          <w:rFonts w:asciiTheme="minorHAnsi" w:hAnsiTheme="minorHAnsi" w:cstheme="minorHAnsi"/>
          <w:sz w:val="24"/>
          <w:szCs w:val="24"/>
        </w:rPr>
      </w:pPr>
      <w:r w:rsidRPr="002E0606">
        <w:rPr>
          <w:rFonts w:asciiTheme="minorHAnsi" w:hAnsiTheme="minorHAnsi" w:cstheme="minorHAnsi"/>
          <w:sz w:val="24"/>
          <w:szCs w:val="24"/>
        </w:rPr>
        <w:t xml:space="preserve">PROGRAMA </w:t>
      </w:r>
      <w:r>
        <w:rPr>
          <w:rFonts w:asciiTheme="minorHAnsi" w:hAnsiTheme="minorHAnsi" w:cstheme="minorHAnsi"/>
          <w:sz w:val="24"/>
          <w:szCs w:val="24"/>
        </w:rPr>
        <w:t>ODRŽAVANJA</w:t>
      </w:r>
      <w:r w:rsidRPr="002E0606">
        <w:rPr>
          <w:rFonts w:asciiTheme="minorHAnsi" w:hAnsiTheme="minorHAnsi" w:cstheme="minorHAnsi"/>
          <w:sz w:val="24"/>
          <w:szCs w:val="24"/>
        </w:rPr>
        <w:t xml:space="preserve"> KOMUNALNE INFRASTRUKTURE </w:t>
      </w:r>
    </w:p>
    <w:p w14:paraId="244F11A9" w14:textId="10D09CED" w:rsidR="002E0606" w:rsidRPr="002E0606" w:rsidRDefault="002E0606" w:rsidP="002E0606">
      <w:pPr>
        <w:pStyle w:val="Naslov11"/>
        <w:ind w:left="0" w:right="4"/>
        <w:jc w:val="center"/>
        <w:rPr>
          <w:rFonts w:asciiTheme="minorHAnsi" w:hAnsiTheme="minorHAnsi" w:cstheme="minorHAnsi"/>
          <w:sz w:val="24"/>
          <w:szCs w:val="24"/>
        </w:rPr>
      </w:pPr>
      <w:r w:rsidRPr="002E0606">
        <w:rPr>
          <w:rFonts w:asciiTheme="minorHAnsi" w:hAnsiTheme="minorHAnsi" w:cstheme="minorHAnsi"/>
          <w:sz w:val="24"/>
          <w:szCs w:val="24"/>
        </w:rPr>
        <w:t xml:space="preserve">ZA </w:t>
      </w:r>
      <w:r w:rsidR="00761874">
        <w:rPr>
          <w:rFonts w:asciiTheme="minorHAnsi" w:hAnsiTheme="minorHAnsi" w:cstheme="minorHAnsi"/>
          <w:sz w:val="24"/>
          <w:szCs w:val="24"/>
        </w:rPr>
        <w:t>2025</w:t>
      </w:r>
      <w:r w:rsidRPr="002E0606">
        <w:rPr>
          <w:rFonts w:asciiTheme="minorHAnsi" w:hAnsiTheme="minorHAnsi" w:cstheme="minorHAnsi"/>
          <w:sz w:val="24"/>
          <w:szCs w:val="24"/>
        </w:rPr>
        <w:t>. GODINU</w:t>
      </w:r>
    </w:p>
    <w:p w14:paraId="08654808" w14:textId="77777777" w:rsidR="009B6779" w:rsidRPr="002E0606" w:rsidRDefault="009B6779">
      <w:pPr>
        <w:pStyle w:val="Tijeloteksta"/>
        <w:rPr>
          <w:rFonts w:asciiTheme="minorHAnsi" w:hAnsiTheme="minorHAnsi" w:cstheme="minorHAnsi"/>
          <w:b/>
          <w:sz w:val="24"/>
        </w:rPr>
      </w:pPr>
    </w:p>
    <w:p w14:paraId="308900E5" w14:textId="77777777" w:rsidR="002E0606" w:rsidRPr="003173FA" w:rsidRDefault="002E0606" w:rsidP="002E0606">
      <w:pPr>
        <w:ind w:left="2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UVOD</w:t>
      </w:r>
    </w:p>
    <w:p w14:paraId="12F42E8E" w14:textId="77777777" w:rsidR="009B6779" w:rsidRPr="002E0606" w:rsidRDefault="009B6779">
      <w:pPr>
        <w:pStyle w:val="Tijeloteksta"/>
        <w:spacing w:before="10"/>
        <w:rPr>
          <w:rFonts w:asciiTheme="minorHAnsi" w:hAnsiTheme="minorHAnsi" w:cstheme="minorHAnsi"/>
          <w:b/>
          <w:sz w:val="19"/>
        </w:rPr>
      </w:pPr>
    </w:p>
    <w:p w14:paraId="4060EA20" w14:textId="021CE53F" w:rsidR="00105F35" w:rsidRPr="00105F35" w:rsidRDefault="002E0606" w:rsidP="00105F35">
      <w:pPr>
        <w:pStyle w:val="Tijeloteksta"/>
        <w:spacing w:before="2"/>
        <w:jc w:val="both"/>
        <w:rPr>
          <w:rFonts w:ascii="Calibri" w:hAnsi="Calibri" w:cs="Calibri"/>
          <w:sz w:val="24"/>
          <w:szCs w:val="24"/>
        </w:rPr>
      </w:pPr>
      <w:r w:rsidRPr="00105F35">
        <w:rPr>
          <w:rFonts w:asciiTheme="minorHAnsi" w:hAnsiTheme="minorHAnsi" w:cstheme="minorHAnsi"/>
          <w:sz w:val="24"/>
          <w:szCs w:val="24"/>
        </w:rPr>
        <w:t xml:space="preserve">Općinsko vijeće Općine </w:t>
      </w:r>
      <w:r w:rsidR="009C4401">
        <w:rPr>
          <w:rFonts w:asciiTheme="minorHAnsi" w:hAnsiTheme="minorHAnsi" w:cstheme="minorHAnsi"/>
          <w:sz w:val="24"/>
          <w:szCs w:val="24"/>
        </w:rPr>
        <w:t>Sikirevci</w:t>
      </w:r>
      <w:r w:rsidRPr="00105F35">
        <w:rPr>
          <w:rFonts w:asciiTheme="minorHAnsi" w:hAnsiTheme="minorHAnsi" w:cstheme="minorHAnsi"/>
          <w:sz w:val="24"/>
          <w:szCs w:val="24"/>
        </w:rPr>
        <w:t xml:space="preserve"> temeljem odredbe članka 72. Zakona o komunalnom gospodarstvu ("Narodne novine" broj: 68/18</w:t>
      </w:r>
      <w:r w:rsidR="00105F35">
        <w:rPr>
          <w:rFonts w:asciiTheme="minorHAnsi" w:hAnsiTheme="minorHAnsi" w:cstheme="minorHAnsi"/>
          <w:sz w:val="24"/>
          <w:szCs w:val="24"/>
        </w:rPr>
        <w:t xml:space="preserve">, </w:t>
      </w:r>
      <w:r w:rsidRPr="00105F35">
        <w:rPr>
          <w:rFonts w:asciiTheme="minorHAnsi" w:hAnsiTheme="minorHAnsi" w:cstheme="minorHAnsi"/>
          <w:sz w:val="24"/>
          <w:szCs w:val="24"/>
        </w:rPr>
        <w:t>110/18</w:t>
      </w:r>
      <w:r w:rsidR="00161D82">
        <w:rPr>
          <w:rFonts w:asciiTheme="minorHAnsi" w:hAnsiTheme="minorHAnsi" w:cstheme="minorHAnsi"/>
          <w:sz w:val="24"/>
          <w:szCs w:val="24"/>
        </w:rPr>
        <w:t xml:space="preserve">, </w:t>
      </w:r>
      <w:r w:rsidR="00105F35">
        <w:rPr>
          <w:rFonts w:asciiTheme="minorHAnsi" w:hAnsiTheme="minorHAnsi" w:cstheme="minorHAnsi"/>
          <w:sz w:val="24"/>
          <w:szCs w:val="24"/>
        </w:rPr>
        <w:t>32/20</w:t>
      </w:r>
      <w:r w:rsidR="00161D82">
        <w:rPr>
          <w:rFonts w:asciiTheme="minorHAnsi" w:hAnsiTheme="minorHAnsi" w:cstheme="minorHAnsi"/>
          <w:sz w:val="24"/>
          <w:szCs w:val="24"/>
        </w:rPr>
        <w:t xml:space="preserve"> i 145/24</w:t>
      </w:r>
      <w:r w:rsidRPr="00105F35">
        <w:rPr>
          <w:rFonts w:asciiTheme="minorHAnsi" w:hAnsiTheme="minorHAnsi" w:cstheme="minorHAnsi"/>
          <w:sz w:val="24"/>
          <w:szCs w:val="24"/>
        </w:rPr>
        <w:t xml:space="preserve">) donijelo je na </w:t>
      </w:r>
      <w:r w:rsidR="009C4401">
        <w:rPr>
          <w:rFonts w:asciiTheme="minorHAnsi" w:hAnsiTheme="minorHAnsi" w:cstheme="minorHAnsi"/>
          <w:sz w:val="24"/>
          <w:szCs w:val="24"/>
        </w:rPr>
        <w:t>24</w:t>
      </w:r>
      <w:r w:rsidRPr="00105F35">
        <w:rPr>
          <w:rFonts w:asciiTheme="minorHAnsi" w:hAnsiTheme="minorHAnsi" w:cstheme="minorHAnsi"/>
          <w:sz w:val="24"/>
          <w:szCs w:val="24"/>
        </w:rPr>
        <w:t xml:space="preserve">. sjednici održanoj dana </w:t>
      </w:r>
      <w:r w:rsidR="009C4401">
        <w:rPr>
          <w:rFonts w:asciiTheme="minorHAnsi" w:hAnsiTheme="minorHAnsi" w:cstheme="minorHAnsi"/>
          <w:sz w:val="24"/>
          <w:szCs w:val="24"/>
        </w:rPr>
        <w:t>0</w:t>
      </w:r>
      <w:r w:rsidR="002F5808">
        <w:rPr>
          <w:rFonts w:asciiTheme="minorHAnsi" w:hAnsiTheme="minorHAnsi" w:cstheme="minorHAnsi"/>
          <w:sz w:val="24"/>
          <w:szCs w:val="24"/>
        </w:rPr>
        <w:t>3</w:t>
      </w:r>
      <w:r w:rsidRPr="00105F35">
        <w:rPr>
          <w:rFonts w:asciiTheme="minorHAnsi" w:hAnsiTheme="minorHAnsi" w:cstheme="minorHAnsi"/>
          <w:sz w:val="24"/>
          <w:szCs w:val="24"/>
        </w:rPr>
        <w:t xml:space="preserve">. </w:t>
      </w:r>
      <w:r w:rsidR="009C4401">
        <w:rPr>
          <w:rFonts w:asciiTheme="minorHAnsi" w:hAnsiTheme="minorHAnsi" w:cstheme="minorHAnsi"/>
          <w:sz w:val="24"/>
          <w:szCs w:val="24"/>
        </w:rPr>
        <w:t>prosinca</w:t>
      </w:r>
      <w:r w:rsidRPr="00105F35">
        <w:rPr>
          <w:rFonts w:asciiTheme="minorHAnsi" w:hAnsiTheme="minorHAnsi" w:cstheme="minorHAnsi"/>
          <w:sz w:val="24"/>
          <w:szCs w:val="24"/>
        </w:rPr>
        <w:t xml:space="preserve"> </w:t>
      </w:r>
      <w:r w:rsidR="00761874">
        <w:rPr>
          <w:rFonts w:asciiTheme="minorHAnsi" w:hAnsiTheme="minorHAnsi" w:cstheme="minorHAnsi"/>
          <w:sz w:val="24"/>
          <w:szCs w:val="24"/>
        </w:rPr>
        <w:t>2024</w:t>
      </w:r>
      <w:r w:rsidRPr="00105F35">
        <w:rPr>
          <w:rFonts w:asciiTheme="minorHAnsi" w:hAnsiTheme="minorHAnsi" w:cstheme="minorHAnsi"/>
          <w:sz w:val="24"/>
          <w:szCs w:val="24"/>
        </w:rPr>
        <w:t xml:space="preserve">. godine Program održavanja komunalne infrastrukture za </w:t>
      </w:r>
      <w:r w:rsidR="00761874">
        <w:rPr>
          <w:rFonts w:asciiTheme="minorHAnsi" w:hAnsiTheme="minorHAnsi" w:cstheme="minorHAnsi"/>
          <w:sz w:val="24"/>
          <w:szCs w:val="24"/>
        </w:rPr>
        <w:t>2025</w:t>
      </w:r>
      <w:r w:rsidRPr="00105F35">
        <w:rPr>
          <w:rFonts w:asciiTheme="minorHAnsi" w:hAnsiTheme="minorHAnsi" w:cstheme="minorHAnsi"/>
          <w:sz w:val="24"/>
          <w:szCs w:val="24"/>
        </w:rPr>
        <w:t xml:space="preserve">. godinu </w:t>
      </w:r>
      <w:r w:rsidR="00105F35" w:rsidRPr="00105F35">
        <w:rPr>
          <w:rFonts w:ascii="Calibri" w:hAnsi="Calibri" w:cs="Calibri"/>
          <w:sz w:val="24"/>
          <w:szCs w:val="24"/>
        </w:rPr>
        <w:t xml:space="preserve">("Službeni </w:t>
      </w:r>
      <w:r w:rsidR="009C4401">
        <w:rPr>
          <w:rFonts w:ascii="Calibri" w:hAnsi="Calibri" w:cs="Calibri"/>
          <w:sz w:val="24"/>
          <w:szCs w:val="24"/>
        </w:rPr>
        <w:t>glasnik Općine Sikirevci</w:t>
      </w:r>
      <w:r w:rsidR="00105F35" w:rsidRPr="00105F35">
        <w:rPr>
          <w:rFonts w:ascii="Calibri" w:hAnsi="Calibri" w:cs="Calibri"/>
          <w:sz w:val="24"/>
          <w:szCs w:val="24"/>
        </w:rPr>
        <w:t xml:space="preserve">" broj: </w:t>
      </w:r>
      <w:r w:rsidR="009C4401">
        <w:rPr>
          <w:rFonts w:ascii="Calibri" w:hAnsi="Calibri" w:cs="Calibri"/>
          <w:sz w:val="24"/>
          <w:szCs w:val="24"/>
        </w:rPr>
        <w:t>15</w:t>
      </w:r>
      <w:r w:rsidR="00105F35" w:rsidRPr="00105F35">
        <w:rPr>
          <w:rFonts w:ascii="Calibri" w:hAnsi="Calibri" w:cs="Calibri"/>
          <w:sz w:val="24"/>
          <w:szCs w:val="24"/>
        </w:rPr>
        <w:t>/</w:t>
      </w:r>
      <w:r w:rsidR="00761874">
        <w:rPr>
          <w:rFonts w:ascii="Calibri" w:hAnsi="Calibri" w:cs="Calibri"/>
          <w:sz w:val="24"/>
          <w:szCs w:val="24"/>
        </w:rPr>
        <w:t>24</w:t>
      </w:r>
      <w:r w:rsidR="00105F35" w:rsidRPr="00105F35">
        <w:rPr>
          <w:rFonts w:ascii="Calibri" w:hAnsi="Calibri" w:cs="Calibri"/>
          <w:sz w:val="24"/>
          <w:szCs w:val="24"/>
        </w:rPr>
        <w:t xml:space="preserve">), koji je tijekom </w:t>
      </w:r>
      <w:r w:rsidR="00761874">
        <w:rPr>
          <w:rFonts w:ascii="Calibri" w:hAnsi="Calibri" w:cs="Calibri"/>
          <w:sz w:val="24"/>
          <w:szCs w:val="24"/>
        </w:rPr>
        <w:t>2025</w:t>
      </w:r>
      <w:r w:rsidR="00105F35" w:rsidRPr="00105F35">
        <w:rPr>
          <w:rFonts w:ascii="Calibri" w:hAnsi="Calibri" w:cs="Calibri"/>
          <w:sz w:val="24"/>
          <w:szCs w:val="24"/>
        </w:rPr>
        <w:t>. godine izmijenjen</w:t>
      </w:r>
      <w:r w:rsidR="00761874">
        <w:rPr>
          <w:rFonts w:ascii="Calibri" w:hAnsi="Calibri" w:cs="Calibri"/>
          <w:sz w:val="24"/>
          <w:szCs w:val="24"/>
        </w:rPr>
        <w:t xml:space="preserve"> </w:t>
      </w:r>
      <w:r w:rsidR="007257AB">
        <w:rPr>
          <w:rFonts w:ascii="Calibri" w:hAnsi="Calibri" w:cs="Calibri"/>
          <w:sz w:val="24"/>
          <w:szCs w:val="24"/>
        </w:rPr>
        <w:t>–</w:t>
      </w:r>
      <w:r w:rsidR="00105F35" w:rsidRPr="00105F35">
        <w:rPr>
          <w:rFonts w:ascii="Calibri" w:hAnsi="Calibri" w:cs="Calibri"/>
          <w:sz w:val="24"/>
          <w:szCs w:val="24"/>
        </w:rPr>
        <w:t xml:space="preserve"> </w:t>
      </w:r>
      <w:r w:rsidR="007257AB">
        <w:rPr>
          <w:rFonts w:ascii="Calibri" w:hAnsi="Calibri" w:cs="Calibri"/>
          <w:sz w:val="24"/>
          <w:szCs w:val="24"/>
        </w:rPr>
        <w:t>„</w:t>
      </w:r>
      <w:r w:rsidR="00105F35" w:rsidRPr="00105F35">
        <w:rPr>
          <w:rFonts w:ascii="Calibri" w:hAnsi="Calibri" w:cs="Calibri"/>
          <w:sz w:val="24"/>
          <w:szCs w:val="24"/>
        </w:rPr>
        <w:t xml:space="preserve">Službeni </w:t>
      </w:r>
      <w:r w:rsidR="009C4401">
        <w:rPr>
          <w:rFonts w:ascii="Calibri" w:hAnsi="Calibri" w:cs="Calibri"/>
          <w:sz w:val="24"/>
          <w:szCs w:val="24"/>
        </w:rPr>
        <w:t>glasnik Općine Sikirevci“</w:t>
      </w:r>
      <w:r w:rsidR="00105F35" w:rsidRPr="00105F35">
        <w:rPr>
          <w:rFonts w:ascii="Calibri" w:hAnsi="Calibri" w:cs="Calibri"/>
          <w:sz w:val="24"/>
          <w:szCs w:val="24"/>
        </w:rPr>
        <w:t xml:space="preserve"> broj</w:t>
      </w:r>
      <w:r w:rsidR="00761874">
        <w:rPr>
          <w:rFonts w:ascii="Calibri" w:hAnsi="Calibri" w:cs="Calibri"/>
          <w:sz w:val="24"/>
          <w:szCs w:val="24"/>
        </w:rPr>
        <w:t>:</w:t>
      </w:r>
      <w:r w:rsidR="009C4401">
        <w:rPr>
          <w:rFonts w:ascii="Calibri" w:hAnsi="Calibri" w:cs="Calibri"/>
          <w:sz w:val="24"/>
          <w:szCs w:val="24"/>
        </w:rPr>
        <w:t>11/25, 15</w:t>
      </w:r>
      <w:r w:rsidR="00761874">
        <w:rPr>
          <w:rFonts w:ascii="Calibri" w:hAnsi="Calibri" w:cs="Calibri"/>
          <w:sz w:val="24"/>
          <w:szCs w:val="24"/>
        </w:rPr>
        <w:t>/25</w:t>
      </w:r>
      <w:r w:rsidR="00105F35" w:rsidRPr="00105F35">
        <w:rPr>
          <w:rFonts w:ascii="Calibri" w:hAnsi="Calibri" w:cs="Calibri"/>
          <w:sz w:val="24"/>
          <w:szCs w:val="24"/>
        </w:rPr>
        <w:t xml:space="preserve">). </w:t>
      </w:r>
    </w:p>
    <w:p w14:paraId="7D34AF03" w14:textId="77777777" w:rsidR="002E0606" w:rsidRDefault="002E0606" w:rsidP="002E0606">
      <w:pPr>
        <w:pStyle w:val="Tijeloteksta"/>
        <w:spacing w:before="2"/>
        <w:jc w:val="both"/>
        <w:rPr>
          <w:rFonts w:asciiTheme="minorHAnsi" w:hAnsiTheme="minorHAnsi" w:cstheme="minorHAnsi"/>
          <w:sz w:val="24"/>
          <w:szCs w:val="24"/>
        </w:rPr>
      </w:pPr>
    </w:p>
    <w:p w14:paraId="692B0C49" w14:textId="703B01EB" w:rsidR="002E0606" w:rsidRDefault="002E0606" w:rsidP="002E0606">
      <w:pPr>
        <w:pStyle w:val="Tijeloteksta"/>
        <w:spacing w:before="2"/>
        <w:jc w:val="both"/>
        <w:rPr>
          <w:rFonts w:asciiTheme="minorHAnsi" w:hAnsiTheme="minorHAnsi" w:cstheme="minorHAnsi"/>
          <w:sz w:val="24"/>
          <w:szCs w:val="24"/>
        </w:rPr>
      </w:pPr>
      <w:r w:rsidRPr="00922CC2">
        <w:rPr>
          <w:rFonts w:asciiTheme="minorHAnsi" w:hAnsiTheme="minorHAnsi" w:cstheme="minorHAnsi"/>
          <w:sz w:val="24"/>
          <w:szCs w:val="24"/>
        </w:rPr>
        <w:t xml:space="preserve">Ukupna sredstva utrošena za izvršenje Programa za </w:t>
      </w:r>
      <w:r w:rsidR="00761874">
        <w:rPr>
          <w:rFonts w:asciiTheme="minorHAnsi" w:hAnsiTheme="minorHAnsi" w:cstheme="minorHAnsi"/>
          <w:sz w:val="24"/>
          <w:szCs w:val="24"/>
        </w:rPr>
        <w:t>2025</w:t>
      </w:r>
      <w:r w:rsidRPr="00922CC2">
        <w:rPr>
          <w:rFonts w:asciiTheme="minorHAnsi" w:hAnsiTheme="minorHAnsi" w:cstheme="minorHAnsi"/>
          <w:sz w:val="24"/>
          <w:szCs w:val="24"/>
        </w:rPr>
        <w:t>. godinu iznose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922CC2">
        <w:rPr>
          <w:rFonts w:asciiTheme="minorHAnsi" w:hAnsiTheme="minorHAnsi" w:cstheme="minorHAnsi"/>
          <w:sz w:val="24"/>
          <w:szCs w:val="24"/>
        </w:rPr>
        <w:t xml:space="preserve"> </w:t>
      </w:r>
      <w:r w:rsidR="00F1638B">
        <w:rPr>
          <w:rFonts w:asciiTheme="minorHAnsi" w:hAnsiTheme="minorHAnsi" w:cstheme="minorHAnsi"/>
          <w:sz w:val="24"/>
          <w:szCs w:val="24"/>
        </w:rPr>
        <w:t>264.545,08</w:t>
      </w:r>
      <w:r w:rsidRPr="00922CC2">
        <w:rPr>
          <w:rFonts w:asciiTheme="minorHAnsi" w:hAnsiTheme="minorHAnsi" w:cstheme="minorHAnsi"/>
          <w:sz w:val="24"/>
          <w:szCs w:val="24"/>
        </w:rPr>
        <w:t xml:space="preserve"> </w:t>
      </w:r>
      <w:r w:rsidR="007257AB">
        <w:rPr>
          <w:rFonts w:asciiTheme="minorHAnsi" w:hAnsiTheme="minorHAnsi" w:cstheme="minorHAnsi"/>
          <w:sz w:val="24"/>
          <w:szCs w:val="24"/>
        </w:rPr>
        <w:t>€</w:t>
      </w:r>
      <w:r w:rsidRPr="00922CC2">
        <w:rPr>
          <w:rFonts w:asciiTheme="minorHAnsi" w:hAnsiTheme="minorHAnsi" w:cstheme="minorHAnsi"/>
          <w:sz w:val="24"/>
          <w:szCs w:val="24"/>
        </w:rPr>
        <w:t xml:space="preserve"> što je </w:t>
      </w:r>
      <w:r w:rsidR="00407E11">
        <w:rPr>
          <w:rFonts w:asciiTheme="minorHAnsi" w:hAnsiTheme="minorHAnsi" w:cstheme="minorHAnsi"/>
          <w:sz w:val="24"/>
          <w:szCs w:val="24"/>
        </w:rPr>
        <w:t>9</w:t>
      </w:r>
      <w:r w:rsidR="00F1638B">
        <w:rPr>
          <w:rFonts w:asciiTheme="minorHAnsi" w:hAnsiTheme="minorHAnsi" w:cstheme="minorHAnsi"/>
          <w:sz w:val="24"/>
          <w:szCs w:val="24"/>
        </w:rPr>
        <w:t>8</w:t>
      </w:r>
      <w:r w:rsidR="00407E11">
        <w:rPr>
          <w:rFonts w:asciiTheme="minorHAnsi" w:hAnsiTheme="minorHAnsi" w:cstheme="minorHAnsi"/>
          <w:sz w:val="24"/>
          <w:szCs w:val="24"/>
        </w:rPr>
        <w:t>,</w:t>
      </w:r>
      <w:r w:rsidR="00F1638B">
        <w:rPr>
          <w:rFonts w:asciiTheme="minorHAnsi" w:hAnsiTheme="minorHAnsi" w:cstheme="minorHAnsi"/>
          <w:sz w:val="24"/>
          <w:szCs w:val="24"/>
        </w:rPr>
        <w:t>46</w:t>
      </w:r>
      <w:r w:rsidRPr="00922CC2">
        <w:rPr>
          <w:rFonts w:asciiTheme="minorHAnsi" w:hAnsiTheme="minorHAnsi" w:cstheme="minorHAnsi"/>
          <w:sz w:val="24"/>
          <w:szCs w:val="24"/>
        </w:rPr>
        <w:t xml:space="preserve"> % od planiranih sredstava. </w:t>
      </w:r>
    </w:p>
    <w:p w14:paraId="338332A6" w14:textId="77777777" w:rsidR="002E0606" w:rsidRDefault="002E0606" w:rsidP="002E0606">
      <w:pPr>
        <w:pStyle w:val="Tijeloteksta"/>
        <w:spacing w:before="2"/>
        <w:jc w:val="both"/>
        <w:rPr>
          <w:rFonts w:asciiTheme="minorHAnsi" w:hAnsiTheme="minorHAnsi" w:cstheme="minorHAnsi"/>
          <w:sz w:val="24"/>
          <w:szCs w:val="24"/>
        </w:rPr>
      </w:pPr>
    </w:p>
    <w:p w14:paraId="4B3AD3E2" w14:textId="77777777" w:rsidR="002E0606" w:rsidRDefault="002E0606" w:rsidP="002E0606">
      <w:pPr>
        <w:pStyle w:val="Tijeloteksta"/>
        <w:spacing w:before="2"/>
        <w:jc w:val="both"/>
        <w:rPr>
          <w:rFonts w:asciiTheme="minorHAnsi" w:hAnsiTheme="minorHAnsi" w:cstheme="minorHAnsi"/>
          <w:sz w:val="24"/>
          <w:szCs w:val="24"/>
        </w:rPr>
      </w:pPr>
      <w:r w:rsidRPr="00922CC2">
        <w:rPr>
          <w:rFonts w:asciiTheme="minorHAnsi" w:hAnsiTheme="minorHAnsi" w:cstheme="minorHAnsi"/>
          <w:sz w:val="24"/>
          <w:szCs w:val="24"/>
        </w:rPr>
        <w:t xml:space="preserve">Izvori financiranja su: </w:t>
      </w:r>
    </w:p>
    <w:p w14:paraId="2ADF6D2E" w14:textId="77777777" w:rsidR="002E0606" w:rsidRPr="002E0606" w:rsidRDefault="002E0606" w:rsidP="002E0606">
      <w:pPr>
        <w:pStyle w:val="Tijeloteksta"/>
        <w:spacing w:before="2"/>
        <w:rPr>
          <w:rFonts w:asciiTheme="minorHAnsi" w:hAnsiTheme="minorHAnsi" w:cstheme="minorHAnsi"/>
        </w:rPr>
      </w:pPr>
    </w:p>
    <w:tbl>
      <w:tblPr>
        <w:tblStyle w:val="TableNormal"/>
        <w:tblW w:w="920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6"/>
        <w:gridCol w:w="1843"/>
        <w:gridCol w:w="1842"/>
        <w:gridCol w:w="1842"/>
      </w:tblGrid>
      <w:tr w:rsidR="00E309EC" w:rsidRPr="002E0606" w14:paraId="59E3A08F" w14:textId="16BC6041" w:rsidTr="00E309EC">
        <w:trPr>
          <w:trHeight w:val="93"/>
        </w:trPr>
        <w:tc>
          <w:tcPr>
            <w:tcW w:w="3676" w:type="dxa"/>
            <w:shd w:val="pct20" w:color="auto" w:fill="auto"/>
          </w:tcPr>
          <w:p w14:paraId="586C3CA6" w14:textId="77777777" w:rsidR="00E309EC" w:rsidRPr="002E0606" w:rsidRDefault="00E309EC" w:rsidP="004C59E6">
            <w:pPr>
              <w:pStyle w:val="TableParagraph"/>
              <w:spacing w:line="23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2E0606">
              <w:rPr>
                <w:rFonts w:asciiTheme="minorHAnsi" w:hAnsiTheme="minorHAnsi" w:cstheme="minorHAnsi"/>
                <w:b/>
              </w:rPr>
              <w:t>IZVORI FINANCIRANJA</w:t>
            </w:r>
          </w:p>
        </w:tc>
        <w:tc>
          <w:tcPr>
            <w:tcW w:w="1843" w:type="dxa"/>
            <w:shd w:val="pct20" w:color="auto" w:fill="auto"/>
          </w:tcPr>
          <w:p w14:paraId="4B5F9C52" w14:textId="77777777" w:rsidR="00E309EC" w:rsidRDefault="00E309EC" w:rsidP="004738E7">
            <w:pPr>
              <w:pStyle w:val="TableParagraph"/>
              <w:spacing w:line="232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PLANIRANO</w:t>
            </w:r>
          </w:p>
        </w:tc>
        <w:tc>
          <w:tcPr>
            <w:tcW w:w="1842" w:type="dxa"/>
            <w:shd w:val="pct20" w:color="auto" w:fill="auto"/>
          </w:tcPr>
          <w:p w14:paraId="2DFCE4D6" w14:textId="77777777" w:rsidR="00E309EC" w:rsidRPr="002E0606" w:rsidRDefault="00E309EC" w:rsidP="004738E7">
            <w:pPr>
              <w:pStyle w:val="TableParagraph"/>
              <w:spacing w:line="232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IZVRŠENO</w:t>
            </w:r>
          </w:p>
        </w:tc>
        <w:tc>
          <w:tcPr>
            <w:tcW w:w="1842" w:type="dxa"/>
            <w:shd w:val="pct20" w:color="auto" w:fill="auto"/>
          </w:tcPr>
          <w:p w14:paraId="53C5501D" w14:textId="4CDC7A13" w:rsidR="00E309EC" w:rsidRDefault="00E309EC" w:rsidP="004738E7">
            <w:pPr>
              <w:pStyle w:val="TableParagraph"/>
              <w:spacing w:line="232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indeks</w:t>
            </w:r>
          </w:p>
        </w:tc>
      </w:tr>
      <w:tr w:rsidR="00E309EC" w:rsidRPr="002E0606" w14:paraId="225C5F95" w14:textId="539F52B5" w:rsidTr="00E309EC">
        <w:trPr>
          <w:trHeight w:val="251"/>
        </w:trPr>
        <w:tc>
          <w:tcPr>
            <w:tcW w:w="3676" w:type="dxa"/>
          </w:tcPr>
          <w:p w14:paraId="0C937E58" w14:textId="15B45529" w:rsidR="00E309EC" w:rsidRPr="002E0606" w:rsidRDefault="00E309EC" w:rsidP="00AB42FA">
            <w:pPr>
              <w:pStyle w:val="TableParagraph"/>
              <w:spacing w:line="232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11. Izvorni opći prihodi i primici</w:t>
            </w:r>
          </w:p>
        </w:tc>
        <w:tc>
          <w:tcPr>
            <w:tcW w:w="1843" w:type="dxa"/>
          </w:tcPr>
          <w:p w14:paraId="1162BB21" w14:textId="7729F159" w:rsidR="00E309EC" w:rsidRPr="002E0606" w:rsidRDefault="00CA0F57" w:rsidP="00AB42FA">
            <w:pPr>
              <w:pStyle w:val="TableParagraph"/>
              <w:spacing w:line="232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114.086,00</w:t>
            </w:r>
          </w:p>
        </w:tc>
        <w:tc>
          <w:tcPr>
            <w:tcW w:w="1842" w:type="dxa"/>
          </w:tcPr>
          <w:p w14:paraId="13B1AD91" w14:textId="3087F9FE" w:rsidR="00E309EC" w:rsidRPr="002E0606" w:rsidRDefault="00C51EEC" w:rsidP="008A439C">
            <w:pPr>
              <w:pStyle w:val="TableParagraph"/>
              <w:spacing w:line="232" w:lineRule="exact"/>
              <w:ind w:left="2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20.621,17</w:t>
            </w:r>
          </w:p>
        </w:tc>
        <w:tc>
          <w:tcPr>
            <w:tcW w:w="1842" w:type="dxa"/>
          </w:tcPr>
          <w:p w14:paraId="2234D25B" w14:textId="145C9B2D" w:rsidR="00E309EC" w:rsidRDefault="00C51EEC" w:rsidP="008A439C">
            <w:pPr>
              <w:pStyle w:val="TableParagraph"/>
              <w:spacing w:line="232" w:lineRule="exact"/>
              <w:ind w:left="2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18,08</w:t>
            </w:r>
            <w:r w:rsidR="00E309EC">
              <w:rPr>
                <w:rFonts w:asciiTheme="minorHAnsi" w:hAnsiTheme="minorHAnsi" w:cstheme="minorHAnsi"/>
                <w:b/>
              </w:rPr>
              <w:t xml:space="preserve"> %</w:t>
            </w:r>
          </w:p>
        </w:tc>
      </w:tr>
      <w:tr w:rsidR="00E309EC" w:rsidRPr="002E0606" w14:paraId="61F80E0B" w14:textId="5F76B669" w:rsidTr="00E309EC">
        <w:trPr>
          <w:trHeight w:val="251"/>
        </w:trPr>
        <w:tc>
          <w:tcPr>
            <w:tcW w:w="3676" w:type="dxa"/>
          </w:tcPr>
          <w:p w14:paraId="66C5AB9C" w14:textId="2AC33145" w:rsidR="00E309EC" w:rsidRPr="002E0606" w:rsidRDefault="00E309EC" w:rsidP="004C59E6">
            <w:pPr>
              <w:pStyle w:val="TableParagraph"/>
              <w:spacing w:line="232" w:lineRule="exact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41 legalizacija </w:t>
            </w:r>
          </w:p>
        </w:tc>
        <w:tc>
          <w:tcPr>
            <w:tcW w:w="1843" w:type="dxa"/>
          </w:tcPr>
          <w:p w14:paraId="48555D68" w14:textId="4C0C1283" w:rsidR="00E309EC" w:rsidRPr="002E0606" w:rsidRDefault="00E309EC" w:rsidP="00AB42FA">
            <w:pPr>
              <w:pStyle w:val="TableParagraph"/>
              <w:tabs>
                <w:tab w:val="left" w:pos="4298"/>
              </w:tabs>
              <w:spacing w:line="232" w:lineRule="exact"/>
              <w:ind w:left="4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2.000,00</w:t>
            </w:r>
          </w:p>
        </w:tc>
        <w:tc>
          <w:tcPr>
            <w:tcW w:w="1842" w:type="dxa"/>
          </w:tcPr>
          <w:p w14:paraId="0DED418A" w14:textId="38007D7E" w:rsidR="00E309EC" w:rsidRPr="002E0606" w:rsidRDefault="00D614F8" w:rsidP="008A439C">
            <w:pPr>
              <w:pStyle w:val="TableParagraph"/>
              <w:tabs>
                <w:tab w:val="left" w:pos="4298"/>
              </w:tabs>
              <w:spacing w:line="232" w:lineRule="exact"/>
              <w:ind w:firstLine="2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1.434,23</w:t>
            </w:r>
          </w:p>
        </w:tc>
        <w:tc>
          <w:tcPr>
            <w:tcW w:w="1842" w:type="dxa"/>
          </w:tcPr>
          <w:p w14:paraId="6840D3AD" w14:textId="7D46BCA4" w:rsidR="00E309EC" w:rsidRDefault="00E309EC" w:rsidP="008A439C">
            <w:pPr>
              <w:pStyle w:val="TableParagraph"/>
              <w:tabs>
                <w:tab w:val="left" w:pos="4298"/>
              </w:tabs>
              <w:spacing w:line="232" w:lineRule="exact"/>
              <w:ind w:firstLine="2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71,71 %</w:t>
            </w:r>
          </w:p>
        </w:tc>
      </w:tr>
      <w:tr w:rsidR="00E309EC" w:rsidRPr="002E0606" w14:paraId="546940CE" w14:textId="1A058584" w:rsidTr="00E309EC">
        <w:trPr>
          <w:trHeight w:val="251"/>
        </w:trPr>
        <w:tc>
          <w:tcPr>
            <w:tcW w:w="3676" w:type="dxa"/>
          </w:tcPr>
          <w:p w14:paraId="39E2CF4A" w14:textId="294EE27E" w:rsidR="00E309EC" w:rsidRPr="002E0606" w:rsidRDefault="00E309EC" w:rsidP="006370C6">
            <w:pPr>
              <w:pStyle w:val="TableParagraph"/>
              <w:spacing w:line="232" w:lineRule="exact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42 Prihodi od zakupa pol</w:t>
            </w:r>
            <w:r w:rsidR="00C51EEC">
              <w:rPr>
                <w:rFonts w:asciiTheme="minorHAnsi" w:hAnsiTheme="minorHAnsi" w:cstheme="minorHAnsi"/>
                <w:b/>
              </w:rPr>
              <w:t xml:space="preserve">joprivrednog </w:t>
            </w:r>
            <w:r>
              <w:rPr>
                <w:rFonts w:asciiTheme="minorHAnsi" w:hAnsiTheme="minorHAnsi" w:cstheme="minorHAnsi"/>
                <w:b/>
              </w:rPr>
              <w:t>zemljišta u vl.</w:t>
            </w:r>
            <w:r w:rsidR="00C51EEC">
              <w:rPr>
                <w:rFonts w:asciiTheme="minorHAnsi" w:hAnsiTheme="minorHAnsi" w:cstheme="minorHAnsi"/>
                <w:b/>
              </w:rPr>
              <w:t>RH i općine</w:t>
            </w:r>
          </w:p>
        </w:tc>
        <w:tc>
          <w:tcPr>
            <w:tcW w:w="1843" w:type="dxa"/>
          </w:tcPr>
          <w:p w14:paraId="4D371170" w14:textId="27721ED4" w:rsidR="00E309EC" w:rsidRPr="002E0606" w:rsidRDefault="00E309EC" w:rsidP="00816618">
            <w:pPr>
              <w:pStyle w:val="TableParagraph"/>
              <w:tabs>
                <w:tab w:val="left" w:pos="4298"/>
              </w:tabs>
              <w:spacing w:line="232" w:lineRule="exact"/>
              <w:ind w:left="46" w:right="11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33.400,00</w:t>
            </w:r>
          </w:p>
        </w:tc>
        <w:tc>
          <w:tcPr>
            <w:tcW w:w="1842" w:type="dxa"/>
          </w:tcPr>
          <w:p w14:paraId="54A4E16F" w14:textId="3478F7D1" w:rsidR="00E309EC" w:rsidRPr="002E0606" w:rsidRDefault="00D614F8" w:rsidP="006370C6">
            <w:pPr>
              <w:pStyle w:val="TableParagraph"/>
              <w:tabs>
                <w:tab w:val="left" w:pos="4298"/>
              </w:tabs>
              <w:spacing w:line="232" w:lineRule="exact"/>
              <w:ind w:firstLine="2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16.881,58</w:t>
            </w:r>
          </w:p>
        </w:tc>
        <w:tc>
          <w:tcPr>
            <w:tcW w:w="1842" w:type="dxa"/>
          </w:tcPr>
          <w:p w14:paraId="60DFE17B" w14:textId="356C3629" w:rsidR="00E309EC" w:rsidRDefault="00E309EC" w:rsidP="006370C6">
            <w:pPr>
              <w:pStyle w:val="TableParagraph"/>
              <w:tabs>
                <w:tab w:val="left" w:pos="4298"/>
              </w:tabs>
              <w:spacing w:line="232" w:lineRule="exact"/>
              <w:ind w:firstLine="2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50,54 %</w:t>
            </w:r>
          </w:p>
        </w:tc>
      </w:tr>
      <w:tr w:rsidR="00E309EC" w:rsidRPr="002E0606" w14:paraId="7A293E11" w14:textId="07DA254C" w:rsidTr="00E309EC">
        <w:trPr>
          <w:trHeight w:val="253"/>
        </w:trPr>
        <w:tc>
          <w:tcPr>
            <w:tcW w:w="3676" w:type="dxa"/>
          </w:tcPr>
          <w:p w14:paraId="043F9DB5" w14:textId="563A1DFD" w:rsidR="00E309EC" w:rsidRPr="002E0606" w:rsidRDefault="00E309EC" w:rsidP="006370C6">
            <w:pPr>
              <w:pStyle w:val="TableParagraph"/>
              <w:spacing w:before="1" w:line="233" w:lineRule="exact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43 Ostali prihodi za posebne namjene  </w:t>
            </w:r>
          </w:p>
        </w:tc>
        <w:tc>
          <w:tcPr>
            <w:tcW w:w="1843" w:type="dxa"/>
          </w:tcPr>
          <w:p w14:paraId="1791D6D6" w14:textId="3E171E94" w:rsidR="00E309EC" w:rsidRPr="002E0606" w:rsidRDefault="00E309EC" w:rsidP="00816618">
            <w:pPr>
              <w:pStyle w:val="TableParagraph"/>
              <w:spacing w:before="1" w:line="233" w:lineRule="exact"/>
              <w:ind w:right="-2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119.200,00</w:t>
            </w:r>
          </w:p>
        </w:tc>
        <w:tc>
          <w:tcPr>
            <w:tcW w:w="1842" w:type="dxa"/>
          </w:tcPr>
          <w:p w14:paraId="50EB9E6B" w14:textId="0257CD9B" w:rsidR="00E309EC" w:rsidRPr="002E0606" w:rsidRDefault="00C51EEC" w:rsidP="006370C6">
            <w:pPr>
              <w:pStyle w:val="TableParagraph"/>
              <w:spacing w:before="1" w:line="233" w:lineRule="exact"/>
              <w:ind w:left="23" w:hanging="2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225.608,10</w:t>
            </w:r>
          </w:p>
        </w:tc>
        <w:tc>
          <w:tcPr>
            <w:tcW w:w="1842" w:type="dxa"/>
          </w:tcPr>
          <w:p w14:paraId="56D58084" w14:textId="0862C4B3" w:rsidR="00E309EC" w:rsidRDefault="00E309EC" w:rsidP="006370C6">
            <w:pPr>
              <w:pStyle w:val="TableParagraph"/>
              <w:spacing w:before="1" w:line="233" w:lineRule="exact"/>
              <w:ind w:left="23" w:hanging="2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189,27 %</w:t>
            </w:r>
          </w:p>
        </w:tc>
      </w:tr>
      <w:tr w:rsidR="00E309EC" w:rsidRPr="002E0606" w14:paraId="06F53AA0" w14:textId="57B032BA" w:rsidTr="00E309EC">
        <w:trPr>
          <w:trHeight w:val="251"/>
        </w:trPr>
        <w:tc>
          <w:tcPr>
            <w:tcW w:w="3676" w:type="dxa"/>
            <w:shd w:val="pct15" w:color="auto" w:fill="auto"/>
          </w:tcPr>
          <w:p w14:paraId="21D97A1D" w14:textId="77777777" w:rsidR="00E309EC" w:rsidRPr="002E0606" w:rsidRDefault="00E309EC" w:rsidP="006370C6">
            <w:pPr>
              <w:pStyle w:val="TableParagraph"/>
              <w:spacing w:line="232" w:lineRule="exact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UKUPNO:</w:t>
            </w:r>
          </w:p>
        </w:tc>
        <w:tc>
          <w:tcPr>
            <w:tcW w:w="1843" w:type="dxa"/>
            <w:shd w:val="pct15" w:color="auto" w:fill="auto"/>
          </w:tcPr>
          <w:p w14:paraId="2F2E607C" w14:textId="4465C0E4" w:rsidR="00E309EC" w:rsidRPr="002E0606" w:rsidRDefault="00E309EC" w:rsidP="00AB42FA">
            <w:pPr>
              <w:pStyle w:val="TableParagraph"/>
              <w:tabs>
                <w:tab w:val="left" w:pos="4157"/>
              </w:tabs>
              <w:spacing w:line="232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B75739">
              <w:rPr>
                <w:rFonts w:asciiTheme="minorHAnsi" w:hAnsiTheme="minorHAnsi" w:cstheme="minorHAnsi"/>
                <w:b/>
              </w:rPr>
              <w:t>6</w:t>
            </w:r>
            <w:r w:rsidR="00CA0F57">
              <w:rPr>
                <w:rFonts w:asciiTheme="minorHAnsi" w:hAnsiTheme="minorHAnsi" w:cstheme="minorHAnsi"/>
                <w:b/>
              </w:rPr>
              <w:t>8</w:t>
            </w:r>
            <w:r>
              <w:rPr>
                <w:rFonts w:asciiTheme="minorHAnsi" w:hAnsiTheme="minorHAnsi" w:cstheme="minorHAnsi"/>
                <w:b/>
              </w:rPr>
              <w:t>.</w:t>
            </w:r>
            <w:r w:rsidR="00CA0F57">
              <w:rPr>
                <w:rFonts w:asciiTheme="minorHAnsi" w:hAnsiTheme="minorHAnsi" w:cstheme="minorHAnsi"/>
                <w:b/>
              </w:rPr>
              <w:t>6</w:t>
            </w:r>
            <w:r w:rsidR="00B75739">
              <w:rPr>
                <w:rFonts w:asciiTheme="minorHAnsi" w:hAnsiTheme="minorHAnsi" w:cstheme="minorHAnsi"/>
                <w:b/>
              </w:rPr>
              <w:t>86</w:t>
            </w:r>
            <w:r>
              <w:rPr>
                <w:rFonts w:asciiTheme="minorHAnsi" w:hAnsiTheme="minorHAnsi" w:cstheme="minorHAnsi"/>
                <w:b/>
              </w:rPr>
              <w:t>,00</w:t>
            </w:r>
          </w:p>
        </w:tc>
        <w:tc>
          <w:tcPr>
            <w:tcW w:w="1842" w:type="dxa"/>
            <w:shd w:val="pct15" w:color="auto" w:fill="auto"/>
          </w:tcPr>
          <w:p w14:paraId="2138467F" w14:textId="12290505" w:rsidR="00E309EC" w:rsidRPr="002E0606" w:rsidRDefault="00C51EEC" w:rsidP="00C45A86">
            <w:pPr>
              <w:pStyle w:val="TableParagraph"/>
              <w:tabs>
                <w:tab w:val="left" w:pos="4157"/>
              </w:tabs>
              <w:spacing w:line="232" w:lineRule="exact"/>
              <w:ind w:left="2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264.545,08</w:t>
            </w:r>
          </w:p>
        </w:tc>
        <w:tc>
          <w:tcPr>
            <w:tcW w:w="1842" w:type="dxa"/>
            <w:shd w:val="pct15" w:color="auto" w:fill="auto"/>
          </w:tcPr>
          <w:p w14:paraId="1D96DD31" w14:textId="489582CE" w:rsidR="00E309EC" w:rsidRDefault="00E309EC" w:rsidP="00C45A86">
            <w:pPr>
              <w:pStyle w:val="TableParagraph"/>
              <w:tabs>
                <w:tab w:val="left" w:pos="4157"/>
              </w:tabs>
              <w:spacing w:line="232" w:lineRule="exact"/>
              <w:ind w:left="2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C51EEC">
              <w:rPr>
                <w:rFonts w:asciiTheme="minorHAnsi" w:hAnsiTheme="minorHAnsi" w:cstheme="minorHAnsi"/>
                <w:b/>
              </w:rPr>
              <w:t>8</w:t>
            </w:r>
            <w:r>
              <w:rPr>
                <w:rFonts w:asciiTheme="minorHAnsi" w:hAnsiTheme="minorHAnsi" w:cstheme="minorHAnsi"/>
                <w:b/>
              </w:rPr>
              <w:t>,</w:t>
            </w:r>
            <w:r w:rsidR="00C51EEC">
              <w:rPr>
                <w:rFonts w:asciiTheme="minorHAnsi" w:hAnsiTheme="minorHAnsi" w:cstheme="minorHAnsi"/>
                <w:b/>
              </w:rPr>
              <w:t>46</w:t>
            </w:r>
            <w:r>
              <w:rPr>
                <w:rFonts w:asciiTheme="minorHAnsi" w:hAnsiTheme="minorHAnsi" w:cstheme="minorHAnsi"/>
                <w:b/>
              </w:rPr>
              <w:t xml:space="preserve"> %</w:t>
            </w:r>
          </w:p>
        </w:tc>
      </w:tr>
    </w:tbl>
    <w:p w14:paraId="08D6C05B" w14:textId="77777777" w:rsidR="002E0606" w:rsidRDefault="002E0606">
      <w:pPr>
        <w:rPr>
          <w:rFonts w:asciiTheme="minorHAnsi" w:hAnsiTheme="minorHAnsi" w:cstheme="minorHAnsi"/>
        </w:rPr>
      </w:pPr>
    </w:p>
    <w:p w14:paraId="319E0753" w14:textId="77777777" w:rsidR="00853F52" w:rsidRDefault="00853F52" w:rsidP="00853F52">
      <w:pPr>
        <w:pStyle w:val="Tijeloteksta"/>
        <w:spacing w:before="2"/>
        <w:jc w:val="both"/>
        <w:rPr>
          <w:rFonts w:asciiTheme="minorHAnsi" w:hAnsiTheme="minorHAnsi" w:cstheme="minorHAnsi"/>
          <w:sz w:val="24"/>
          <w:szCs w:val="24"/>
        </w:rPr>
      </w:pPr>
      <w:r w:rsidRPr="00922CC2">
        <w:rPr>
          <w:rFonts w:asciiTheme="minorHAnsi" w:hAnsiTheme="minorHAnsi" w:cstheme="minorHAnsi"/>
          <w:sz w:val="24"/>
          <w:szCs w:val="24"/>
        </w:rPr>
        <w:t>U nastavku slijedi prikaz financijskih pokazatelja realizacije Pr</w:t>
      </w:r>
      <w:r>
        <w:rPr>
          <w:rFonts w:asciiTheme="minorHAnsi" w:hAnsiTheme="minorHAnsi" w:cstheme="minorHAnsi"/>
          <w:sz w:val="24"/>
          <w:szCs w:val="24"/>
        </w:rPr>
        <w:t>ograma te popis izvedenih radova:</w:t>
      </w:r>
    </w:p>
    <w:p w14:paraId="64EE872C" w14:textId="77777777" w:rsidR="004272DE" w:rsidRDefault="004272DE" w:rsidP="00853F52">
      <w:pPr>
        <w:pStyle w:val="Tijeloteksta"/>
        <w:spacing w:before="2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892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2861"/>
        <w:gridCol w:w="1843"/>
        <w:gridCol w:w="1559"/>
        <w:gridCol w:w="1843"/>
      </w:tblGrid>
      <w:tr w:rsidR="00E309EC" w:rsidRPr="002E0606" w14:paraId="0CF86BA4" w14:textId="7974B990" w:rsidTr="0035161D">
        <w:trPr>
          <w:trHeight w:val="230"/>
        </w:trPr>
        <w:tc>
          <w:tcPr>
            <w:tcW w:w="7078" w:type="dxa"/>
            <w:gridSpan w:val="4"/>
            <w:shd w:val="clear" w:color="auto" w:fill="BFBFBF"/>
          </w:tcPr>
          <w:p w14:paraId="168BD1B3" w14:textId="77777777" w:rsidR="00E309EC" w:rsidRPr="002E0606" w:rsidRDefault="00E309EC" w:rsidP="00853F52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</w:t>
            </w:r>
            <w:r w:rsidRPr="002E0606">
              <w:rPr>
                <w:rFonts w:asciiTheme="minorHAnsi" w:hAnsiTheme="minorHAnsi" w:cstheme="minorHAnsi"/>
                <w:b/>
              </w:rPr>
              <w:t>TAVKE ODRŽAVANJA KOMUNALNE INFRASTRUKTURE</w:t>
            </w:r>
          </w:p>
        </w:tc>
        <w:tc>
          <w:tcPr>
            <w:tcW w:w="1843" w:type="dxa"/>
            <w:shd w:val="clear" w:color="auto" w:fill="BFBFBF"/>
          </w:tcPr>
          <w:p w14:paraId="0DFFCD6A" w14:textId="77777777" w:rsidR="00E309EC" w:rsidRDefault="00E309EC" w:rsidP="00853F52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09EC" w:rsidRPr="002E0606" w14:paraId="64EE2E41" w14:textId="297817FA" w:rsidTr="0035161D">
        <w:trPr>
          <w:trHeight w:val="505"/>
        </w:trPr>
        <w:tc>
          <w:tcPr>
            <w:tcW w:w="815" w:type="dxa"/>
          </w:tcPr>
          <w:p w14:paraId="31461B1E" w14:textId="77777777" w:rsidR="00E309EC" w:rsidRPr="004416DE" w:rsidRDefault="00E309EC">
            <w:pPr>
              <w:pStyle w:val="TableParagraph"/>
              <w:spacing w:line="247" w:lineRule="exact"/>
              <w:ind w:left="107" w:right="76"/>
              <w:jc w:val="center"/>
              <w:rPr>
                <w:rFonts w:asciiTheme="minorHAnsi" w:hAnsiTheme="minorHAnsi" w:cstheme="minorHAnsi"/>
                <w:b/>
              </w:rPr>
            </w:pPr>
            <w:r w:rsidRPr="004416DE">
              <w:rPr>
                <w:rFonts w:asciiTheme="minorHAnsi" w:hAnsiTheme="minorHAnsi" w:cstheme="minorHAnsi"/>
                <w:b/>
              </w:rPr>
              <w:t>R.br.</w:t>
            </w:r>
          </w:p>
        </w:tc>
        <w:tc>
          <w:tcPr>
            <w:tcW w:w="2861" w:type="dxa"/>
          </w:tcPr>
          <w:p w14:paraId="698B0BA3" w14:textId="77777777" w:rsidR="00E309EC" w:rsidRPr="004416DE" w:rsidRDefault="00E309EC">
            <w:pPr>
              <w:pStyle w:val="TableParagraph"/>
              <w:spacing w:line="247" w:lineRule="exact"/>
              <w:ind w:left="154" w:right="124"/>
              <w:jc w:val="center"/>
              <w:rPr>
                <w:rFonts w:asciiTheme="minorHAnsi" w:hAnsiTheme="minorHAnsi" w:cstheme="minorHAnsi"/>
                <w:b/>
              </w:rPr>
            </w:pPr>
            <w:r w:rsidRPr="004416DE">
              <w:rPr>
                <w:rFonts w:asciiTheme="minorHAnsi" w:hAnsiTheme="minorHAnsi" w:cstheme="minorHAnsi"/>
                <w:b/>
              </w:rPr>
              <w:t>Opis poslova</w:t>
            </w:r>
          </w:p>
        </w:tc>
        <w:tc>
          <w:tcPr>
            <w:tcW w:w="1843" w:type="dxa"/>
          </w:tcPr>
          <w:p w14:paraId="164A5FD5" w14:textId="41389355" w:rsidR="00E309EC" w:rsidRPr="004416DE" w:rsidRDefault="00E309EC" w:rsidP="00D76D11">
            <w:pPr>
              <w:pStyle w:val="TableParagraph"/>
              <w:spacing w:line="240" w:lineRule="exact"/>
              <w:ind w:right="285"/>
              <w:jc w:val="center"/>
              <w:rPr>
                <w:rFonts w:asciiTheme="minorHAnsi" w:hAnsiTheme="minorHAnsi" w:cstheme="minorHAnsi"/>
                <w:b/>
              </w:rPr>
            </w:pPr>
            <w:r w:rsidRPr="004416DE">
              <w:rPr>
                <w:rFonts w:asciiTheme="minorHAnsi" w:hAnsiTheme="minorHAnsi" w:cstheme="minorHAnsi"/>
                <w:b/>
              </w:rPr>
              <w:t>Planirano</w:t>
            </w:r>
            <w:r>
              <w:rPr>
                <w:rFonts w:asciiTheme="minorHAnsi" w:hAnsiTheme="minorHAnsi" w:cstheme="minorHAnsi"/>
                <w:b/>
              </w:rPr>
              <w:t xml:space="preserve"> (€)</w:t>
            </w:r>
          </w:p>
        </w:tc>
        <w:tc>
          <w:tcPr>
            <w:tcW w:w="1559" w:type="dxa"/>
          </w:tcPr>
          <w:p w14:paraId="3E4B2C45" w14:textId="16D9AB06" w:rsidR="00E309EC" w:rsidRPr="004416DE" w:rsidRDefault="00E309EC" w:rsidP="00D76D11">
            <w:pPr>
              <w:pStyle w:val="TableParagraph"/>
              <w:spacing w:line="247" w:lineRule="exact"/>
              <w:ind w:right="-33"/>
              <w:jc w:val="center"/>
              <w:rPr>
                <w:rFonts w:asciiTheme="minorHAnsi" w:hAnsiTheme="minorHAnsi" w:cstheme="minorHAnsi"/>
                <w:b/>
              </w:rPr>
            </w:pPr>
            <w:r w:rsidRPr="004416DE">
              <w:rPr>
                <w:rFonts w:asciiTheme="minorHAnsi" w:hAnsiTheme="minorHAnsi" w:cstheme="minorHAnsi"/>
                <w:b/>
              </w:rPr>
              <w:t>Izvršeno</w:t>
            </w:r>
            <w:r>
              <w:rPr>
                <w:rFonts w:asciiTheme="minorHAnsi" w:hAnsiTheme="minorHAnsi" w:cstheme="minorHAnsi"/>
                <w:b/>
              </w:rPr>
              <w:t xml:space="preserve"> (€)</w:t>
            </w:r>
          </w:p>
        </w:tc>
        <w:tc>
          <w:tcPr>
            <w:tcW w:w="1843" w:type="dxa"/>
          </w:tcPr>
          <w:p w14:paraId="7F3C9BB2" w14:textId="328D55BC" w:rsidR="00E309EC" w:rsidRPr="004416DE" w:rsidRDefault="00E309EC" w:rsidP="00D76D11">
            <w:pPr>
              <w:pStyle w:val="TableParagraph"/>
              <w:spacing w:line="247" w:lineRule="exact"/>
              <w:ind w:right="-3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INDEKS</w:t>
            </w:r>
          </w:p>
        </w:tc>
      </w:tr>
      <w:tr w:rsidR="00DB08E0" w:rsidRPr="002E0606" w14:paraId="007EFFC9" w14:textId="532DFF9D" w:rsidTr="00375E34">
        <w:trPr>
          <w:trHeight w:val="251"/>
        </w:trPr>
        <w:tc>
          <w:tcPr>
            <w:tcW w:w="815" w:type="dxa"/>
            <w:shd w:val="clear" w:color="auto" w:fill="DFDFDF"/>
          </w:tcPr>
          <w:p w14:paraId="20714FA1" w14:textId="77777777" w:rsidR="00DB08E0" w:rsidRPr="002E0606" w:rsidRDefault="00DB08E0">
            <w:pPr>
              <w:pStyle w:val="TableParagraph"/>
              <w:spacing w:line="232" w:lineRule="exact"/>
              <w:ind w:left="105" w:right="76"/>
              <w:jc w:val="center"/>
              <w:rPr>
                <w:rFonts w:asciiTheme="minorHAnsi" w:hAnsiTheme="minorHAnsi" w:cstheme="minorHAnsi"/>
                <w:b/>
              </w:rPr>
            </w:pPr>
            <w:r w:rsidRPr="002E0606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8106" w:type="dxa"/>
            <w:gridSpan w:val="4"/>
            <w:shd w:val="clear" w:color="auto" w:fill="DFDFDF"/>
          </w:tcPr>
          <w:p w14:paraId="1752C99C" w14:textId="77777777" w:rsidR="00DB08E0" w:rsidRDefault="00DB08E0" w:rsidP="00DB08E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E0606">
              <w:rPr>
                <w:rFonts w:asciiTheme="minorHAnsi" w:hAnsiTheme="minorHAnsi" w:cstheme="minorHAnsi"/>
                <w:b/>
              </w:rPr>
              <w:t>NERAZVRSTANE CESTE I</w:t>
            </w:r>
            <w:r w:rsidRPr="002E060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2E0606">
              <w:rPr>
                <w:rFonts w:asciiTheme="minorHAnsi" w:hAnsiTheme="minorHAnsi" w:cstheme="minorHAnsi"/>
                <w:b/>
              </w:rPr>
              <w:t>POLJSKI</w:t>
            </w:r>
            <w:r w:rsidRPr="002E060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2E0606">
              <w:rPr>
                <w:rFonts w:asciiTheme="minorHAnsi" w:hAnsiTheme="minorHAnsi" w:cstheme="minorHAnsi"/>
                <w:b/>
              </w:rPr>
              <w:t>PUTOVI</w:t>
            </w:r>
          </w:p>
          <w:p w14:paraId="2C6CAB6D" w14:textId="7574A7B5" w:rsidR="00DB08E0" w:rsidRPr="00891630" w:rsidRDefault="00DB08E0" w:rsidP="00DB08E0">
            <w:pPr>
              <w:jc w:val="both"/>
              <w:rPr>
                <w:sz w:val="20"/>
                <w:szCs w:val="20"/>
              </w:rPr>
            </w:pPr>
            <w:r w:rsidRPr="00891630">
              <w:rPr>
                <w:sz w:val="20"/>
                <w:szCs w:val="20"/>
              </w:rPr>
              <w:t xml:space="preserve"> Podrazumijeva skup mjera i radnji koje se obavljaju tijekom cijele godine sa svrhom održavanja prohodnosti, tehničke ispravnosti, urednosti ceste i osiguravanja sigurnosti ceste i cestovnih objekata.</w:t>
            </w:r>
          </w:p>
          <w:p w14:paraId="26B3FEEE" w14:textId="5FF92E5E" w:rsidR="00DB08E0" w:rsidRPr="002E0606" w:rsidRDefault="00DB08E0" w:rsidP="00F14C03">
            <w:pPr>
              <w:pStyle w:val="TableParagraph"/>
              <w:tabs>
                <w:tab w:val="left" w:pos="7345"/>
              </w:tabs>
              <w:spacing w:line="232" w:lineRule="exact"/>
              <w:rPr>
                <w:rFonts w:asciiTheme="minorHAnsi" w:hAnsiTheme="minorHAnsi" w:cstheme="minorHAnsi"/>
                <w:b/>
              </w:rPr>
            </w:pPr>
            <w:r w:rsidRPr="002E0606">
              <w:rPr>
                <w:rFonts w:asciiTheme="minorHAnsi" w:hAnsiTheme="minorHAnsi" w:cstheme="minorHAnsi"/>
                <w:b/>
              </w:rPr>
              <w:tab/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Pr="002E0606">
              <w:rPr>
                <w:rFonts w:asciiTheme="minorHAnsi" w:hAnsiTheme="minorHAnsi" w:cstheme="minorHAnsi"/>
                <w:b/>
                <w:spacing w:val="58"/>
              </w:rPr>
              <w:t xml:space="preserve"> </w:t>
            </w:r>
          </w:p>
        </w:tc>
      </w:tr>
      <w:tr w:rsidR="00E309EC" w:rsidRPr="002E0606" w14:paraId="6822D8D7" w14:textId="6247C295" w:rsidTr="0035161D">
        <w:trPr>
          <w:trHeight w:val="254"/>
        </w:trPr>
        <w:tc>
          <w:tcPr>
            <w:tcW w:w="815" w:type="dxa"/>
          </w:tcPr>
          <w:p w14:paraId="232774C0" w14:textId="77777777" w:rsidR="00E309EC" w:rsidRPr="002E0606" w:rsidRDefault="00E309EC">
            <w:pPr>
              <w:pStyle w:val="TableParagraph"/>
              <w:ind w:left="102" w:right="76"/>
              <w:jc w:val="center"/>
              <w:rPr>
                <w:rFonts w:asciiTheme="minorHAnsi" w:hAnsiTheme="minorHAnsi" w:cstheme="minorHAnsi"/>
              </w:rPr>
            </w:pPr>
            <w:r w:rsidRPr="002E0606">
              <w:rPr>
                <w:rFonts w:asciiTheme="minorHAnsi" w:hAnsiTheme="minorHAnsi" w:cstheme="minorHAnsi"/>
              </w:rPr>
              <w:t>1.1.</w:t>
            </w:r>
          </w:p>
        </w:tc>
        <w:tc>
          <w:tcPr>
            <w:tcW w:w="2861" w:type="dxa"/>
          </w:tcPr>
          <w:p w14:paraId="1D8894B4" w14:textId="77777777" w:rsidR="000743DC" w:rsidRPr="00200FAF" w:rsidRDefault="000743DC" w:rsidP="000743D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R131-1 Održavanje poljskih putova nasipanje tucanikom-</w:t>
            </w:r>
            <w:r w:rsidRPr="006115E4">
              <w:rPr>
                <w:sz w:val="20"/>
                <w:szCs w:val="20"/>
              </w:rPr>
              <w:t>Kameni materijal za nasipavanje nerazvrstanih cesta i drugih prometnih površina</w:t>
            </w:r>
            <w:r w:rsidRPr="006115E4">
              <w:rPr>
                <w:sz w:val="18"/>
                <w:szCs w:val="18"/>
              </w:rPr>
              <w:t xml:space="preserve"> </w:t>
            </w:r>
            <w:r w:rsidRPr="00200FAF">
              <w:rPr>
                <w:sz w:val="20"/>
                <w:szCs w:val="20"/>
              </w:rPr>
              <w:t>Opis i opseg poslova: održavanje šljunčanih cesta u dužini 15.000 m na cijelom području Općine i to</w:t>
            </w:r>
            <w:r>
              <w:rPr>
                <w:sz w:val="20"/>
                <w:szCs w:val="20"/>
              </w:rPr>
              <w:t>: sporedne lenijske ceste prema rijeci Savi (ul.Ljudevita Gaja i K.A.Stepinca, te u naselju Jaruge ul Berava i Savska cesta)</w:t>
            </w:r>
          </w:p>
          <w:p w14:paraId="3BB69C1B" w14:textId="1BBD8912" w:rsidR="00E309EC" w:rsidRPr="004272DE" w:rsidRDefault="000743DC" w:rsidP="000743DC">
            <w:pPr>
              <w:pStyle w:val="TableParagraph"/>
              <w:ind w:right="123"/>
              <w:rPr>
                <w:rFonts w:asciiTheme="minorHAnsi" w:hAnsiTheme="minorHAnsi" w:cstheme="minorHAnsi"/>
              </w:rPr>
            </w:pPr>
            <w:r>
              <w:rPr>
                <w:sz w:val="18"/>
                <w:szCs w:val="18"/>
              </w:rPr>
              <w:t xml:space="preserve">Izvor: 43 Ostali prihodi za posebne </w:t>
            </w:r>
            <w:r>
              <w:rPr>
                <w:sz w:val="18"/>
                <w:szCs w:val="18"/>
              </w:rPr>
              <w:lastRenderedPageBreak/>
              <w:t>namjene, 42 Prihod od zakupa polj.zemljišta u vlasništvu RH</w:t>
            </w:r>
          </w:p>
        </w:tc>
        <w:tc>
          <w:tcPr>
            <w:tcW w:w="1843" w:type="dxa"/>
          </w:tcPr>
          <w:p w14:paraId="678F792E" w14:textId="7063AE83" w:rsidR="00E309EC" w:rsidRPr="00DD1518" w:rsidRDefault="00E309EC" w:rsidP="003C6DF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14.400,00</w:t>
            </w:r>
          </w:p>
        </w:tc>
        <w:tc>
          <w:tcPr>
            <w:tcW w:w="1559" w:type="dxa"/>
          </w:tcPr>
          <w:p w14:paraId="0628D93E" w14:textId="3A21A5B6" w:rsidR="00E309EC" w:rsidRPr="002E0606" w:rsidRDefault="00E309EC" w:rsidP="0088374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14.383,50</w:t>
            </w:r>
          </w:p>
        </w:tc>
        <w:tc>
          <w:tcPr>
            <w:tcW w:w="1843" w:type="dxa"/>
          </w:tcPr>
          <w:p w14:paraId="7600AAF6" w14:textId="4093B221" w:rsidR="00E309EC" w:rsidRDefault="00E309EC" w:rsidP="0088374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99,89 %</w:t>
            </w:r>
          </w:p>
        </w:tc>
      </w:tr>
      <w:tr w:rsidR="00E309EC" w:rsidRPr="002E0606" w14:paraId="14DEE05F" w14:textId="77777777" w:rsidTr="0035161D">
        <w:trPr>
          <w:trHeight w:val="254"/>
        </w:trPr>
        <w:tc>
          <w:tcPr>
            <w:tcW w:w="815" w:type="dxa"/>
          </w:tcPr>
          <w:p w14:paraId="41B4119D" w14:textId="6A68CD7A" w:rsidR="00E309EC" w:rsidRPr="002E0606" w:rsidRDefault="00E309EC">
            <w:pPr>
              <w:pStyle w:val="TableParagraph"/>
              <w:ind w:left="102" w:right="7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1.2.</w:t>
            </w:r>
          </w:p>
        </w:tc>
        <w:tc>
          <w:tcPr>
            <w:tcW w:w="2861" w:type="dxa"/>
          </w:tcPr>
          <w:p w14:paraId="466417B7" w14:textId="77777777" w:rsidR="00E309EC" w:rsidRDefault="00E309EC" w:rsidP="00E309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R131 USLUGE ODRŽAVANJA NERAZVRSTANIH CESTA I POLJSKIH PUTOVA</w:t>
            </w:r>
          </w:p>
          <w:p w14:paraId="341480D6" w14:textId="08EEACCA" w:rsidR="00E309EC" w:rsidRDefault="00E309EC" w:rsidP="00E309EC">
            <w:pPr>
              <w:pStyle w:val="TableParagraph"/>
              <w:ind w:righ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Izvor: 42 Prihod od zakupa polj.zemljišta u vlasništvu RH, 11 Izvorni općinski prihodi, 42 Prihod od zakupa polj.zemljišta u vlasništvu RH</w:t>
            </w:r>
          </w:p>
        </w:tc>
        <w:tc>
          <w:tcPr>
            <w:tcW w:w="1843" w:type="dxa"/>
          </w:tcPr>
          <w:p w14:paraId="119F728D" w14:textId="65CF8EC7" w:rsidR="00E309EC" w:rsidRDefault="00E309EC" w:rsidP="003C6DF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15.000,00</w:t>
            </w:r>
          </w:p>
        </w:tc>
        <w:tc>
          <w:tcPr>
            <w:tcW w:w="1559" w:type="dxa"/>
          </w:tcPr>
          <w:p w14:paraId="2CFA58C6" w14:textId="6A0D1AAF" w:rsidR="00E309EC" w:rsidRDefault="00E309EC" w:rsidP="0088374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14.961,58</w:t>
            </w:r>
          </w:p>
        </w:tc>
        <w:tc>
          <w:tcPr>
            <w:tcW w:w="1843" w:type="dxa"/>
          </w:tcPr>
          <w:p w14:paraId="1B2C7DB2" w14:textId="51F9C061" w:rsidR="00E309EC" w:rsidRDefault="00E309EC" w:rsidP="0088374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99,74 %</w:t>
            </w:r>
          </w:p>
        </w:tc>
      </w:tr>
      <w:tr w:rsidR="000743DC" w:rsidRPr="002E0606" w14:paraId="13A58F62" w14:textId="77777777" w:rsidTr="0035161D">
        <w:trPr>
          <w:trHeight w:val="254"/>
        </w:trPr>
        <w:tc>
          <w:tcPr>
            <w:tcW w:w="815" w:type="dxa"/>
          </w:tcPr>
          <w:p w14:paraId="7027C5D3" w14:textId="4F83FAEC" w:rsidR="000743DC" w:rsidRDefault="000743DC" w:rsidP="000743DC">
            <w:pPr>
              <w:pStyle w:val="TableParagraph"/>
              <w:ind w:left="102" w:right="7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1.3.</w:t>
            </w:r>
          </w:p>
        </w:tc>
        <w:tc>
          <w:tcPr>
            <w:tcW w:w="2861" w:type="dxa"/>
          </w:tcPr>
          <w:p w14:paraId="750EE64C" w14:textId="77777777" w:rsidR="000743DC" w:rsidRPr="00BE0C49" w:rsidRDefault="000743DC" w:rsidP="000743DC">
            <w:r>
              <w:rPr>
                <w:sz w:val="18"/>
                <w:szCs w:val="18"/>
              </w:rPr>
              <w:t>R136 USLUGE ODRŽAVANJA ZIMSKE SLUŽBE sukladno Planu rada zimske službe Općine Sikirevci za 2024-2025. ,a podrazumjeva se:</w:t>
            </w:r>
          </w:p>
          <w:p w14:paraId="57A5F123" w14:textId="77777777" w:rsidR="000743DC" w:rsidRPr="005A5E66" w:rsidRDefault="000743DC" w:rsidP="000743DC">
            <w:pPr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- izvedba pripremnih radova prije nastupanja zimskih uvjeta,</w:t>
            </w:r>
          </w:p>
          <w:p w14:paraId="1420AB8D" w14:textId="77777777" w:rsidR="000743DC" w:rsidRPr="005A5E66" w:rsidRDefault="000743DC" w:rsidP="000743DC">
            <w:pPr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- ustrojavanje mjesta pripravnosti zimske službe,</w:t>
            </w:r>
          </w:p>
          <w:p w14:paraId="4461FFE9" w14:textId="77777777" w:rsidR="000743DC" w:rsidRPr="005A5E66" w:rsidRDefault="000743DC" w:rsidP="000743DC">
            <w:pPr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- sprječavanje sklizavosti kolnika posipanjem soli ili sipine,</w:t>
            </w:r>
          </w:p>
          <w:p w14:paraId="7EA3769E" w14:textId="77777777" w:rsidR="000743DC" w:rsidRPr="005A5E66" w:rsidRDefault="000743DC" w:rsidP="000743DC">
            <w:pPr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- čišćenje snijega s kolnika, autobusnih stajališta, prometne signalizacije i pješačkih prijelaza,</w:t>
            </w:r>
          </w:p>
          <w:p w14:paraId="600A7798" w14:textId="77777777" w:rsidR="000743DC" w:rsidRPr="005A5E66" w:rsidRDefault="000743DC" w:rsidP="000743DC">
            <w:pPr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- u slučaju velikih snježnih oborina stalno obavješćivanje o stanju prohodnosti,</w:t>
            </w:r>
          </w:p>
          <w:p w14:paraId="0C9AE727" w14:textId="77777777" w:rsidR="000743DC" w:rsidRPr="005A5E66" w:rsidRDefault="000743DC" w:rsidP="000743DC">
            <w:pPr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- uklanjanje vozila koja su ostala na kolniku i onemogućuju normalno čišćenje ulica od snijega,</w:t>
            </w:r>
          </w:p>
          <w:p w14:paraId="2DA269FB" w14:textId="77777777" w:rsidR="000743DC" w:rsidRDefault="000743DC" w:rsidP="000743DC">
            <w:pPr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- osiguranje odvodnje s kolnika i nogostupa kad nastupa otapanje snijega.</w:t>
            </w:r>
          </w:p>
          <w:p w14:paraId="4AC89F78" w14:textId="322B3499" w:rsidR="000743DC" w:rsidRPr="005A5E66" w:rsidRDefault="000743DC" w:rsidP="000743DC">
            <w:pPr>
              <w:ind w:firstLine="708"/>
              <w:jc w:val="both"/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Redoslijed i prvenstvo izvedaba radova određeno je  s obzirom na važnost određenih ulica, lokacija javnih službi (</w:t>
            </w:r>
            <w:r w:rsidRPr="000743DC">
              <w:rPr>
                <w:sz w:val="18"/>
                <w:szCs w:val="18"/>
              </w:rPr>
              <w:t>OSNOVNA ŠKOLA SIKIREVCI, PODRUČNA ŠKOLA JARUGE, DVD SIKIREVCI, DVD JARUGE, AMBULANTA SIKIRE</w:t>
            </w:r>
            <w:r>
              <w:rPr>
                <w:sz w:val="18"/>
                <w:szCs w:val="18"/>
              </w:rPr>
              <w:t>4.000</w:t>
            </w:r>
            <w:r w:rsidRPr="000743DC">
              <w:rPr>
                <w:sz w:val="18"/>
                <w:szCs w:val="18"/>
              </w:rPr>
              <w:t>VCI, AMBULANTA JARUGE, CRKVA ,OPĆINA, POŠTA i TRGOVINE).</w:t>
            </w:r>
          </w:p>
          <w:p w14:paraId="0D9A9DE8" w14:textId="77777777" w:rsidR="000743DC" w:rsidRPr="005A5E66" w:rsidRDefault="000743DC" w:rsidP="000743DC">
            <w:pPr>
              <w:jc w:val="both"/>
              <w:rPr>
                <w:sz w:val="20"/>
                <w:szCs w:val="20"/>
              </w:rPr>
            </w:pPr>
            <w:r w:rsidRPr="005A5E66">
              <w:rPr>
                <w:b/>
                <w:bCs/>
                <w:sz w:val="20"/>
                <w:szCs w:val="20"/>
              </w:rPr>
              <w:t>SIKIREVCI  Ulice</w:t>
            </w:r>
            <w:r w:rsidRPr="005A5E66">
              <w:rPr>
                <w:sz w:val="20"/>
                <w:szCs w:val="20"/>
              </w:rPr>
              <w:t>: Alojza Stepinca, Ljudevita Gaja, Matije Gupca, Bartola Kašića, Stjepana Radića, cesta u Gajevoj južno od D7, Ulica Sikirevački branitelja, Ulica sv.Donata, ulica južno od DC7 Stepinčeva ulica.</w:t>
            </w:r>
          </w:p>
          <w:p w14:paraId="7FA8828D" w14:textId="77777777" w:rsidR="000743DC" w:rsidRPr="005A5E66" w:rsidRDefault="000743DC" w:rsidP="000743DC">
            <w:pPr>
              <w:jc w:val="both"/>
              <w:rPr>
                <w:sz w:val="20"/>
                <w:szCs w:val="20"/>
              </w:rPr>
            </w:pPr>
            <w:r w:rsidRPr="005A5E66">
              <w:rPr>
                <w:b/>
                <w:bCs/>
                <w:sz w:val="20"/>
                <w:szCs w:val="20"/>
              </w:rPr>
              <w:t>SOKACI</w:t>
            </w:r>
            <w:r w:rsidRPr="005A5E66">
              <w:rPr>
                <w:sz w:val="20"/>
                <w:szCs w:val="20"/>
              </w:rPr>
              <w:t>- Fanina, Mrsulja, Stakićeva i Mačkovac.</w:t>
            </w:r>
          </w:p>
          <w:p w14:paraId="7EA5610B" w14:textId="77777777" w:rsidR="000743DC" w:rsidRPr="005A5E66" w:rsidRDefault="000743DC" w:rsidP="000743DC">
            <w:pPr>
              <w:jc w:val="both"/>
              <w:rPr>
                <w:sz w:val="20"/>
                <w:szCs w:val="20"/>
              </w:rPr>
            </w:pPr>
            <w:r w:rsidRPr="005A5E66">
              <w:rPr>
                <w:b/>
                <w:bCs/>
                <w:sz w:val="20"/>
                <w:szCs w:val="20"/>
              </w:rPr>
              <w:t xml:space="preserve">JARUGE </w:t>
            </w:r>
            <w:r w:rsidRPr="005A5E66">
              <w:rPr>
                <w:sz w:val="20"/>
                <w:szCs w:val="20"/>
              </w:rPr>
              <w:t>- Mala Bara, Berava, Rastić, Savska ulica, ul.dr.Franje Tuđmana, ul.Lepolda Mandića, Branka Živkovića, Velika Bara, Miše Joskića, Josipa Đuzela.</w:t>
            </w:r>
          </w:p>
          <w:p w14:paraId="2988CCB9" w14:textId="77777777" w:rsidR="000743DC" w:rsidRPr="005A5E66" w:rsidRDefault="000743DC" w:rsidP="000743DC">
            <w:pPr>
              <w:jc w:val="both"/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 xml:space="preserve">Održavanje nerazvrstanih cesta u zimskim uvjetima  na području Općine Sikirevci za nastupajuću sezonu 2024/2025. god. obavljati će komunalno poduzeće </w:t>
            </w:r>
            <w:r w:rsidRPr="005A5E66">
              <w:rPr>
                <w:sz w:val="20"/>
                <w:szCs w:val="20"/>
              </w:rPr>
              <w:lastRenderedPageBreak/>
              <w:t>"Sikirevčanka" d.o.o. 35224 Sikirevci, ul. Ljudevita Gaja 4/a, OIB: 70934004059 u 100% vlasništvu općine Sikirevci s radno zimskim strojevima u vlasništvu Općine</w:t>
            </w:r>
            <w:r>
              <w:rPr>
                <w:sz w:val="20"/>
                <w:szCs w:val="20"/>
              </w:rPr>
              <w:t>.</w:t>
            </w:r>
          </w:p>
          <w:p w14:paraId="00229413" w14:textId="77777777" w:rsidR="000743DC" w:rsidRDefault="000743DC" w:rsidP="000743DC">
            <w:pPr>
              <w:rPr>
                <w:sz w:val="18"/>
                <w:szCs w:val="18"/>
              </w:rPr>
            </w:pPr>
          </w:p>
          <w:p w14:paraId="40DD1BB3" w14:textId="49975F97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Izvor: 42 Prihod od zakupa polj.zemljišta u vlasništvu RH</w:t>
            </w:r>
          </w:p>
        </w:tc>
        <w:tc>
          <w:tcPr>
            <w:tcW w:w="1843" w:type="dxa"/>
          </w:tcPr>
          <w:p w14:paraId="7D7C792A" w14:textId="371CA6E5" w:rsidR="000743DC" w:rsidRDefault="000743DC" w:rsidP="000743D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4.000,00</w:t>
            </w:r>
          </w:p>
        </w:tc>
        <w:tc>
          <w:tcPr>
            <w:tcW w:w="1559" w:type="dxa"/>
          </w:tcPr>
          <w:p w14:paraId="2B4149FA" w14:textId="0EA5C7BE" w:rsidR="000743DC" w:rsidRDefault="000743DC" w:rsidP="000743D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CA0F57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989,40</w:t>
            </w:r>
          </w:p>
        </w:tc>
        <w:tc>
          <w:tcPr>
            <w:tcW w:w="1843" w:type="dxa"/>
          </w:tcPr>
          <w:p w14:paraId="02BFD045" w14:textId="44E4F6EC" w:rsidR="000743DC" w:rsidRDefault="000743DC" w:rsidP="000743D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99,74%</w:t>
            </w:r>
          </w:p>
        </w:tc>
      </w:tr>
      <w:tr w:rsidR="000743DC" w:rsidRPr="002E0606" w14:paraId="51DDF908" w14:textId="12ABA198" w:rsidTr="0035161D">
        <w:trPr>
          <w:trHeight w:val="237"/>
        </w:trPr>
        <w:tc>
          <w:tcPr>
            <w:tcW w:w="36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19AABC" w14:textId="77777777" w:rsidR="000743DC" w:rsidRPr="002E0606" w:rsidRDefault="000743DC" w:rsidP="000743DC">
            <w:pPr>
              <w:pStyle w:val="TableParagraph"/>
              <w:spacing w:line="217" w:lineRule="exact"/>
              <w:rPr>
                <w:rFonts w:asciiTheme="minorHAnsi" w:hAnsiTheme="minorHAnsi" w:cstheme="minorHAnsi"/>
              </w:rPr>
            </w:pPr>
            <w:r w:rsidRPr="002E0606">
              <w:rPr>
                <w:rFonts w:asciiTheme="minorHAnsi" w:hAnsiTheme="minorHAnsi" w:cstheme="minorHAnsi"/>
              </w:rPr>
              <w:t>UKUPNO: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7E656" w14:textId="703260A0" w:rsidR="000743DC" w:rsidRPr="004416DE" w:rsidRDefault="00DB08E0" w:rsidP="000743DC">
            <w:pPr>
              <w:pStyle w:val="TableParagraph"/>
              <w:spacing w:line="217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</w:t>
            </w:r>
            <w:r w:rsidR="000743DC">
              <w:rPr>
                <w:rFonts w:asciiTheme="minorHAnsi" w:hAnsiTheme="minorHAnsi" w:cstheme="minorHAnsi"/>
                <w:b/>
              </w:rPr>
              <w:t>.400,00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0C246C" w14:textId="0E585425" w:rsidR="000743DC" w:rsidRPr="002E0606" w:rsidRDefault="00D614F8" w:rsidP="000743DC">
            <w:pPr>
              <w:pStyle w:val="TableParagraph"/>
              <w:spacing w:line="217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33.334,48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63125E" w14:textId="4AAA8B52" w:rsidR="000743DC" w:rsidRPr="002E0606" w:rsidRDefault="000743DC" w:rsidP="000743DC">
            <w:pPr>
              <w:pStyle w:val="TableParagraph"/>
              <w:spacing w:line="217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99,8</w:t>
            </w:r>
            <w:r w:rsidR="00D614F8">
              <w:rPr>
                <w:rFonts w:asciiTheme="minorHAnsi" w:hAnsiTheme="minorHAnsi" w:cstheme="minorHAnsi"/>
                <w:b/>
              </w:rPr>
              <w:t>0</w:t>
            </w:r>
            <w:r>
              <w:rPr>
                <w:rFonts w:asciiTheme="minorHAnsi" w:hAnsiTheme="minorHAnsi" w:cstheme="minorHAnsi"/>
                <w:b/>
              </w:rPr>
              <w:t xml:space="preserve"> %</w:t>
            </w:r>
          </w:p>
        </w:tc>
      </w:tr>
      <w:tr w:rsidR="00DB08E0" w:rsidRPr="002E0606" w14:paraId="540807CC" w14:textId="3CC48B4C" w:rsidTr="00DA5B6A">
        <w:trPr>
          <w:trHeight w:val="500"/>
        </w:trPr>
        <w:tc>
          <w:tcPr>
            <w:tcW w:w="815" w:type="dxa"/>
            <w:tcBorders>
              <w:top w:val="single" w:sz="12" w:space="0" w:color="000000"/>
            </w:tcBorders>
            <w:shd w:val="clear" w:color="auto" w:fill="DFDFDF"/>
          </w:tcPr>
          <w:p w14:paraId="4BA791C8" w14:textId="3EBBFD24" w:rsidR="00DB08E0" w:rsidRPr="004416DE" w:rsidRDefault="00DB08E0" w:rsidP="000743DC">
            <w:pPr>
              <w:pStyle w:val="TableParagraph"/>
              <w:spacing w:line="241" w:lineRule="exact"/>
              <w:ind w:left="105" w:right="7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Pr="004416D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8106" w:type="dxa"/>
            <w:gridSpan w:val="4"/>
            <w:tcBorders>
              <w:top w:val="single" w:sz="12" w:space="0" w:color="000000"/>
            </w:tcBorders>
            <w:shd w:val="clear" w:color="auto" w:fill="DFDFDF"/>
          </w:tcPr>
          <w:p w14:paraId="7829828E" w14:textId="77777777" w:rsidR="00DB08E0" w:rsidRDefault="00DB08E0" w:rsidP="00DB08E0">
            <w:pPr>
              <w:jc w:val="both"/>
              <w:rPr>
                <w:sz w:val="20"/>
                <w:szCs w:val="20"/>
              </w:rPr>
            </w:pPr>
            <w:r w:rsidRPr="004416DE">
              <w:rPr>
                <w:rFonts w:asciiTheme="minorHAnsi" w:hAnsiTheme="minorHAnsi" w:cstheme="minorHAnsi"/>
                <w:b/>
              </w:rPr>
              <w:t xml:space="preserve">ODRŽAVANJE </w:t>
            </w:r>
            <w:r>
              <w:rPr>
                <w:rFonts w:asciiTheme="minorHAnsi" w:hAnsiTheme="minorHAnsi" w:cstheme="minorHAnsi"/>
                <w:b/>
              </w:rPr>
              <w:t>GRAĐEVINA JAVNE ODVODNJE OBORINSKIH VODA</w:t>
            </w:r>
            <w:r w:rsidRPr="00891630">
              <w:rPr>
                <w:sz w:val="20"/>
                <w:szCs w:val="20"/>
              </w:rPr>
              <w:t xml:space="preserve"> </w:t>
            </w:r>
          </w:p>
          <w:p w14:paraId="078E9871" w14:textId="6F24F720" w:rsidR="00DB08E0" w:rsidRPr="00891630" w:rsidRDefault="00DB08E0" w:rsidP="00DB08E0">
            <w:pPr>
              <w:jc w:val="both"/>
              <w:rPr>
                <w:sz w:val="20"/>
                <w:szCs w:val="20"/>
              </w:rPr>
            </w:pPr>
            <w:r w:rsidRPr="00891630">
              <w:rPr>
                <w:sz w:val="20"/>
                <w:szCs w:val="20"/>
              </w:rPr>
              <w:t>Podrazumijeva se upravljanje i održavanje građevina koje služe prihvatu, odvodnji i ispuštanju oborinskih voda iz građevina i površina javne namjene osim građevina u vlasništvu javnih isporučitelja vodnih usluga.</w:t>
            </w:r>
          </w:p>
          <w:p w14:paraId="5B20B2B5" w14:textId="047AD36A" w:rsidR="00DB08E0" w:rsidRPr="004416DE" w:rsidRDefault="00DB08E0" w:rsidP="000743DC">
            <w:pPr>
              <w:pStyle w:val="TableParagraph"/>
              <w:spacing w:line="241" w:lineRule="exact"/>
              <w:ind w:left="117"/>
              <w:rPr>
                <w:rFonts w:asciiTheme="minorHAnsi" w:hAnsiTheme="minorHAnsi" w:cstheme="minorHAnsi"/>
                <w:b/>
              </w:rPr>
            </w:pPr>
          </w:p>
        </w:tc>
      </w:tr>
      <w:tr w:rsidR="000743DC" w:rsidRPr="002E0606" w14:paraId="0A24E142" w14:textId="77777777" w:rsidTr="002444D2">
        <w:trPr>
          <w:trHeight w:val="441"/>
        </w:trPr>
        <w:tc>
          <w:tcPr>
            <w:tcW w:w="815" w:type="dxa"/>
            <w:tcBorders>
              <w:top w:val="single" w:sz="12" w:space="0" w:color="000000"/>
            </w:tcBorders>
            <w:shd w:val="clear" w:color="auto" w:fill="DFDFDF"/>
          </w:tcPr>
          <w:p w14:paraId="1EC310A1" w14:textId="4B175F69" w:rsidR="000743DC" w:rsidRDefault="000743DC" w:rsidP="000743DC">
            <w:pPr>
              <w:pStyle w:val="TableParagraph"/>
              <w:spacing w:line="241" w:lineRule="exact"/>
              <w:ind w:left="105" w:right="76"/>
              <w:jc w:val="center"/>
              <w:rPr>
                <w:rFonts w:asciiTheme="minorHAnsi" w:hAnsiTheme="minorHAnsi" w:cstheme="minorHAnsi"/>
                <w:b/>
              </w:rPr>
            </w:pPr>
            <w:r w:rsidRPr="004416DE">
              <w:rPr>
                <w:rFonts w:asciiTheme="minorHAnsi" w:hAnsiTheme="minorHAnsi" w:cstheme="minorHAnsi"/>
                <w:b/>
              </w:rPr>
              <w:t>R.br.</w:t>
            </w:r>
          </w:p>
        </w:tc>
        <w:tc>
          <w:tcPr>
            <w:tcW w:w="6263" w:type="dxa"/>
            <w:gridSpan w:val="3"/>
            <w:tcBorders>
              <w:top w:val="single" w:sz="12" w:space="0" w:color="000000"/>
            </w:tcBorders>
            <w:shd w:val="clear" w:color="auto" w:fill="DFDFDF"/>
          </w:tcPr>
          <w:tbl>
            <w:tblPr>
              <w:tblStyle w:val="TableNormal"/>
              <w:tblW w:w="9203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50"/>
              <w:gridCol w:w="3763"/>
              <w:gridCol w:w="2590"/>
            </w:tblGrid>
            <w:tr w:rsidR="000743DC" w:rsidRPr="004416DE" w14:paraId="6724C24B" w14:textId="77777777" w:rsidTr="0035161D">
              <w:trPr>
                <w:trHeight w:val="505"/>
              </w:trPr>
              <w:tc>
                <w:tcPr>
                  <w:tcW w:w="2850" w:type="dxa"/>
                </w:tcPr>
                <w:p w14:paraId="3563F864" w14:textId="77777777" w:rsidR="000743DC" w:rsidRPr="004416DE" w:rsidRDefault="000743DC" w:rsidP="000743DC">
                  <w:pPr>
                    <w:pStyle w:val="TableParagraph"/>
                    <w:spacing w:line="247" w:lineRule="exact"/>
                    <w:ind w:left="154" w:right="124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4416DE">
                    <w:rPr>
                      <w:rFonts w:asciiTheme="minorHAnsi" w:hAnsiTheme="minorHAnsi" w:cstheme="minorHAnsi"/>
                      <w:b/>
                    </w:rPr>
                    <w:t>Opis poslova</w:t>
                  </w:r>
                </w:p>
              </w:tc>
              <w:tc>
                <w:tcPr>
                  <w:tcW w:w="3763" w:type="dxa"/>
                </w:tcPr>
                <w:p w14:paraId="573CF74F" w14:textId="4825AC72" w:rsidR="000743DC" w:rsidRPr="0035161D" w:rsidRDefault="000743DC" w:rsidP="000743DC">
                  <w:pPr>
                    <w:pStyle w:val="TableParagraph"/>
                    <w:spacing w:line="240" w:lineRule="exact"/>
                    <w:ind w:right="285"/>
                    <w:rPr>
                      <w:rFonts w:asciiTheme="minorHAnsi" w:hAnsiTheme="minorHAnsi" w:cstheme="minorHAnsi"/>
                      <w:b/>
                    </w:rPr>
                  </w:pPr>
                  <w:r w:rsidRPr="004416DE">
                    <w:rPr>
                      <w:rFonts w:asciiTheme="minorHAnsi" w:hAnsiTheme="minorHAnsi" w:cstheme="minorHAnsi"/>
                      <w:b/>
                    </w:rPr>
                    <w:t>Planirano</w:t>
                  </w:r>
                  <w:r>
                    <w:rPr>
                      <w:rFonts w:asciiTheme="minorHAnsi" w:hAnsiTheme="minorHAnsi" w:cstheme="minorHAnsi"/>
                      <w:b/>
                    </w:rPr>
                    <w:t xml:space="preserve"> (€)                Izvršeno (€)</w:t>
                  </w:r>
                </w:p>
              </w:tc>
              <w:tc>
                <w:tcPr>
                  <w:tcW w:w="2590" w:type="dxa"/>
                </w:tcPr>
                <w:p w14:paraId="58E86984" w14:textId="77777777" w:rsidR="000743DC" w:rsidRPr="004416DE" w:rsidRDefault="000743DC" w:rsidP="000743DC">
                  <w:pPr>
                    <w:pStyle w:val="TableParagraph"/>
                    <w:spacing w:line="247" w:lineRule="exact"/>
                    <w:ind w:right="-33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4416DE">
                    <w:rPr>
                      <w:rFonts w:asciiTheme="minorHAnsi" w:hAnsiTheme="minorHAnsi" w:cstheme="minorHAnsi"/>
                      <w:b/>
                    </w:rPr>
                    <w:t>Izvršeno</w:t>
                  </w:r>
                  <w:r>
                    <w:rPr>
                      <w:rFonts w:asciiTheme="minorHAnsi" w:hAnsiTheme="minorHAnsi" w:cstheme="minorHAnsi"/>
                      <w:b/>
                    </w:rPr>
                    <w:t xml:space="preserve"> (€)</w:t>
                  </w:r>
                </w:p>
              </w:tc>
            </w:tr>
          </w:tbl>
          <w:p w14:paraId="3C61B6D9" w14:textId="77777777" w:rsidR="000743DC" w:rsidRPr="004416DE" w:rsidRDefault="000743DC" w:rsidP="000743DC">
            <w:pPr>
              <w:pStyle w:val="TableParagraph"/>
              <w:spacing w:line="241" w:lineRule="exact"/>
              <w:ind w:left="11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</w:tcBorders>
            <w:shd w:val="clear" w:color="auto" w:fill="DFDFDF"/>
          </w:tcPr>
          <w:p w14:paraId="0BB06BD1" w14:textId="14D726D6" w:rsidR="000743DC" w:rsidRPr="004416DE" w:rsidRDefault="000743DC" w:rsidP="000743DC">
            <w:pPr>
              <w:pStyle w:val="TableParagraph"/>
              <w:spacing w:line="241" w:lineRule="exact"/>
              <w:ind w:left="11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INDEKS</w:t>
            </w:r>
          </w:p>
        </w:tc>
      </w:tr>
      <w:tr w:rsidR="000743DC" w:rsidRPr="002E0606" w14:paraId="4C250495" w14:textId="1074AA44" w:rsidTr="0035161D">
        <w:trPr>
          <w:trHeight w:val="505"/>
        </w:trPr>
        <w:tc>
          <w:tcPr>
            <w:tcW w:w="815" w:type="dxa"/>
            <w:tcBorders>
              <w:bottom w:val="single" w:sz="12" w:space="0" w:color="000000"/>
            </w:tcBorders>
          </w:tcPr>
          <w:p w14:paraId="531FFD77" w14:textId="5D59637A" w:rsidR="000743DC" w:rsidRPr="004416DE" w:rsidRDefault="000743DC" w:rsidP="000743DC">
            <w:pPr>
              <w:pStyle w:val="TableParagraph"/>
              <w:spacing w:line="247" w:lineRule="exact"/>
              <w:ind w:left="102" w:righ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61" w:type="dxa"/>
            <w:tcBorders>
              <w:bottom w:val="single" w:sz="12" w:space="0" w:color="000000"/>
            </w:tcBorders>
          </w:tcPr>
          <w:p w14:paraId="7DB53909" w14:textId="77777777" w:rsidR="000743DC" w:rsidRPr="005A5E66" w:rsidRDefault="000743DC" w:rsidP="000743D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R141 ODRŽAVANJE KANALA OBORINSKE VODE I SUSTAV ODVODNJE</w:t>
            </w:r>
            <w:r>
              <w:t xml:space="preserve"> -</w:t>
            </w:r>
            <w:r w:rsidRPr="005A5E66">
              <w:rPr>
                <w:sz w:val="20"/>
                <w:szCs w:val="20"/>
              </w:rPr>
              <w:t>Čišćenje postojećih kanala, izgradnja propusta i sustava oborinske odvodnje</w:t>
            </w:r>
            <w:r>
              <w:rPr>
                <w:sz w:val="20"/>
                <w:szCs w:val="20"/>
              </w:rPr>
              <w:t xml:space="preserve"> u dužini od 25000m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u oba naselja Sikirevci i Jaruge</w:t>
            </w:r>
          </w:p>
          <w:p w14:paraId="2B79D528" w14:textId="2C5A075B" w:rsidR="000743DC" w:rsidRPr="004416DE" w:rsidRDefault="000743DC" w:rsidP="000743DC">
            <w:pPr>
              <w:pStyle w:val="TableParagraph"/>
              <w:spacing w:line="246" w:lineRule="exact"/>
              <w:rPr>
                <w:rFonts w:asciiTheme="minorHAnsi" w:hAnsiTheme="minorHAnsi" w:cstheme="minorHAnsi"/>
              </w:rPr>
            </w:pPr>
            <w:r>
              <w:rPr>
                <w:sz w:val="18"/>
                <w:szCs w:val="18"/>
              </w:rPr>
              <w:t>Izvor: 41 Legalizacija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3A51E130" w14:textId="0F2DECD1" w:rsidR="000743DC" w:rsidRPr="00DD1518" w:rsidRDefault="000743DC" w:rsidP="000743DC">
            <w:pPr>
              <w:pStyle w:val="TableParagraph"/>
              <w:spacing w:line="240" w:lineRule="exact"/>
              <w:ind w:left="317" w:right="28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2.000,00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06E9A329" w14:textId="28B3702A" w:rsidR="000743DC" w:rsidRPr="004416DE" w:rsidRDefault="000743DC" w:rsidP="000743DC">
            <w:pPr>
              <w:pStyle w:val="TableParagraph"/>
              <w:spacing w:before="4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1.434,23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66B4A461" w14:textId="50FB8571" w:rsidR="000743DC" w:rsidRDefault="000743DC" w:rsidP="000743DC">
            <w:pPr>
              <w:pStyle w:val="TableParagraph"/>
              <w:spacing w:before="4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71,71 %</w:t>
            </w:r>
          </w:p>
        </w:tc>
      </w:tr>
      <w:tr w:rsidR="000743DC" w:rsidRPr="002E0606" w14:paraId="7CABEF1E" w14:textId="3B13077D" w:rsidTr="0035161D">
        <w:trPr>
          <w:trHeight w:val="179"/>
        </w:trPr>
        <w:tc>
          <w:tcPr>
            <w:tcW w:w="36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2D93CE" w14:textId="77777777" w:rsidR="000743DC" w:rsidRPr="004416DE" w:rsidRDefault="000743DC" w:rsidP="000743DC">
            <w:pPr>
              <w:pStyle w:val="TableParagraph"/>
              <w:spacing w:line="24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UKUPNO: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8C3135" w14:textId="4C67BC12" w:rsidR="000743DC" w:rsidRPr="00DD1518" w:rsidRDefault="000743DC" w:rsidP="000743DC">
            <w:pPr>
              <w:pStyle w:val="TableParagraph"/>
              <w:spacing w:before="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2.000,00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48A343" w14:textId="01ECE716" w:rsidR="000743DC" w:rsidRPr="00837C3B" w:rsidRDefault="000743DC" w:rsidP="000743DC">
            <w:pPr>
              <w:pStyle w:val="TableParagraph"/>
              <w:spacing w:before="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1.434,23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130F9D" w14:textId="5BBC1083" w:rsidR="000743DC" w:rsidRDefault="000743DC" w:rsidP="000743DC">
            <w:pPr>
              <w:pStyle w:val="TableParagraph"/>
              <w:spacing w:before="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71,71 %</w:t>
            </w:r>
          </w:p>
        </w:tc>
      </w:tr>
      <w:tr w:rsidR="000743DC" w:rsidRPr="002E0606" w14:paraId="366D3C17" w14:textId="4A4AE5A2" w:rsidTr="00056807">
        <w:trPr>
          <w:trHeight w:val="246"/>
        </w:trPr>
        <w:tc>
          <w:tcPr>
            <w:tcW w:w="815" w:type="dxa"/>
            <w:tcBorders>
              <w:top w:val="single" w:sz="12" w:space="0" w:color="000000"/>
            </w:tcBorders>
            <w:shd w:val="clear" w:color="auto" w:fill="DFDFDF"/>
          </w:tcPr>
          <w:p w14:paraId="6B01516D" w14:textId="77777777" w:rsidR="000743DC" w:rsidRPr="004416DE" w:rsidRDefault="000743DC" w:rsidP="000743DC">
            <w:pPr>
              <w:pStyle w:val="TableParagraph"/>
              <w:spacing w:line="226" w:lineRule="exact"/>
              <w:ind w:left="95" w:right="76"/>
              <w:jc w:val="center"/>
              <w:rPr>
                <w:rFonts w:asciiTheme="minorHAnsi" w:hAnsiTheme="minorHAnsi" w:cstheme="minorHAnsi"/>
                <w:b/>
              </w:rPr>
            </w:pPr>
            <w:r w:rsidRPr="004416DE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8106" w:type="dxa"/>
            <w:gridSpan w:val="4"/>
            <w:tcBorders>
              <w:top w:val="single" w:sz="12" w:space="0" w:color="000000"/>
            </w:tcBorders>
            <w:shd w:val="clear" w:color="auto" w:fill="DFDFDF"/>
          </w:tcPr>
          <w:p w14:paraId="15D119CD" w14:textId="77777777" w:rsidR="000743DC" w:rsidRDefault="000743DC" w:rsidP="000743DC">
            <w:pPr>
              <w:rPr>
                <w:sz w:val="20"/>
                <w:szCs w:val="20"/>
              </w:rPr>
            </w:pPr>
            <w:r w:rsidRPr="00DD1518">
              <w:rPr>
                <w:rFonts w:asciiTheme="minorHAnsi" w:hAnsiTheme="minorHAnsi" w:cstheme="minorHAnsi"/>
                <w:b/>
              </w:rPr>
              <w:t>ODRŽAVANJE JAVNIH ZELENIH POVRŠINA</w:t>
            </w:r>
            <w:r w:rsidRPr="006115E4">
              <w:rPr>
                <w:sz w:val="20"/>
                <w:szCs w:val="20"/>
              </w:rPr>
              <w:t xml:space="preserve"> Poslove održavanja javnih zelenih površina obavljat će vlastiti komunalni pogon „Skirevčanka“d.o.o. Javne zelene površine na području Općine Sikirevci su parkovi, drvoredi, travnjaci, skupine ili pojedinačna stabla, dječja igrališta s pripadajućom opremom, javni športski i rekreacijski prostori, zelene površine uz ceste i ulice, ako nisu sastavni dio nerazvrstane ili druge ceste odnosno ulice i sl. Poslovi održavanja javnih zelenih površina obuhvaćaju uređenje drveća, sadnja stabala, košenje motornom kosilicom, zalijevanje, presađivanje i sl</w:t>
            </w:r>
            <w:r>
              <w:rPr>
                <w:sz w:val="20"/>
                <w:szCs w:val="20"/>
              </w:rPr>
              <w:t>. Košenje javnih površina od mjeseca ožujka do listopada i to na :</w:t>
            </w:r>
          </w:p>
          <w:p w14:paraId="11D79329" w14:textId="77777777" w:rsidR="000743DC" w:rsidRDefault="000743DC" w:rsidP="00074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k.o. Sikirevci</w:t>
            </w:r>
          </w:p>
          <w:p w14:paraId="16353C87" w14:textId="77777777" w:rsidR="000743DC" w:rsidRDefault="000743DC" w:rsidP="00074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k.č.br. 1588, površina 20605 m2</w:t>
            </w:r>
          </w:p>
          <w:p w14:paraId="135FB61A" w14:textId="77777777" w:rsidR="000743DC" w:rsidRDefault="000743DC" w:rsidP="00074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k.č.br. 1556, površina 2564 m2</w:t>
            </w:r>
          </w:p>
          <w:p w14:paraId="59D9B99E" w14:textId="77777777" w:rsidR="000743DC" w:rsidRDefault="000743DC" w:rsidP="00074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k.č.br. 1493/1, površina 4452 m2</w:t>
            </w:r>
          </w:p>
          <w:p w14:paraId="10B2C8C1" w14:textId="77777777" w:rsidR="000743DC" w:rsidRDefault="000743DC" w:rsidP="00074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k.č.br. 1493/3, površina 11212 m2</w:t>
            </w:r>
          </w:p>
          <w:p w14:paraId="35CC4C3C" w14:textId="77777777" w:rsidR="000743DC" w:rsidRDefault="000743DC" w:rsidP="00074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k.č.br. 1491/2, površina 655 m2</w:t>
            </w:r>
          </w:p>
          <w:p w14:paraId="79957582" w14:textId="77777777" w:rsidR="000743DC" w:rsidRDefault="000743DC" w:rsidP="00074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k.č.br. 1491/5, površina 271 m2</w:t>
            </w:r>
          </w:p>
          <w:p w14:paraId="75C9E2A7" w14:textId="77777777" w:rsidR="000743DC" w:rsidRDefault="000743DC" w:rsidP="00074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k.č.br. 1491/3, površina 8596 m2</w:t>
            </w:r>
          </w:p>
          <w:p w14:paraId="5D090632" w14:textId="77777777" w:rsidR="000743DC" w:rsidRDefault="000743DC" w:rsidP="00074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k.č.br.1432/1, površina 20788 m2</w:t>
            </w:r>
          </w:p>
          <w:p w14:paraId="3E3F8ACD" w14:textId="77777777" w:rsidR="000743DC" w:rsidRDefault="000743DC" w:rsidP="00074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k.č.br. 1440, površina 13310 m2</w:t>
            </w:r>
          </w:p>
          <w:p w14:paraId="26BC9DC3" w14:textId="77777777" w:rsidR="000743DC" w:rsidRDefault="000743DC" w:rsidP="00074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k.č.br. 1439/1, površina 5975 m2</w:t>
            </w:r>
          </w:p>
          <w:p w14:paraId="2CFCF9AA" w14:textId="77777777" w:rsidR="000743DC" w:rsidRDefault="000743DC" w:rsidP="00074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k.č.br. 1432/5, površina 7318 m2</w:t>
            </w:r>
          </w:p>
          <w:p w14:paraId="0002AE9A" w14:textId="77777777" w:rsidR="000743DC" w:rsidRDefault="000743DC" w:rsidP="000743DC">
            <w:pPr>
              <w:rPr>
                <w:sz w:val="20"/>
                <w:szCs w:val="20"/>
                <w:u w:val="single"/>
              </w:rPr>
            </w:pPr>
            <w:r w:rsidRPr="00544E85">
              <w:rPr>
                <w:sz w:val="20"/>
                <w:szCs w:val="20"/>
                <w:u w:val="single"/>
              </w:rPr>
              <w:t>k.č.br. 1717, površina 3456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544E85">
              <w:rPr>
                <w:sz w:val="20"/>
                <w:szCs w:val="20"/>
                <w:u w:val="single"/>
              </w:rPr>
              <w:t>m2</w:t>
            </w:r>
          </w:p>
          <w:p w14:paraId="01F0F422" w14:textId="77777777" w:rsidR="000743DC" w:rsidRPr="00041505" w:rsidRDefault="000743DC" w:rsidP="000743DC">
            <w:pPr>
              <w:rPr>
                <w:b/>
                <w:bCs/>
                <w:sz w:val="20"/>
                <w:szCs w:val="20"/>
                <w:vertAlign w:val="superscript"/>
              </w:rPr>
            </w:pPr>
            <w:r w:rsidRPr="00041505">
              <w:rPr>
                <w:b/>
                <w:bCs/>
                <w:sz w:val="20"/>
                <w:szCs w:val="20"/>
              </w:rPr>
              <w:t xml:space="preserve"> ukupno k.o. Sikirevci: 99202 m</w:t>
            </w:r>
            <w:r w:rsidRPr="00041505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  <w:p w14:paraId="13D279F2" w14:textId="77777777" w:rsidR="000743DC" w:rsidRPr="00544E85" w:rsidRDefault="000743DC" w:rsidP="000743DC">
            <w:pPr>
              <w:rPr>
                <w:sz w:val="20"/>
                <w:szCs w:val="20"/>
                <w:u w:val="single"/>
              </w:rPr>
            </w:pPr>
          </w:p>
          <w:p w14:paraId="0C9D0611" w14:textId="77777777" w:rsidR="000743DC" w:rsidRDefault="000743DC" w:rsidP="00074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k.o. Jaruge</w:t>
            </w:r>
          </w:p>
          <w:p w14:paraId="7EFE80AE" w14:textId="77777777" w:rsidR="000743DC" w:rsidRDefault="000743DC" w:rsidP="00074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k.č.br. 672/1, površina 12246m2</w:t>
            </w:r>
          </w:p>
          <w:p w14:paraId="049B907F" w14:textId="77777777" w:rsidR="000743DC" w:rsidRDefault="000743DC" w:rsidP="00074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k.č.br. 195, površina 604m2</w:t>
            </w:r>
          </w:p>
          <w:p w14:paraId="5F030039" w14:textId="77777777" w:rsidR="000743DC" w:rsidRDefault="000743DC" w:rsidP="00074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k.č.br. 316/1, površina 3209m2</w:t>
            </w:r>
          </w:p>
          <w:p w14:paraId="112C6B5E" w14:textId="77777777" w:rsidR="000743DC" w:rsidRDefault="000743DC" w:rsidP="00074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k.č.br. 407/1, površina 3450m2</w:t>
            </w:r>
          </w:p>
          <w:p w14:paraId="701FB4C3" w14:textId="77777777" w:rsidR="000743DC" w:rsidRDefault="000743DC" w:rsidP="000743DC">
            <w:pPr>
              <w:rPr>
                <w:sz w:val="20"/>
                <w:szCs w:val="20"/>
                <w:u w:val="single"/>
              </w:rPr>
            </w:pPr>
            <w:r w:rsidRPr="00041505">
              <w:rPr>
                <w:sz w:val="20"/>
                <w:szCs w:val="20"/>
                <w:u w:val="single"/>
              </w:rPr>
              <w:t>k.č.br. 157, površina 3614m2</w:t>
            </w:r>
          </w:p>
          <w:p w14:paraId="0B667ED9" w14:textId="77777777" w:rsidR="000743DC" w:rsidRPr="00041505" w:rsidRDefault="000743DC" w:rsidP="000743DC">
            <w:pPr>
              <w:rPr>
                <w:b/>
                <w:bCs/>
                <w:sz w:val="20"/>
                <w:szCs w:val="20"/>
                <w:vertAlign w:val="superscript"/>
              </w:rPr>
            </w:pPr>
            <w:r w:rsidRPr="00041505">
              <w:rPr>
                <w:b/>
                <w:bCs/>
                <w:sz w:val="20"/>
                <w:szCs w:val="20"/>
              </w:rPr>
              <w:t>ukupno k.o. Jaruge 23123 m</w:t>
            </w:r>
            <w:r w:rsidRPr="00041505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  <w:p w14:paraId="761D14C9" w14:textId="77777777" w:rsidR="000743DC" w:rsidRPr="00544E85" w:rsidRDefault="000743DC" w:rsidP="000743DC">
            <w:pPr>
              <w:rPr>
                <w:rFonts w:ascii="Arial" w:hAnsi="Arial" w:cs="Arial"/>
                <w:sz w:val="20"/>
                <w:szCs w:val="20"/>
              </w:rPr>
            </w:pPr>
            <w:r w:rsidRPr="00891630">
              <w:rPr>
                <w:sz w:val="20"/>
                <w:szCs w:val="20"/>
              </w:rPr>
              <w:t>Košenje, obrezivanje i sakupljanje biološkog otpada s javnih zelenih površina, obnova, održavanje i njega drveća, ukrasnog grmlja i drugog bilja,</w:t>
            </w:r>
            <w:r>
              <w:rPr>
                <w:sz w:val="20"/>
                <w:szCs w:val="20"/>
              </w:rPr>
              <w:t xml:space="preserve"> </w:t>
            </w:r>
            <w:r w:rsidRPr="00891630">
              <w:rPr>
                <w:sz w:val="20"/>
                <w:szCs w:val="20"/>
              </w:rPr>
              <w:t>fitosanitarna zaštita bilja i biljnog materijala.</w:t>
            </w:r>
          </w:p>
          <w:p w14:paraId="36584B66" w14:textId="77777777" w:rsidR="000743DC" w:rsidRPr="00DD1518" w:rsidRDefault="000743DC" w:rsidP="000743DC">
            <w:pPr>
              <w:pStyle w:val="TableParagraph"/>
              <w:spacing w:line="226" w:lineRule="exact"/>
              <w:rPr>
                <w:rFonts w:asciiTheme="minorHAnsi" w:hAnsiTheme="minorHAnsi" w:cstheme="minorHAnsi"/>
                <w:b/>
              </w:rPr>
            </w:pPr>
          </w:p>
        </w:tc>
      </w:tr>
      <w:tr w:rsidR="000743DC" w:rsidRPr="002E0606" w14:paraId="5B649E72" w14:textId="74514FD5" w:rsidTr="0035161D">
        <w:trPr>
          <w:trHeight w:val="251"/>
        </w:trPr>
        <w:tc>
          <w:tcPr>
            <w:tcW w:w="815" w:type="dxa"/>
          </w:tcPr>
          <w:p w14:paraId="17A707F0" w14:textId="77777777" w:rsidR="000743DC" w:rsidRPr="004416DE" w:rsidRDefault="000743DC" w:rsidP="000743DC">
            <w:pPr>
              <w:pStyle w:val="TableParagraph"/>
              <w:spacing w:line="232" w:lineRule="exact"/>
              <w:ind w:left="102" w:right="76"/>
              <w:jc w:val="center"/>
              <w:rPr>
                <w:rFonts w:asciiTheme="minorHAnsi" w:hAnsiTheme="minorHAnsi" w:cstheme="minorHAnsi"/>
              </w:rPr>
            </w:pPr>
            <w:r w:rsidRPr="004416DE">
              <w:rPr>
                <w:rFonts w:asciiTheme="minorHAnsi" w:hAnsiTheme="minorHAnsi" w:cstheme="minorHAnsi"/>
              </w:rPr>
              <w:t>3.1.</w:t>
            </w:r>
          </w:p>
        </w:tc>
        <w:tc>
          <w:tcPr>
            <w:tcW w:w="2861" w:type="dxa"/>
          </w:tcPr>
          <w:p w14:paraId="7AE9D697" w14:textId="77777777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R134-1 Čišćenje javnih površina u oba </w:t>
            </w:r>
            <w:r>
              <w:rPr>
                <w:sz w:val="18"/>
                <w:szCs w:val="18"/>
              </w:rPr>
              <w:lastRenderedPageBreak/>
              <w:t xml:space="preserve">naselja  -sakupljanje i pražnjenje otpadnih kanti po parkovima i autobusnim  stajalištima </w:t>
            </w:r>
          </w:p>
          <w:p w14:paraId="7DE843E5" w14:textId="77DA4B93" w:rsidR="000743DC" w:rsidRPr="004416DE" w:rsidRDefault="000743DC" w:rsidP="000743DC">
            <w:pPr>
              <w:pStyle w:val="TableParagraph"/>
              <w:spacing w:line="232" w:lineRule="exact"/>
              <w:rPr>
                <w:rFonts w:asciiTheme="minorHAnsi" w:hAnsiTheme="minorHAnsi" w:cstheme="minorHAnsi"/>
              </w:rPr>
            </w:pPr>
            <w:r>
              <w:rPr>
                <w:sz w:val="18"/>
                <w:szCs w:val="18"/>
              </w:rPr>
              <w:t>Izvor: 11 Izvorni općinski prihodi</w:t>
            </w:r>
          </w:p>
        </w:tc>
        <w:tc>
          <w:tcPr>
            <w:tcW w:w="1843" w:type="dxa"/>
          </w:tcPr>
          <w:p w14:paraId="5281B3DB" w14:textId="4353716E" w:rsidR="000743DC" w:rsidRPr="00DD1518" w:rsidRDefault="000743DC" w:rsidP="000743DC">
            <w:pPr>
              <w:pStyle w:val="TableParagraph"/>
              <w:spacing w:line="232" w:lineRule="exact"/>
              <w:ind w:left="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6</w:t>
            </w:r>
            <w:r w:rsidRPr="00DD151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000</w:t>
            </w:r>
            <w:r w:rsidRPr="00DD1518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1559" w:type="dxa"/>
          </w:tcPr>
          <w:p w14:paraId="54DDC893" w14:textId="66FB010A" w:rsidR="000743DC" w:rsidRPr="004416DE" w:rsidRDefault="000743DC" w:rsidP="000743DC">
            <w:pPr>
              <w:pStyle w:val="TableParagraph"/>
              <w:spacing w:line="232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4.461,52</w:t>
            </w:r>
          </w:p>
        </w:tc>
        <w:tc>
          <w:tcPr>
            <w:tcW w:w="1843" w:type="dxa"/>
          </w:tcPr>
          <w:p w14:paraId="6E709F07" w14:textId="7C84AD4B" w:rsidR="000743DC" w:rsidRDefault="000743DC" w:rsidP="000743DC">
            <w:pPr>
              <w:pStyle w:val="TableParagraph"/>
              <w:spacing w:line="232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74,36 %</w:t>
            </w:r>
          </w:p>
        </w:tc>
      </w:tr>
      <w:tr w:rsidR="000743DC" w:rsidRPr="002E0606" w14:paraId="32C66A68" w14:textId="77777777" w:rsidTr="0035161D">
        <w:trPr>
          <w:trHeight w:val="251"/>
        </w:trPr>
        <w:tc>
          <w:tcPr>
            <w:tcW w:w="815" w:type="dxa"/>
          </w:tcPr>
          <w:p w14:paraId="083DFB57" w14:textId="546B389C" w:rsidR="000743DC" w:rsidRPr="004416DE" w:rsidRDefault="000743DC" w:rsidP="000743DC">
            <w:pPr>
              <w:pStyle w:val="TableParagraph"/>
              <w:spacing w:line="232" w:lineRule="exact"/>
              <w:ind w:left="102" w:right="7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3.2.</w:t>
            </w:r>
          </w:p>
        </w:tc>
        <w:tc>
          <w:tcPr>
            <w:tcW w:w="2861" w:type="dxa"/>
          </w:tcPr>
          <w:p w14:paraId="00ECD65A" w14:textId="77777777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R138 HORTIKULURALNO UREĐENJE ZA OBA NASELJA- sadnja drveća , ukrasnog bilja i cvijeća u oba naselja  </w:t>
            </w:r>
          </w:p>
          <w:p w14:paraId="4CDFE9C2" w14:textId="18E7E183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Izvor: 43 Ostali prihodi za posebne namjene</w:t>
            </w:r>
          </w:p>
        </w:tc>
        <w:tc>
          <w:tcPr>
            <w:tcW w:w="1843" w:type="dxa"/>
          </w:tcPr>
          <w:p w14:paraId="4517974F" w14:textId="28F5A95E" w:rsidR="000743DC" w:rsidRDefault="00DB08E0" w:rsidP="000743DC">
            <w:pPr>
              <w:pStyle w:val="TableParagraph"/>
              <w:spacing w:line="232" w:lineRule="exact"/>
              <w:ind w:left="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8.200,00</w:t>
            </w:r>
          </w:p>
        </w:tc>
        <w:tc>
          <w:tcPr>
            <w:tcW w:w="1559" w:type="dxa"/>
          </w:tcPr>
          <w:p w14:paraId="351497C1" w14:textId="03C9F819" w:rsidR="000743DC" w:rsidRDefault="00B6400B" w:rsidP="000743DC">
            <w:pPr>
              <w:pStyle w:val="TableParagraph"/>
              <w:spacing w:line="232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7.839,20</w:t>
            </w:r>
          </w:p>
        </w:tc>
        <w:tc>
          <w:tcPr>
            <w:tcW w:w="1843" w:type="dxa"/>
          </w:tcPr>
          <w:p w14:paraId="720E89B9" w14:textId="4D298476" w:rsidR="000743DC" w:rsidRDefault="00C51EEC" w:rsidP="000743DC">
            <w:pPr>
              <w:pStyle w:val="TableParagraph"/>
              <w:spacing w:line="232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95,60 %</w:t>
            </w:r>
          </w:p>
        </w:tc>
      </w:tr>
      <w:tr w:rsidR="000743DC" w:rsidRPr="002E0606" w14:paraId="5D6881ED" w14:textId="7191CB19" w:rsidTr="0035161D">
        <w:trPr>
          <w:trHeight w:val="253"/>
        </w:trPr>
        <w:tc>
          <w:tcPr>
            <w:tcW w:w="815" w:type="dxa"/>
          </w:tcPr>
          <w:p w14:paraId="3E1F5C99" w14:textId="13189E7C" w:rsidR="000743DC" w:rsidRPr="004416DE" w:rsidRDefault="000743DC" w:rsidP="000743DC">
            <w:pPr>
              <w:pStyle w:val="TableParagraph"/>
              <w:ind w:left="102" w:right="76"/>
              <w:jc w:val="center"/>
              <w:rPr>
                <w:rFonts w:asciiTheme="minorHAnsi" w:hAnsiTheme="minorHAnsi" w:cstheme="minorHAnsi"/>
              </w:rPr>
            </w:pPr>
            <w:r w:rsidRPr="004416DE">
              <w:rPr>
                <w:rFonts w:asciiTheme="minorHAnsi" w:hAnsiTheme="minorHAnsi" w:cstheme="minorHAnsi"/>
              </w:rPr>
              <w:t>3.</w:t>
            </w:r>
            <w:r>
              <w:rPr>
                <w:rFonts w:asciiTheme="minorHAnsi" w:hAnsiTheme="minorHAnsi" w:cstheme="minorHAnsi"/>
              </w:rPr>
              <w:t>3</w:t>
            </w:r>
            <w:r w:rsidRPr="004416D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61" w:type="dxa"/>
          </w:tcPr>
          <w:p w14:paraId="6EDC23E2" w14:textId="543DDA78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R134 USLUGE KRČANJA RASLINJA I TRNJA - OBA NASELJA- krčenje raslinja uz  poljske puteve u oba naselja cca u dužini od 6000m Izvor: 43 Ostali prihodi za posebne namjene</w:t>
            </w:r>
          </w:p>
          <w:p w14:paraId="5430239C" w14:textId="7C83FF0A" w:rsidR="000743DC" w:rsidRPr="004416DE" w:rsidRDefault="000743DC" w:rsidP="000743D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5D30331" w14:textId="3E08FD14" w:rsidR="000743DC" w:rsidRPr="00DD1518" w:rsidRDefault="000743DC" w:rsidP="000743DC">
            <w:pPr>
              <w:pStyle w:val="TableParagraph"/>
              <w:ind w:left="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10.000</w:t>
            </w:r>
            <w:r w:rsidRPr="00DD1518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1559" w:type="dxa"/>
          </w:tcPr>
          <w:p w14:paraId="1B2E61BE" w14:textId="694BBB2E" w:rsidR="000743DC" w:rsidRPr="004416DE" w:rsidRDefault="000743DC" w:rsidP="000743D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9.991,15</w:t>
            </w:r>
          </w:p>
        </w:tc>
        <w:tc>
          <w:tcPr>
            <w:tcW w:w="1843" w:type="dxa"/>
          </w:tcPr>
          <w:p w14:paraId="01296C28" w14:textId="3EF4FB0D" w:rsidR="000743DC" w:rsidRDefault="000743DC" w:rsidP="000743D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99,91 %</w:t>
            </w:r>
          </w:p>
        </w:tc>
      </w:tr>
      <w:tr w:rsidR="000743DC" w:rsidRPr="002E0606" w14:paraId="6BB8D401" w14:textId="2D26E791" w:rsidTr="0035161D">
        <w:trPr>
          <w:trHeight w:val="251"/>
        </w:trPr>
        <w:tc>
          <w:tcPr>
            <w:tcW w:w="815" w:type="dxa"/>
          </w:tcPr>
          <w:p w14:paraId="0D4D3B04" w14:textId="72D6199E" w:rsidR="000743DC" w:rsidRPr="004416DE" w:rsidRDefault="000743DC" w:rsidP="000743DC">
            <w:pPr>
              <w:pStyle w:val="TableParagraph"/>
              <w:spacing w:line="232" w:lineRule="exact"/>
              <w:ind w:left="88" w:right="76"/>
              <w:jc w:val="center"/>
              <w:rPr>
                <w:rFonts w:asciiTheme="minorHAnsi" w:hAnsiTheme="minorHAnsi" w:cstheme="minorHAnsi"/>
              </w:rPr>
            </w:pPr>
            <w:r w:rsidRPr="004416DE">
              <w:rPr>
                <w:rFonts w:asciiTheme="minorHAnsi" w:hAnsiTheme="minorHAnsi" w:cstheme="minorHAnsi"/>
              </w:rPr>
              <w:t>3.</w:t>
            </w:r>
            <w:r>
              <w:rPr>
                <w:rFonts w:asciiTheme="minorHAnsi" w:hAnsiTheme="minorHAnsi" w:cstheme="minorHAnsi"/>
              </w:rPr>
              <w:t>4</w:t>
            </w:r>
            <w:r w:rsidRPr="004416D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61" w:type="dxa"/>
          </w:tcPr>
          <w:p w14:paraId="466DCAD8" w14:textId="77777777" w:rsidR="000743DC" w:rsidRPr="002A40AA" w:rsidRDefault="000743DC" w:rsidP="000743D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18"/>
                <w:szCs w:val="18"/>
              </w:rPr>
              <w:t xml:space="preserve">R132 USLUGE ODRŽAVANJA I KOŠENJA  JAVNIH POVRŠINA I PARKOVA  SIKIREVCI I JARUGE- </w:t>
            </w:r>
            <w:r w:rsidRPr="002A40AA">
              <w:rPr>
                <w:sz w:val="20"/>
                <w:szCs w:val="20"/>
              </w:rPr>
              <w:t>ukupno k.o. Sikirevci: 99202 m</w:t>
            </w:r>
            <w:r w:rsidRPr="002A40AA">
              <w:rPr>
                <w:sz w:val="20"/>
                <w:szCs w:val="20"/>
                <w:vertAlign w:val="superscript"/>
              </w:rPr>
              <w:t xml:space="preserve">2        </w:t>
            </w:r>
            <w:r w:rsidRPr="002A40AA">
              <w:rPr>
                <w:sz w:val="20"/>
                <w:szCs w:val="20"/>
              </w:rPr>
              <w:t>ukupno k.o. Jaruge 23123 m</w:t>
            </w:r>
            <w:r w:rsidRPr="002A40AA">
              <w:rPr>
                <w:sz w:val="20"/>
                <w:szCs w:val="20"/>
                <w:vertAlign w:val="superscript"/>
              </w:rPr>
              <w:t>2</w:t>
            </w:r>
          </w:p>
          <w:p w14:paraId="66DDBABA" w14:textId="7D0B9D74" w:rsidR="000743DC" w:rsidRPr="004416DE" w:rsidRDefault="000743DC" w:rsidP="000743DC">
            <w:pPr>
              <w:pStyle w:val="TableParagraph"/>
              <w:spacing w:line="232" w:lineRule="exact"/>
              <w:rPr>
                <w:rFonts w:asciiTheme="minorHAnsi" w:hAnsiTheme="minorHAnsi" w:cstheme="minorHAnsi"/>
              </w:rPr>
            </w:pPr>
            <w:r>
              <w:rPr>
                <w:sz w:val="18"/>
                <w:szCs w:val="18"/>
              </w:rPr>
              <w:t>Izvor: 43 Ostali prihodi za posebne namjene, 11 Izvorni općinski prihodi</w:t>
            </w:r>
          </w:p>
        </w:tc>
        <w:tc>
          <w:tcPr>
            <w:tcW w:w="1843" w:type="dxa"/>
          </w:tcPr>
          <w:p w14:paraId="63516D33" w14:textId="76DD210F" w:rsidR="000743DC" w:rsidRPr="00DD1518" w:rsidRDefault="000743DC" w:rsidP="000743DC">
            <w:pPr>
              <w:pStyle w:val="TableParagraph"/>
              <w:spacing w:line="232" w:lineRule="exact"/>
              <w:ind w:left="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113.186,00</w:t>
            </w:r>
          </w:p>
        </w:tc>
        <w:tc>
          <w:tcPr>
            <w:tcW w:w="1559" w:type="dxa"/>
          </w:tcPr>
          <w:p w14:paraId="45D7327E" w14:textId="504D2D1A" w:rsidR="000743DC" w:rsidRPr="004416DE" w:rsidRDefault="000743DC" w:rsidP="000743DC">
            <w:pPr>
              <w:pStyle w:val="TableParagraph"/>
              <w:spacing w:line="232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112.457,78</w:t>
            </w:r>
          </w:p>
        </w:tc>
        <w:tc>
          <w:tcPr>
            <w:tcW w:w="1843" w:type="dxa"/>
          </w:tcPr>
          <w:p w14:paraId="488E5F85" w14:textId="2F7A5104" w:rsidR="000743DC" w:rsidRDefault="000743DC" w:rsidP="000743DC">
            <w:pPr>
              <w:pStyle w:val="TableParagraph"/>
              <w:spacing w:line="232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99,36 %</w:t>
            </w:r>
          </w:p>
        </w:tc>
      </w:tr>
      <w:tr w:rsidR="000743DC" w:rsidRPr="002E0606" w14:paraId="7F267AE8" w14:textId="572AA466" w:rsidTr="0035161D">
        <w:trPr>
          <w:trHeight w:val="253"/>
        </w:trPr>
        <w:tc>
          <w:tcPr>
            <w:tcW w:w="36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95785" w14:textId="77777777" w:rsidR="000743DC" w:rsidRPr="004416DE" w:rsidRDefault="000743DC" w:rsidP="000743D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UKUPNO: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BF6628" w14:textId="51CB8508" w:rsidR="000743DC" w:rsidRPr="00DD1518" w:rsidRDefault="000743DC" w:rsidP="000743DC">
            <w:pPr>
              <w:pStyle w:val="TableParagraph"/>
              <w:ind w:left="3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137.386,00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BEC208" w14:textId="05E8CEB5" w:rsidR="000743DC" w:rsidRPr="00837C3B" w:rsidRDefault="000743DC" w:rsidP="000743D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134.749,65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F1C402" w14:textId="39B67B4D" w:rsidR="000743DC" w:rsidRDefault="000743DC" w:rsidP="000743D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98,08 %</w:t>
            </w:r>
          </w:p>
        </w:tc>
      </w:tr>
      <w:tr w:rsidR="000743DC" w:rsidRPr="002E0606" w14:paraId="23FA719A" w14:textId="6AF94A3B" w:rsidTr="0035161D">
        <w:trPr>
          <w:trHeight w:val="251"/>
        </w:trPr>
        <w:tc>
          <w:tcPr>
            <w:tcW w:w="815" w:type="dxa"/>
            <w:tcBorders>
              <w:top w:val="single" w:sz="4" w:space="0" w:color="000000"/>
            </w:tcBorders>
            <w:shd w:val="pct15" w:color="auto" w:fill="auto"/>
          </w:tcPr>
          <w:p w14:paraId="02460A80" w14:textId="5F1A6F61" w:rsidR="000743DC" w:rsidRPr="004738E7" w:rsidRDefault="000743DC" w:rsidP="000743DC">
            <w:pPr>
              <w:pStyle w:val="TableParagraph"/>
              <w:spacing w:line="232" w:lineRule="exact"/>
              <w:ind w:left="102" w:right="7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Pr="004738E7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6263" w:type="dxa"/>
            <w:gridSpan w:val="3"/>
            <w:tcBorders>
              <w:top w:val="single" w:sz="4" w:space="0" w:color="000000"/>
            </w:tcBorders>
            <w:shd w:val="pct15" w:color="auto" w:fill="auto"/>
          </w:tcPr>
          <w:p w14:paraId="540D797C" w14:textId="77777777" w:rsidR="000743DC" w:rsidRPr="00DD1518" w:rsidRDefault="000743DC" w:rsidP="000743DC">
            <w:pPr>
              <w:pStyle w:val="TableParagraph"/>
              <w:spacing w:line="232" w:lineRule="exact"/>
              <w:rPr>
                <w:rFonts w:asciiTheme="minorHAnsi" w:hAnsiTheme="minorHAnsi" w:cstheme="minorHAnsi"/>
              </w:rPr>
            </w:pPr>
            <w:r w:rsidRPr="00DD1518">
              <w:rPr>
                <w:rFonts w:asciiTheme="minorHAnsi" w:hAnsiTheme="minorHAnsi" w:cstheme="minorHAnsi"/>
                <w:b/>
              </w:rPr>
              <w:t>ODRŽAVANJE GRAĐEVINA I UREĐAJA JAVNE NAMJENE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pct15" w:color="auto" w:fill="auto"/>
          </w:tcPr>
          <w:p w14:paraId="78A19A8A" w14:textId="77777777" w:rsidR="000743DC" w:rsidRPr="00DD1518" w:rsidRDefault="000743DC" w:rsidP="000743DC">
            <w:pPr>
              <w:pStyle w:val="TableParagraph"/>
              <w:spacing w:line="232" w:lineRule="exact"/>
              <w:rPr>
                <w:rFonts w:asciiTheme="minorHAnsi" w:hAnsiTheme="minorHAnsi" w:cstheme="minorHAnsi"/>
                <w:b/>
              </w:rPr>
            </w:pPr>
          </w:p>
        </w:tc>
      </w:tr>
      <w:tr w:rsidR="000743DC" w:rsidRPr="002E0606" w14:paraId="48CB3C51" w14:textId="6AB2898E" w:rsidTr="0035161D">
        <w:trPr>
          <w:trHeight w:val="251"/>
        </w:trPr>
        <w:tc>
          <w:tcPr>
            <w:tcW w:w="815" w:type="dxa"/>
            <w:tcBorders>
              <w:top w:val="single" w:sz="4" w:space="0" w:color="000000"/>
            </w:tcBorders>
          </w:tcPr>
          <w:p w14:paraId="59E4EC79" w14:textId="6F629D30" w:rsidR="000743DC" w:rsidRPr="004416DE" w:rsidRDefault="000743DC" w:rsidP="000743DC">
            <w:pPr>
              <w:pStyle w:val="TableParagraph"/>
              <w:spacing w:line="232" w:lineRule="exact"/>
              <w:ind w:left="102" w:right="7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4416DE">
              <w:rPr>
                <w:rFonts w:asciiTheme="minorHAnsi" w:hAnsiTheme="minorHAnsi" w:cstheme="minorHAnsi"/>
              </w:rPr>
              <w:t>.1.</w:t>
            </w:r>
          </w:p>
        </w:tc>
        <w:tc>
          <w:tcPr>
            <w:tcW w:w="2861" w:type="dxa"/>
            <w:tcBorders>
              <w:top w:val="single" w:sz="4" w:space="0" w:color="000000"/>
            </w:tcBorders>
          </w:tcPr>
          <w:p w14:paraId="518BC6F2" w14:textId="77777777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R129 MATERIJAL I DIJELOVI ZA TEKUĆE I INVESTICIJSKO ODRŽAVANJE DJEČJIH IGRALIŠTA, I SL.- 2 dječja igrališta na području općine </w:t>
            </w:r>
          </w:p>
          <w:p w14:paraId="3E50BB65" w14:textId="7A5C1198" w:rsidR="000743DC" w:rsidRPr="004416DE" w:rsidRDefault="000743DC" w:rsidP="000743DC">
            <w:pPr>
              <w:pStyle w:val="TableParagraph"/>
              <w:spacing w:line="232" w:lineRule="exact"/>
              <w:rPr>
                <w:rFonts w:asciiTheme="minorHAnsi" w:hAnsiTheme="minorHAnsi" w:cstheme="minorHAnsi"/>
              </w:rPr>
            </w:pPr>
            <w:r>
              <w:rPr>
                <w:sz w:val="18"/>
                <w:szCs w:val="18"/>
              </w:rPr>
              <w:t>Izvor: 11 Izvorni općinski prihodi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3A31D893" w14:textId="0DFA43AB" w:rsidR="000743DC" w:rsidRPr="00DD1518" w:rsidRDefault="00DB08E0" w:rsidP="000743DC">
            <w:pPr>
              <w:pStyle w:val="TableParagraph"/>
              <w:spacing w:line="232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0743DC" w:rsidRPr="00DD1518">
              <w:rPr>
                <w:rFonts w:asciiTheme="minorHAnsi" w:hAnsiTheme="minorHAnsi" w:cstheme="minorHAnsi"/>
              </w:rPr>
              <w:t>.</w:t>
            </w:r>
            <w:r w:rsidR="000743DC">
              <w:rPr>
                <w:rFonts w:asciiTheme="minorHAnsi" w:hAnsiTheme="minorHAnsi" w:cstheme="minorHAnsi"/>
              </w:rPr>
              <w:t>000</w:t>
            </w:r>
            <w:r w:rsidR="000743DC" w:rsidRPr="00DD1518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254E52CD" w14:textId="1D938497" w:rsidR="000743DC" w:rsidRPr="004416DE" w:rsidRDefault="00B6400B" w:rsidP="000743DC">
            <w:pPr>
              <w:pStyle w:val="TableParagraph"/>
              <w:spacing w:line="232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4.570,35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5E53FC4D" w14:textId="281C8898" w:rsidR="000743DC" w:rsidRDefault="000743DC" w:rsidP="000743DC">
            <w:pPr>
              <w:pStyle w:val="TableParagraph"/>
              <w:spacing w:line="232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0,00 %</w:t>
            </w:r>
          </w:p>
        </w:tc>
      </w:tr>
      <w:tr w:rsidR="000743DC" w:rsidRPr="002E0606" w14:paraId="0999339E" w14:textId="77777777" w:rsidTr="0035161D">
        <w:trPr>
          <w:trHeight w:val="251"/>
        </w:trPr>
        <w:tc>
          <w:tcPr>
            <w:tcW w:w="815" w:type="dxa"/>
            <w:tcBorders>
              <w:top w:val="single" w:sz="4" w:space="0" w:color="000000"/>
            </w:tcBorders>
          </w:tcPr>
          <w:p w14:paraId="28E47F1F" w14:textId="77777777" w:rsidR="000743DC" w:rsidRDefault="000743DC" w:rsidP="000743DC">
            <w:pPr>
              <w:pStyle w:val="TableParagraph"/>
              <w:spacing w:line="232" w:lineRule="exact"/>
              <w:ind w:left="102" w:righ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61" w:type="dxa"/>
            <w:tcBorders>
              <w:top w:val="single" w:sz="4" w:space="0" w:color="000000"/>
            </w:tcBorders>
          </w:tcPr>
          <w:p w14:paraId="555DDCC9" w14:textId="77777777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R128 MATERIJAL I DIJELOVI ZA TEKUĆE I INVESTICIJSKO ODRŽAVANJE JAVNIH PARKOVA I NOGOSTUPA – 3 parka na području općine Sikirevci ( 2. Sikirevci 1. u Jarugama)</w:t>
            </w:r>
          </w:p>
          <w:p w14:paraId="60ED94D6" w14:textId="0CEBE131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Izvor: 11 Izvorni općinski prihodi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1573C803" w14:textId="2B1D0686" w:rsidR="000743DC" w:rsidRDefault="00DB08E0" w:rsidP="000743DC">
            <w:pPr>
              <w:pStyle w:val="TableParagraph"/>
              <w:spacing w:line="232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15CCCEA5" w14:textId="0959D861" w:rsidR="000743DC" w:rsidRDefault="00B6400B" w:rsidP="000743DC">
            <w:pPr>
              <w:pStyle w:val="TableParagraph"/>
              <w:spacing w:line="232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32,36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6D204237" w14:textId="58A00AFB" w:rsidR="000743DC" w:rsidRDefault="00C51EEC" w:rsidP="000743DC">
            <w:pPr>
              <w:pStyle w:val="TableParagraph"/>
              <w:spacing w:line="232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16,18 %</w:t>
            </w:r>
          </w:p>
        </w:tc>
      </w:tr>
      <w:tr w:rsidR="000743DC" w:rsidRPr="002E0606" w14:paraId="370B665A" w14:textId="57030F81" w:rsidTr="0035161D">
        <w:trPr>
          <w:trHeight w:val="245"/>
        </w:trPr>
        <w:tc>
          <w:tcPr>
            <w:tcW w:w="36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C0EB89C" w14:textId="77777777" w:rsidR="000743DC" w:rsidRPr="004416DE" w:rsidRDefault="000743DC" w:rsidP="000743D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UKUPNO: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4BCD0BEB" w14:textId="50DD7FE0" w:rsidR="000743DC" w:rsidRPr="00DD1518" w:rsidRDefault="00DB08E0" w:rsidP="000743D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="000743DC" w:rsidRPr="00DD1518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="000743DC">
              <w:rPr>
                <w:rFonts w:asciiTheme="minorHAnsi" w:hAnsiTheme="minorHAnsi" w:cstheme="minorHAnsi"/>
                <w:b/>
              </w:rPr>
              <w:t>00</w:t>
            </w:r>
            <w:r w:rsidR="000743DC" w:rsidRPr="00DD1518">
              <w:rPr>
                <w:rFonts w:asciiTheme="minorHAnsi" w:hAnsiTheme="minorHAnsi" w:cstheme="minorHAnsi"/>
                <w:b/>
              </w:rPr>
              <w:t>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144F08A5" w14:textId="516A1C55" w:rsidR="000743DC" w:rsidRPr="004738E7" w:rsidRDefault="00D614F8" w:rsidP="000743D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4.602,71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B76B988" w14:textId="65923FE5" w:rsidR="000743DC" w:rsidRDefault="00D614F8" w:rsidP="000743D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109,59</w:t>
            </w:r>
            <w:r w:rsidR="000743DC">
              <w:rPr>
                <w:rFonts w:asciiTheme="minorHAnsi" w:hAnsiTheme="minorHAnsi" w:cstheme="minorHAnsi"/>
                <w:b/>
              </w:rPr>
              <w:t>%</w:t>
            </w:r>
          </w:p>
        </w:tc>
      </w:tr>
      <w:tr w:rsidR="000743DC" w:rsidRPr="002E0606" w14:paraId="18B14C85" w14:textId="04B85EF1" w:rsidTr="00201D4E">
        <w:trPr>
          <w:trHeight w:val="246"/>
        </w:trPr>
        <w:tc>
          <w:tcPr>
            <w:tcW w:w="815" w:type="dxa"/>
            <w:tcBorders>
              <w:top w:val="single" w:sz="18" w:space="0" w:color="000000"/>
            </w:tcBorders>
            <w:shd w:val="clear" w:color="auto" w:fill="DFDFDF"/>
          </w:tcPr>
          <w:p w14:paraId="4B625E51" w14:textId="16CB03CF" w:rsidR="000743DC" w:rsidRPr="004416DE" w:rsidRDefault="000743DC" w:rsidP="000743DC">
            <w:pPr>
              <w:pStyle w:val="TableParagraph"/>
              <w:spacing w:line="226" w:lineRule="exact"/>
              <w:ind w:left="105" w:right="7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  <w:r w:rsidRPr="004416D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8106" w:type="dxa"/>
            <w:gridSpan w:val="4"/>
            <w:tcBorders>
              <w:top w:val="single" w:sz="18" w:space="0" w:color="000000"/>
            </w:tcBorders>
            <w:shd w:val="clear" w:color="auto" w:fill="DFDFDF"/>
          </w:tcPr>
          <w:p w14:paraId="79F39BAE" w14:textId="77777777" w:rsidR="000743DC" w:rsidRDefault="000743DC" w:rsidP="000743DC">
            <w:pPr>
              <w:pStyle w:val="TableParagraph"/>
              <w:spacing w:line="226" w:lineRule="exact"/>
              <w:rPr>
                <w:rFonts w:asciiTheme="minorHAnsi" w:hAnsiTheme="minorHAnsi" w:cstheme="minorHAnsi"/>
                <w:b/>
              </w:rPr>
            </w:pPr>
            <w:r w:rsidRPr="00DD1518">
              <w:rPr>
                <w:rFonts w:asciiTheme="minorHAnsi" w:hAnsiTheme="minorHAnsi" w:cstheme="minorHAnsi"/>
                <w:b/>
              </w:rPr>
              <w:t>ODRŽAVANJE GROBLJA</w:t>
            </w:r>
            <w:r>
              <w:rPr>
                <w:rFonts w:asciiTheme="minorHAnsi" w:hAnsiTheme="minorHAnsi" w:cstheme="minorHAnsi"/>
                <w:b/>
              </w:rPr>
              <w:t xml:space="preserve"> I KREMATEROJIA NA GROBLJIMA</w:t>
            </w:r>
          </w:p>
          <w:p w14:paraId="11A86471" w14:textId="77777777" w:rsidR="000743DC" w:rsidRPr="00026431" w:rsidRDefault="000743DC" w:rsidP="000743DC">
            <w:pPr>
              <w:jc w:val="both"/>
              <w:rPr>
                <w:b/>
                <w:bCs/>
                <w:sz w:val="20"/>
                <w:szCs w:val="20"/>
              </w:rPr>
            </w:pPr>
            <w:r w:rsidRPr="00026431">
              <w:rPr>
                <w:sz w:val="20"/>
                <w:szCs w:val="20"/>
              </w:rPr>
              <w:t xml:space="preserve">Sukladno Zakonu o grobljima (NN 19/98, 50/12, 89/17) i Odluci o grobljima na području Općine </w:t>
            </w:r>
            <w:r>
              <w:rPr>
                <w:sz w:val="20"/>
                <w:szCs w:val="20"/>
              </w:rPr>
              <w:t xml:space="preserve">Sikirevci </w:t>
            </w:r>
            <w:r w:rsidRPr="00026431">
              <w:rPr>
                <w:sz w:val="20"/>
                <w:szCs w:val="20"/>
              </w:rPr>
              <w:t xml:space="preserve">(Službeni glasnik br. </w:t>
            </w:r>
            <w:r>
              <w:rPr>
                <w:sz w:val="20"/>
                <w:szCs w:val="20"/>
              </w:rPr>
              <w:t>22/13., 21/14.</w:t>
            </w:r>
            <w:r w:rsidRPr="00026431">
              <w:rPr>
                <w:sz w:val="20"/>
                <w:szCs w:val="20"/>
              </w:rPr>
              <w:t xml:space="preserve">), održavanje groblja se odnosi na uređivanje zemljišta oko grobova, košnja prilaznih puteva, održavanje pješačkih staza, održavanje nasada, grabljanje lišća, čišćenje groblja od ostataka usahlih vijenaca, cvijeća, izgorjelih svijeća i svih drugih otpadaka što narušavaju vizualni izgled i dojam čistoće i urednosti, skupljanje, prijevoz i deponiranje smeća na deponij, te održavanje objekata i opreme, mrtvačnica, ogradnih zidova, ulaznih vrata, okoliša kapelice. Održavanje groblja se brine vlastiti komunalni pogon Općine </w:t>
            </w:r>
            <w:r>
              <w:rPr>
                <w:sz w:val="20"/>
                <w:szCs w:val="20"/>
              </w:rPr>
              <w:t>Sikirevci „Sikirevčanka“ d.o.o.</w:t>
            </w:r>
            <w:r w:rsidRPr="00026431">
              <w:rPr>
                <w:sz w:val="20"/>
                <w:szCs w:val="20"/>
              </w:rPr>
              <w:t>, a upravlja Uprava groblja</w:t>
            </w:r>
            <w:r>
              <w:rPr>
                <w:sz w:val="20"/>
                <w:szCs w:val="20"/>
              </w:rPr>
              <w:t xml:space="preserve"> Općina Sikirevci </w:t>
            </w:r>
            <w:r w:rsidRPr="00026431">
              <w:rPr>
                <w:sz w:val="20"/>
                <w:szCs w:val="20"/>
              </w:rPr>
              <w:t xml:space="preserve">. Mjesno groblje </w:t>
            </w:r>
            <w:r>
              <w:rPr>
                <w:sz w:val="20"/>
                <w:szCs w:val="20"/>
              </w:rPr>
              <w:t xml:space="preserve">Sikirevci </w:t>
            </w:r>
            <w:r w:rsidRPr="00026431">
              <w:rPr>
                <w:sz w:val="20"/>
                <w:szCs w:val="20"/>
              </w:rPr>
              <w:t xml:space="preserve">se sastoji od </w:t>
            </w:r>
            <w:r>
              <w:rPr>
                <w:sz w:val="20"/>
                <w:szCs w:val="20"/>
              </w:rPr>
              <w:t>6</w:t>
            </w:r>
            <w:r w:rsidRPr="00026431">
              <w:rPr>
                <w:sz w:val="20"/>
                <w:szCs w:val="20"/>
              </w:rPr>
              <w:t xml:space="preserve"> polja</w:t>
            </w:r>
            <w:r>
              <w:rPr>
                <w:sz w:val="20"/>
                <w:szCs w:val="20"/>
              </w:rPr>
              <w:t>, a mjesno groblje Jaruge od 4. polja.</w:t>
            </w:r>
          </w:p>
          <w:p w14:paraId="0421EAD7" w14:textId="77777777" w:rsidR="000743DC" w:rsidRPr="00891630" w:rsidRDefault="000743DC" w:rsidP="000743DC">
            <w:pPr>
              <w:jc w:val="both"/>
              <w:rPr>
                <w:sz w:val="20"/>
                <w:szCs w:val="20"/>
              </w:rPr>
            </w:pPr>
            <w:r w:rsidRPr="00891630">
              <w:rPr>
                <w:sz w:val="20"/>
                <w:szCs w:val="20"/>
              </w:rPr>
              <w:t>Održavanje prostora i zgrada za obavljanje ispraćaja i ukopa pokojnika</w:t>
            </w:r>
            <w:r>
              <w:rPr>
                <w:sz w:val="20"/>
                <w:szCs w:val="20"/>
              </w:rPr>
              <w:t xml:space="preserve"> mrtvačnica na mjesnom groblju Sikirevci  u dužini od 10,05m i širine 8,05m i  kapelica Marije Magdalene na mjesnom groblju u Jarugama u dužini od 13,05m i širini od 12,33m , </w:t>
            </w:r>
            <w:r w:rsidRPr="00891630">
              <w:rPr>
                <w:sz w:val="20"/>
                <w:szCs w:val="20"/>
              </w:rPr>
              <w:t>te uređivanje</w:t>
            </w:r>
            <w:r>
              <w:rPr>
                <w:sz w:val="20"/>
                <w:szCs w:val="20"/>
              </w:rPr>
              <w:t xml:space="preserve"> pristupnih</w:t>
            </w:r>
            <w:r w:rsidRPr="00891630">
              <w:rPr>
                <w:sz w:val="20"/>
                <w:szCs w:val="20"/>
              </w:rPr>
              <w:t xml:space="preserve"> putova</w:t>
            </w:r>
            <w:r>
              <w:rPr>
                <w:sz w:val="20"/>
                <w:szCs w:val="20"/>
              </w:rPr>
              <w:t xml:space="preserve"> do objekata</w:t>
            </w:r>
            <w:r w:rsidRPr="00891630">
              <w:rPr>
                <w:sz w:val="20"/>
                <w:szCs w:val="20"/>
              </w:rPr>
              <w:t>, zelenih i drugih površina unutar groblja.</w:t>
            </w:r>
          </w:p>
          <w:p w14:paraId="301EF06F" w14:textId="77777777" w:rsidR="000743DC" w:rsidRPr="00DD1518" w:rsidRDefault="000743DC" w:rsidP="000743DC">
            <w:pPr>
              <w:pStyle w:val="TableParagraph"/>
              <w:spacing w:line="226" w:lineRule="exact"/>
              <w:rPr>
                <w:rFonts w:asciiTheme="minorHAnsi" w:hAnsiTheme="minorHAnsi" w:cstheme="minorHAnsi"/>
                <w:b/>
              </w:rPr>
            </w:pPr>
          </w:p>
        </w:tc>
      </w:tr>
      <w:tr w:rsidR="000743DC" w:rsidRPr="002E0606" w14:paraId="00421572" w14:textId="2DFAA499" w:rsidTr="0035161D">
        <w:trPr>
          <w:trHeight w:val="505"/>
        </w:trPr>
        <w:tc>
          <w:tcPr>
            <w:tcW w:w="815" w:type="dxa"/>
          </w:tcPr>
          <w:p w14:paraId="64D13972" w14:textId="535A16E1" w:rsidR="000743DC" w:rsidRPr="004416DE" w:rsidRDefault="000743DC" w:rsidP="000743DC">
            <w:pPr>
              <w:pStyle w:val="TableParagraph"/>
              <w:spacing w:line="247" w:lineRule="exact"/>
              <w:ind w:left="102" w:right="7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4416DE">
              <w:rPr>
                <w:rFonts w:asciiTheme="minorHAnsi" w:hAnsiTheme="minorHAnsi" w:cstheme="minorHAnsi"/>
              </w:rPr>
              <w:t>.1.</w:t>
            </w:r>
          </w:p>
        </w:tc>
        <w:tc>
          <w:tcPr>
            <w:tcW w:w="2861" w:type="dxa"/>
          </w:tcPr>
          <w:p w14:paraId="582F5718" w14:textId="77777777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sz w:val="18"/>
                <w:szCs w:val="18"/>
              </w:rPr>
              <w:t xml:space="preserve">R156 TEKUĆE ODRŽAVANJE MJESNIH GROBLJA - KOŠENJE GROBLJA </w:t>
            </w:r>
          </w:p>
          <w:p w14:paraId="2B2D1188" w14:textId="77777777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Lokacija:,k.č.br. 1430 k.o. Sikirevci Mjesno groblje Sikirevci: Polja od 1.-6.</w:t>
            </w:r>
          </w:p>
          <w:p w14:paraId="7B0651C3" w14:textId="77777777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Polje 1.-70 grobnih mjesta</w:t>
            </w:r>
          </w:p>
          <w:p w14:paraId="3C7BB15B" w14:textId="77777777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Polje 2.- 205 grobnih mjesta</w:t>
            </w:r>
          </w:p>
          <w:p w14:paraId="704FD249" w14:textId="77777777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Polje 3.- 185 grobnih mjesta</w:t>
            </w:r>
          </w:p>
          <w:p w14:paraId="41433FBE" w14:textId="77777777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Polje 4. -295 grobnih mjesta</w:t>
            </w:r>
          </w:p>
          <w:p w14:paraId="4BF1345D" w14:textId="77777777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Polje 5.- 242 grobna mjesta</w:t>
            </w:r>
          </w:p>
          <w:p w14:paraId="7F72B38A" w14:textId="77777777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Polje 6.-14 grobnih mjesta</w:t>
            </w:r>
          </w:p>
          <w:p w14:paraId="6E5EBA94" w14:textId="77777777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Lokacija: k.č.br.  194, 193/2 k.o. Jaruge Mjesno groblje u Jarugama Polja od 1. do Polja 4.</w:t>
            </w:r>
          </w:p>
          <w:p w14:paraId="4328ACF0" w14:textId="77777777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Polje 1. – 172 grobna mjesta</w:t>
            </w:r>
          </w:p>
          <w:p w14:paraId="0A7F3FB1" w14:textId="77777777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Polje 2.- 117 grobnih mjesta</w:t>
            </w:r>
          </w:p>
          <w:p w14:paraId="4EBB2E3C" w14:textId="77777777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Polje 3. – 52 grobna mjesta</w:t>
            </w:r>
          </w:p>
          <w:p w14:paraId="7DE991D4" w14:textId="77777777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Polje 4.- 15 grobnih mjesta </w:t>
            </w:r>
          </w:p>
          <w:p w14:paraId="0E3DF29B" w14:textId="048C70A6" w:rsidR="000743DC" w:rsidRPr="004416DE" w:rsidRDefault="000743DC" w:rsidP="000743DC">
            <w:pPr>
              <w:pStyle w:val="TableParagraph"/>
              <w:spacing w:before="1" w:line="238" w:lineRule="exact"/>
              <w:rPr>
                <w:rFonts w:asciiTheme="minorHAnsi" w:hAnsiTheme="minorHAnsi" w:cstheme="minorHAnsi"/>
              </w:rPr>
            </w:pPr>
            <w:r>
              <w:rPr>
                <w:sz w:val="18"/>
                <w:szCs w:val="18"/>
              </w:rPr>
              <w:t>Izvor: 43 Ostali prihodi za posebne namjene</w:t>
            </w:r>
          </w:p>
        </w:tc>
        <w:tc>
          <w:tcPr>
            <w:tcW w:w="1843" w:type="dxa"/>
          </w:tcPr>
          <w:p w14:paraId="7990DCCD" w14:textId="422C9E30" w:rsidR="000743DC" w:rsidRPr="00DD1518" w:rsidRDefault="000743DC" w:rsidP="000743DC">
            <w:pPr>
              <w:pStyle w:val="TableParagraph"/>
              <w:spacing w:line="247" w:lineRule="exact"/>
              <w:ind w:left="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14</w:t>
            </w:r>
            <w:r w:rsidRPr="00DD151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000</w:t>
            </w:r>
            <w:r w:rsidRPr="00DD1518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1559" w:type="dxa"/>
          </w:tcPr>
          <w:p w14:paraId="4573A307" w14:textId="353076BD" w:rsidR="000743DC" w:rsidRPr="004416DE" w:rsidRDefault="000743DC" w:rsidP="000743DC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11.732,24</w:t>
            </w:r>
          </w:p>
        </w:tc>
        <w:tc>
          <w:tcPr>
            <w:tcW w:w="1843" w:type="dxa"/>
          </w:tcPr>
          <w:p w14:paraId="038945FF" w14:textId="4030FA5C" w:rsidR="000743DC" w:rsidRDefault="000743DC" w:rsidP="000743DC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83,80 %</w:t>
            </w:r>
          </w:p>
        </w:tc>
      </w:tr>
      <w:tr w:rsidR="000743DC" w:rsidRPr="002E0606" w14:paraId="06AEF16E" w14:textId="77777777" w:rsidTr="0035161D">
        <w:trPr>
          <w:trHeight w:val="505"/>
        </w:trPr>
        <w:tc>
          <w:tcPr>
            <w:tcW w:w="815" w:type="dxa"/>
          </w:tcPr>
          <w:p w14:paraId="44DD954A" w14:textId="59ACE38F" w:rsidR="000743DC" w:rsidRDefault="000743DC" w:rsidP="000743DC">
            <w:pPr>
              <w:pStyle w:val="TableParagraph"/>
              <w:spacing w:line="247" w:lineRule="exact"/>
              <w:ind w:left="102" w:right="7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6.2.</w:t>
            </w:r>
          </w:p>
        </w:tc>
        <w:tc>
          <w:tcPr>
            <w:tcW w:w="2861" w:type="dxa"/>
          </w:tcPr>
          <w:p w14:paraId="78BA72B7" w14:textId="77777777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R157 USLUGE ODRŽAVANJA SAKRALNIH OBJEKATA NA MJESNIM GROBLJIMA -čišćenje odra u mrtvačnici ,pomoćnih prostorija u objektu OPĆINE Sikirevci i Jaruge</w:t>
            </w:r>
          </w:p>
          <w:p w14:paraId="03B5207D" w14:textId="23CFE140" w:rsidR="000743DC" w:rsidRDefault="000743DC" w:rsidP="000743DC">
            <w:pPr>
              <w:rPr>
                <w:rFonts w:asciiTheme="minorHAnsi" w:hAnsiTheme="minorHAnsi" w:cstheme="minorHAnsi"/>
              </w:rPr>
            </w:pPr>
            <w:r>
              <w:rPr>
                <w:sz w:val="18"/>
                <w:szCs w:val="18"/>
              </w:rPr>
              <w:t>Izvor: 11 Izvorni općinski prihodi</w:t>
            </w:r>
          </w:p>
        </w:tc>
        <w:tc>
          <w:tcPr>
            <w:tcW w:w="1843" w:type="dxa"/>
          </w:tcPr>
          <w:p w14:paraId="56ABFE67" w14:textId="34C784F0" w:rsidR="000743DC" w:rsidRDefault="000743DC" w:rsidP="000743DC">
            <w:pPr>
              <w:pStyle w:val="TableParagraph"/>
              <w:spacing w:line="247" w:lineRule="exact"/>
              <w:ind w:left="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2.000,00</w:t>
            </w:r>
          </w:p>
        </w:tc>
        <w:tc>
          <w:tcPr>
            <w:tcW w:w="1559" w:type="dxa"/>
          </w:tcPr>
          <w:p w14:paraId="1F4B8897" w14:textId="030B1A72" w:rsidR="000743DC" w:rsidRDefault="000743DC" w:rsidP="000743DC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2.638,26</w:t>
            </w:r>
          </w:p>
        </w:tc>
        <w:tc>
          <w:tcPr>
            <w:tcW w:w="1843" w:type="dxa"/>
          </w:tcPr>
          <w:p w14:paraId="2FC3D429" w14:textId="2AD8708A" w:rsidR="000743DC" w:rsidRDefault="000743DC" w:rsidP="000743DC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131,91 %</w:t>
            </w:r>
          </w:p>
        </w:tc>
      </w:tr>
      <w:tr w:rsidR="000743DC" w:rsidRPr="002E0606" w14:paraId="361587E9" w14:textId="444EF4E5" w:rsidTr="0035161D">
        <w:trPr>
          <w:trHeight w:val="253"/>
        </w:trPr>
        <w:tc>
          <w:tcPr>
            <w:tcW w:w="36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8B3F5" w14:textId="77777777" w:rsidR="000743DC" w:rsidRPr="004416DE" w:rsidRDefault="000743DC" w:rsidP="000743D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UKUPNO: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0CA123" w14:textId="23EFEC1F" w:rsidR="000743DC" w:rsidRPr="00DD1518" w:rsidRDefault="000743DC" w:rsidP="000743DC">
            <w:pPr>
              <w:pStyle w:val="TableParagraph"/>
              <w:ind w:left="33" w:hanging="3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DB08E0">
              <w:rPr>
                <w:rFonts w:asciiTheme="minorHAnsi" w:hAnsiTheme="minorHAnsi" w:cstheme="minorHAnsi"/>
                <w:b/>
              </w:rPr>
              <w:t>6</w:t>
            </w:r>
            <w:r w:rsidRPr="00DD1518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000</w:t>
            </w:r>
            <w:r w:rsidRPr="00DD1518">
              <w:rPr>
                <w:rFonts w:asciiTheme="minorHAnsi" w:hAnsiTheme="minorHAnsi" w:cstheme="minorHAnsi"/>
                <w:b/>
              </w:rPr>
              <w:t>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8E7B1B" w14:textId="6539A085" w:rsidR="000743DC" w:rsidRPr="00837C3B" w:rsidRDefault="00D614F8" w:rsidP="000743D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14.370,50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15C3F1" w14:textId="122F4E41" w:rsidR="000743DC" w:rsidRDefault="00D614F8" w:rsidP="00D614F8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89,82 €</w:t>
            </w:r>
          </w:p>
        </w:tc>
      </w:tr>
      <w:tr w:rsidR="000743DC" w:rsidRPr="002E0606" w14:paraId="5CDF9072" w14:textId="720ACAB7" w:rsidTr="00951283">
        <w:trPr>
          <w:trHeight w:val="243"/>
        </w:trPr>
        <w:tc>
          <w:tcPr>
            <w:tcW w:w="815" w:type="dxa"/>
            <w:tcBorders>
              <w:top w:val="single" w:sz="12" w:space="0" w:color="000000"/>
            </w:tcBorders>
            <w:shd w:val="clear" w:color="auto" w:fill="DFDFDF"/>
          </w:tcPr>
          <w:p w14:paraId="730BCBF6" w14:textId="6B6F66A4" w:rsidR="000743DC" w:rsidRPr="004416DE" w:rsidRDefault="000743DC" w:rsidP="000743DC">
            <w:pPr>
              <w:pStyle w:val="TableParagraph"/>
              <w:spacing w:line="224" w:lineRule="exact"/>
              <w:ind w:left="105" w:right="7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  <w:r w:rsidRPr="004416D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8106" w:type="dxa"/>
            <w:gridSpan w:val="4"/>
            <w:tcBorders>
              <w:top w:val="single" w:sz="12" w:space="0" w:color="000000"/>
            </w:tcBorders>
            <w:shd w:val="clear" w:color="auto" w:fill="DFDFDF"/>
          </w:tcPr>
          <w:p w14:paraId="2FDB48D2" w14:textId="77777777" w:rsidR="000743DC" w:rsidRDefault="000743DC" w:rsidP="000743DC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</w:rPr>
            </w:pPr>
            <w:r w:rsidRPr="00DD1518">
              <w:rPr>
                <w:rFonts w:asciiTheme="minorHAnsi" w:hAnsiTheme="minorHAnsi" w:cstheme="minorHAnsi"/>
                <w:b/>
              </w:rPr>
              <w:t>ODRŽAVANJE ČISTOĆE JAVNIH POVRŠINA</w:t>
            </w:r>
          </w:p>
          <w:p w14:paraId="0A85629B" w14:textId="77777777" w:rsidR="000743DC" w:rsidRPr="00041505" w:rsidRDefault="000743DC" w:rsidP="000743DC">
            <w:pPr>
              <w:jc w:val="both"/>
              <w:rPr>
                <w:sz w:val="20"/>
                <w:szCs w:val="20"/>
              </w:rPr>
            </w:pPr>
            <w:r w:rsidRPr="00041505">
              <w:rPr>
                <w:sz w:val="20"/>
                <w:szCs w:val="20"/>
              </w:rPr>
              <w:t xml:space="preserve">    </w:t>
            </w:r>
            <w:bookmarkStart w:id="0" w:name="_Hlk216087335"/>
            <w:r w:rsidRPr="00041505">
              <w:rPr>
                <w:sz w:val="20"/>
                <w:szCs w:val="20"/>
              </w:rPr>
              <w:t>Opis i opseg poslova: uređenje i održavanje parka , crkve i Općine u dužini 6000 m²,  javnih i zelenih površina oko crkve u naselju Sikirevci i Jaruge površine 3000 m², održavanje površine oko općinske zgrade  površine 1.000m²,održavanje zelenila i zamjena dotrajalih sadnica u parku</w:t>
            </w:r>
            <w:r>
              <w:rPr>
                <w:sz w:val="20"/>
                <w:szCs w:val="20"/>
              </w:rPr>
              <w:t>, drvoreda duž cijelog naselja Sikirevci i Jaruge</w:t>
            </w:r>
            <w:r w:rsidRPr="00041505">
              <w:rPr>
                <w:sz w:val="20"/>
                <w:szCs w:val="20"/>
              </w:rPr>
              <w:t xml:space="preserve"> i spomen obilježja poginulim braniteljima sa područja općine  u naselju Sikirevci i Jaruge, ispred crkve Sv.Nikole u Sikirevcima i filijali u Jarugama,  te ispred u centra sela  ul.Lj.Gaja  u dužini 6000 m², </w:t>
            </w:r>
          </w:p>
          <w:bookmarkEnd w:id="0"/>
          <w:p w14:paraId="230FCA57" w14:textId="3A247E45" w:rsidR="000743DC" w:rsidRPr="00DD1518" w:rsidRDefault="000743DC" w:rsidP="000743DC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</w:rPr>
            </w:pPr>
            <w:r w:rsidRPr="00891630">
              <w:rPr>
                <w:sz w:val="20"/>
                <w:szCs w:val="20"/>
              </w:rPr>
              <w:t>Podrazumijeva se čišćenje površina javne namjene, osim javnih cesta, koje obuhvaća ručno i strojno čišćenje i pranje javnih površina od otpada, snijega i leda kao i postavljanje i čišćenje košarica za otpatke</w:t>
            </w:r>
          </w:p>
        </w:tc>
      </w:tr>
      <w:tr w:rsidR="000743DC" w:rsidRPr="002E0606" w14:paraId="4E5089C7" w14:textId="2FD228D3" w:rsidTr="0035161D">
        <w:trPr>
          <w:trHeight w:val="253"/>
        </w:trPr>
        <w:tc>
          <w:tcPr>
            <w:tcW w:w="815" w:type="dxa"/>
          </w:tcPr>
          <w:p w14:paraId="67AB7110" w14:textId="5F4F98C5" w:rsidR="000743DC" w:rsidRPr="004416DE" w:rsidRDefault="000743DC" w:rsidP="000743DC">
            <w:pPr>
              <w:pStyle w:val="TableParagraph"/>
              <w:ind w:left="102" w:right="7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Pr="004416DE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</w:t>
            </w:r>
            <w:r w:rsidRPr="004416D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61" w:type="dxa"/>
          </w:tcPr>
          <w:p w14:paraId="63AEBDC2" w14:textId="77777777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R137 ODRŽAVANJE JAVNIH POVRŠINA  - USLUGE RADA STROJEM – poslovi izvanredni , strojem ( usluge bagara po satu) cca   300 sati  tokom godine </w:t>
            </w:r>
          </w:p>
          <w:p w14:paraId="371D66CD" w14:textId="41B2A5F3" w:rsidR="000743DC" w:rsidRPr="004416DE" w:rsidRDefault="000743DC" w:rsidP="000743D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sz w:val="18"/>
                <w:szCs w:val="18"/>
              </w:rPr>
              <w:t>Izvor: 43 Ostali prihodi za posebne namjene</w:t>
            </w:r>
          </w:p>
        </w:tc>
        <w:tc>
          <w:tcPr>
            <w:tcW w:w="1843" w:type="dxa"/>
          </w:tcPr>
          <w:p w14:paraId="7DFDA734" w14:textId="5668C998" w:rsidR="000743DC" w:rsidRPr="00DD1518" w:rsidRDefault="000743DC" w:rsidP="000743D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13.000,00</w:t>
            </w:r>
          </w:p>
        </w:tc>
        <w:tc>
          <w:tcPr>
            <w:tcW w:w="1559" w:type="dxa"/>
          </w:tcPr>
          <w:p w14:paraId="070462D7" w14:textId="09CA8DBD" w:rsidR="000743DC" w:rsidRPr="004416DE" w:rsidRDefault="000743DC" w:rsidP="000743D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12.952,25</w:t>
            </w:r>
          </w:p>
        </w:tc>
        <w:tc>
          <w:tcPr>
            <w:tcW w:w="1843" w:type="dxa"/>
          </w:tcPr>
          <w:p w14:paraId="2C74E97D" w14:textId="0386D75B" w:rsidR="000743DC" w:rsidRDefault="000743DC" w:rsidP="000743D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99,63 %</w:t>
            </w:r>
          </w:p>
        </w:tc>
      </w:tr>
      <w:tr w:rsidR="000743DC" w:rsidRPr="002E0606" w14:paraId="0C9AA398" w14:textId="782E7FCF" w:rsidTr="0035161D">
        <w:trPr>
          <w:trHeight w:val="253"/>
        </w:trPr>
        <w:tc>
          <w:tcPr>
            <w:tcW w:w="815" w:type="dxa"/>
            <w:tcBorders>
              <w:bottom w:val="single" w:sz="4" w:space="0" w:color="auto"/>
            </w:tcBorders>
          </w:tcPr>
          <w:p w14:paraId="364D8A00" w14:textId="15880B54" w:rsidR="000743DC" w:rsidRPr="004416DE" w:rsidRDefault="000743DC" w:rsidP="000743DC">
            <w:pPr>
              <w:pStyle w:val="TableParagraph"/>
              <w:ind w:left="102" w:right="7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Pr="004416DE">
              <w:rPr>
                <w:rFonts w:asciiTheme="minorHAnsi" w:hAnsiTheme="minorHAnsi" w:cstheme="minorHAnsi"/>
              </w:rPr>
              <w:t>.</w:t>
            </w:r>
            <w:r w:rsidR="00DB08E0">
              <w:rPr>
                <w:rFonts w:asciiTheme="minorHAnsi" w:hAnsiTheme="minorHAnsi" w:cstheme="minorHAnsi"/>
              </w:rPr>
              <w:t>2</w:t>
            </w:r>
            <w:r w:rsidRPr="004416D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14:paraId="42F80D91" w14:textId="77777777" w:rsidR="000743DC" w:rsidRPr="00536CDD" w:rsidRDefault="000743DC" w:rsidP="000743DC">
            <w:pPr>
              <w:jc w:val="both"/>
              <w:rPr>
                <w:sz w:val="20"/>
                <w:szCs w:val="20"/>
              </w:rPr>
            </w:pPr>
            <w:r w:rsidRPr="00536CDD">
              <w:rPr>
                <w:sz w:val="18"/>
                <w:szCs w:val="18"/>
              </w:rPr>
              <w:t>R133 USLUGE  ODRŽAVANJA JAVNIH ZELENIH POVRŠINA   -RAZNI POPRAVCI</w:t>
            </w:r>
            <w:r w:rsidRPr="00536CDD">
              <w:rPr>
                <w:sz w:val="24"/>
              </w:rPr>
              <w:t xml:space="preserve"> </w:t>
            </w:r>
            <w:r w:rsidRPr="00536CDD">
              <w:rPr>
                <w:sz w:val="20"/>
                <w:szCs w:val="20"/>
              </w:rPr>
              <w:t xml:space="preserve">održavanje nadstrešnica na </w:t>
            </w:r>
          </w:p>
          <w:p w14:paraId="412D4473" w14:textId="77777777" w:rsidR="000743DC" w:rsidRPr="00536CDD" w:rsidRDefault="000743DC" w:rsidP="000743DC">
            <w:pPr>
              <w:rPr>
                <w:sz w:val="20"/>
                <w:szCs w:val="20"/>
              </w:rPr>
            </w:pPr>
            <w:r w:rsidRPr="00536CDD">
              <w:rPr>
                <w:sz w:val="20"/>
                <w:szCs w:val="20"/>
              </w:rPr>
              <w:t xml:space="preserve">stajalištima javnog prometa i oglasnih ploča, postavu i održavanje ploča s nazivom ulica i trgova i održavanje drugih građevina, uređaja i predmeta javne namjene </w:t>
            </w:r>
          </w:p>
          <w:p w14:paraId="57B3E5F5" w14:textId="00A7C247" w:rsidR="000743DC" w:rsidRPr="004416DE" w:rsidRDefault="000743DC" w:rsidP="000743D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sz w:val="18"/>
                <w:szCs w:val="18"/>
              </w:rPr>
              <w:t>Izvor: 43 Ostali prihodi za posebne namjene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B89DE8B" w14:textId="5D2E385F" w:rsidR="000743DC" w:rsidRPr="00DD1518" w:rsidRDefault="00DB08E0" w:rsidP="000743D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  <w:r w:rsidR="000743DC">
              <w:rPr>
                <w:rFonts w:asciiTheme="minorHAnsi" w:hAnsiTheme="minorHAnsi" w:cstheme="minorHAnsi"/>
              </w:rPr>
              <w:t>.000,00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2B3B9B" w14:textId="43C2BBD9" w:rsidR="000743DC" w:rsidRPr="004416DE" w:rsidRDefault="00B6400B" w:rsidP="000743D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24.988,20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EA2149" w14:textId="26A3A538" w:rsidR="000743DC" w:rsidRDefault="00D614F8" w:rsidP="000743D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100,00 %</w:t>
            </w:r>
          </w:p>
        </w:tc>
      </w:tr>
      <w:tr w:rsidR="000743DC" w:rsidRPr="002E0606" w14:paraId="5309F17F" w14:textId="296B0008" w:rsidTr="0035161D">
        <w:trPr>
          <w:trHeight w:val="245"/>
        </w:trPr>
        <w:tc>
          <w:tcPr>
            <w:tcW w:w="36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82C27B" w14:textId="77777777" w:rsidR="000743DC" w:rsidRPr="004416DE" w:rsidRDefault="000743DC" w:rsidP="000743DC">
            <w:pPr>
              <w:pStyle w:val="TableParagraph"/>
              <w:spacing w:line="226" w:lineRule="exact"/>
              <w:rPr>
                <w:rFonts w:asciiTheme="minorHAnsi" w:hAnsiTheme="minorHAnsi" w:cstheme="minorHAnsi"/>
              </w:rPr>
            </w:pPr>
            <w:r w:rsidRPr="004416DE">
              <w:rPr>
                <w:rFonts w:asciiTheme="minorHAnsi" w:hAnsiTheme="minorHAnsi" w:cstheme="minorHAnsi"/>
              </w:rPr>
              <w:t>UKUPNO: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A6BAE5D" w14:textId="69273302" w:rsidR="000743DC" w:rsidRPr="00DD1518" w:rsidRDefault="00DB08E0" w:rsidP="000743DC">
            <w:pPr>
              <w:pStyle w:val="TableParagraph"/>
              <w:spacing w:line="226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38</w:t>
            </w:r>
            <w:r w:rsidR="000743DC">
              <w:rPr>
                <w:rFonts w:asciiTheme="minorHAnsi" w:hAnsiTheme="minorHAnsi" w:cstheme="minorHAnsi"/>
                <w:b/>
              </w:rPr>
              <w:t>.000,00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400D2324" w14:textId="74D626DD" w:rsidR="000743DC" w:rsidRPr="004416DE" w:rsidRDefault="00D614F8" w:rsidP="000743DC">
            <w:pPr>
              <w:pStyle w:val="TableParagraph"/>
              <w:spacing w:line="226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37.940,45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8ECFC0A" w14:textId="0152E282" w:rsidR="000743DC" w:rsidRDefault="000743DC" w:rsidP="000743DC">
            <w:pPr>
              <w:pStyle w:val="TableParagraph"/>
              <w:spacing w:line="226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99,8</w:t>
            </w:r>
            <w:r w:rsidR="00D614F8">
              <w:rPr>
                <w:rFonts w:asciiTheme="minorHAnsi" w:hAnsiTheme="minorHAnsi" w:cstheme="minorHAnsi"/>
                <w:b/>
              </w:rPr>
              <w:t>4</w:t>
            </w:r>
            <w:r>
              <w:rPr>
                <w:rFonts w:asciiTheme="minorHAnsi" w:hAnsiTheme="minorHAnsi" w:cstheme="minorHAnsi"/>
                <w:b/>
              </w:rPr>
              <w:t xml:space="preserve"> %</w:t>
            </w:r>
          </w:p>
        </w:tc>
      </w:tr>
      <w:tr w:rsidR="000743DC" w:rsidRPr="002E0606" w14:paraId="2F99253A" w14:textId="068DC9E7" w:rsidTr="00DB4E03">
        <w:trPr>
          <w:trHeight w:val="246"/>
        </w:trPr>
        <w:tc>
          <w:tcPr>
            <w:tcW w:w="815" w:type="dxa"/>
            <w:tcBorders>
              <w:top w:val="single" w:sz="18" w:space="0" w:color="000000"/>
            </w:tcBorders>
            <w:shd w:val="clear" w:color="auto" w:fill="DFDFDF"/>
          </w:tcPr>
          <w:p w14:paraId="3F8271AC" w14:textId="2D52D230" w:rsidR="000743DC" w:rsidRPr="004416DE" w:rsidRDefault="000743DC" w:rsidP="000743DC">
            <w:pPr>
              <w:pStyle w:val="TableParagraph"/>
              <w:spacing w:line="226" w:lineRule="exact"/>
              <w:ind w:left="105" w:right="7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  <w:r w:rsidRPr="004416D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8106" w:type="dxa"/>
            <w:gridSpan w:val="4"/>
            <w:tcBorders>
              <w:top w:val="single" w:sz="18" w:space="0" w:color="000000"/>
            </w:tcBorders>
            <w:shd w:val="clear" w:color="auto" w:fill="DFDFDF"/>
          </w:tcPr>
          <w:p w14:paraId="1C99363E" w14:textId="77777777" w:rsidR="000743DC" w:rsidRDefault="000743DC" w:rsidP="000743DC">
            <w:pPr>
              <w:jc w:val="both"/>
              <w:rPr>
                <w:sz w:val="20"/>
                <w:szCs w:val="20"/>
              </w:rPr>
            </w:pPr>
            <w:r w:rsidRPr="00DD1518">
              <w:rPr>
                <w:rFonts w:asciiTheme="minorHAnsi" w:hAnsiTheme="minorHAnsi" w:cstheme="minorHAnsi"/>
                <w:b/>
              </w:rPr>
              <w:t>ODRŽAVANJE JAVNE RASVJETE</w:t>
            </w:r>
            <w:r w:rsidRPr="00E36408">
              <w:rPr>
                <w:sz w:val="20"/>
                <w:szCs w:val="20"/>
              </w:rPr>
              <w:t xml:space="preserve"> </w:t>
            </w:r>
          </w:p>
          <w:p w14:paraId="3CC2AFDB" w14:textId="77777777" w:rsidR="000743DC" w:rsidRDefault="000743DC" w:rsidP="000743DC">
            <w:pPr>
              <w:jc w:val="both"/>
              <w:rPr>
                <w:sz w:val="20"/>
                <w:szCs w:val="20"/>
              </w:rPr>
            </w:pPr>
            <w:r w:rsidRPr="00E36408">
              <w:rPr>
                <w:sz w:val="20"/>
                <w:szCs w:val="20"/>
              </w:rPr>
              <w:t xml:space="preserve">Pod javnom rasvjetom podrazumijeva se upravljanje, održavanje uređaja i objekata javne rasvjete te rasvjetljavanje javnih površina, javnih cesta koje prolaze kroz naselje i nerazvrstanih cesta. Pod upravljanjem i održavanjem uređaja i objekata javne rasvjete podrazumijeva se redovna zamjena ili otklanjanje nedostataka na objektima i uređajima javne rasvjete (izvori svjetlosti, predspojne naprave, armature, elektro- ormari i slično) radi održavanja sustava u stanju funkcionalne ispravnosti, preventivno održavanje koje podrazumijeva radove na zamjeni većeg broja rasvjetnih tijela, stupova i kabela, elektroenergetskih ormarića, prema izvršenom pregledu na temelju kojeg se donosi procjena prema važećim tehničkim normativima, ličenje stupova, nosača i drugih metalnih elemenata javne rasvjete. Izvanredno održavanje obavlja se u najkraćem mogućem roku, kada postoji pretpostavka da bi kvar ili oštećenje moglo prouzročiti daljnje štetne posljedice (nakon nevremena, prometne nezgode i slično ). </w:t>
            </w:r>
          </w:p>
          <w:p w14:paraId="13E13B67" w14:textId="77777777" w:rsidR="000743DC" w:rsidRPr="00200FAF" w:rsidRDefault="000743DC" w:rsidP="000743DC">
            <w:pPr>
              <w:jc w:val="both"/>
              <w:rPr>
                <w:sz w:val="20"/>
                <w:szCs w:val="20"/>
              </w:rPr>
            </w:pPr>
            <w:r w:rsidRPr="00E36408">
              <w:rPr>
                <w:sz w:val="20"/>
                <w:szCs w:val="20"/>
              </w:rPr>
              <w:lastRenderedPageBreak/>
              <w:t xml:space="preserve">Posao održavanja javne rasvjete obavlja  </w:t>
            </w:r>
            <w:r>
              <w:rPr>
                <w:sz w:val="20"/>
                <w:szCs w:val="20"/>
              </w:rPr>
              <w:t>„ELEKTOINSTALATERSKI OBRT LUŠIĆ „</w:t>
            </w:r>
            <w:r w:rsidRPr="00E36408">
              <w:rPr>
                <w:sz w:val="20"/>
                <w:szCs w:val="20"/>
              </w:rPr>
              <w:t>, obrt za elektroinstalacije, vl.</w:t>
            </w:r>
            <w:r>
              <w:rPr>
                <w:sz w:val="20"/>
                <w:szCs w:val="20"/>
              </w:rPr>
              <w:t>Ivo Lušić</w:t>
            </w:r>
            <w:r w:rsidRPr="00E36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Sikirevci</w:t>
            </w:r>
            <w:r w:rsidRPr="00E36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ul.Ljudevita Gaja br.174. na temelju zaključenog ugovora o održavanju javne rasvjete na području općine Sikirevci</w:t>
            </w:r>
            <w:r w:rsidRPr="00200FAF">
              <w:rPr>
                <w:sz w:val="24"/>
                <w:szCs w:val="24"/>
              </w:rPr>
              <w:t xml:space="preserve"> </w:t>
            </w:r>
            <w:r w:rsidRPr="00200FAF">
              <w:rPr>
                <w:sz w:val="20"/>
                <w:szCs w:val="20"/>
              </w:rPr>
              <w:t>tijekom 2023.-2026. godine na rok od 3. godine</w:t>
            </w:r>
            <w:r>
              <w:rPr>
                <w:sz w:val="20"/>
                <w:szCs w:val="20"/>
              </w:rPr>
              <w:t>.</w:t>
            </w:r>
            <w:r w:rsidRPr="00200FAF">
              <w:rPr>
                <w:sz w:val="20"/>
                <w:szCs w:val="20"/>
              </w:rPr>
              <w:t xml:space="preserve"> </w:t>
            </w:r>
          </w:p>
          <w:p w14:paraId="42B0A5E6" w14:textId="77777777" w:rsidR="000743DC" w:rsidRPr="00891630" w:rsidRDefault="000743DC" w:rsidP="000743DC">
            <w:pPr>
              <w:jc w:val="both"/>
              <w:rPr>
                <w:sz w:val="20"/>
                <w:szCs w:val="20"/>
              </w:rPr>
            </w:pPr>
            <w:r w:rsidRPr="00891630">
              <w:rPr>
                <w:sz w:val="20"/>
                <w:szCs w:val="20"/>
              </w:rPr>
              <w:t>Upravljanje i održavanje instalacija javne rasvjete, uključujući podmirenje troškova električne energije za rasvjetljavanje površina javne namjene.</w:t>
            </w:r>
          </w:p>
          <w:p w14:paraId="0DD94D56" w14:textId="77777777" w:rsidR="000743DC" w:rsidRDefault="000743DC" w:rsidP="000743DC">
            <w:pPr>
              <w:pStyle w:val="TableParagraph"/>
              <w:spacing w:line="226" w:lineRule="exact"/>
              <w:rPr>
                <w:rFonts w:asciiTheme="minorHAnsi" w:hAnsiTheme="minorHAnsi" w:cstheme="minorHAnsi"/>
                <w:b/>
              </w:rPr>
            </w:pPr>
          </w:p>
          <w:p w14:paraId="08875439" w14:textId="77777777" w:rsidR="000743DC" w:rsidRPr="00DD1518" w:rsidRDefault="000743DC" w:rsidP="000743DC">
            <w:pPr>
              <w:pStyle w:val="TableParagraph"/>
              <w:spacing w:line="226" w:lineRule="exact"/>
              <w:rPr>
                <w:rFonts w:asciiTheme="minorHAnsi" w:hAnsiTheme="minorHAnsi" w:cstheme="minorHAnsi"/>
                <w:b/>
              </w:rPr>
            </w:pPr>
          </w:p>
        </w:tc>
      </w:tr>
      <w:tr w:rsidR="000743DC" w:rsidRPr="002E0606" w14:paraId="34AFD060" w14:textId="4AB6D61D" w:rsidTr="0035161D">
        <w:trPr>
          <w:trHeight w:val="506"/>
        </w:trPr>
        <w:tc>
          <w:tcPr>
            <w:tcW w:w="815" w:type="dxa"/>
          </w:tcPr>
          <w:p w14:paraId="2135FDC9" w14:textId="4FFC058A" w:rsidR="000743DC" w:rsidRPr="004416DE" w:rsidRDefault="000743DC" w:rsidP="000743DC">
            <w:pPr>
              <w:pStyle w:val="TableParagraph"/>
              <w:spacing w:line="247" w:lineRule="exact"/>
              <w:ind w:left="102" w:right="7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8</w:t>
            </w:r>
            <w:r w:rsidRPr="004416DE">
              <w:rPr>
                <w:rFonts w:asciiTheme="minorHAnsi" w:hAnsiTheme="minorHAnsi" w:cstheme="minorHAnsi"/>
              </w:rPr>
              <w:t>.1.</w:t>
            </w:r>
          </w:p>
        </w:tc>
        <w:tc>
          <w:tcPr>
            <w:tcW w:w="2861" w:type="dxa"/>
          </w:tcPr>
          <w:p w14:paraId="31D9825C" w14:textId="77777777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R154 USLUGE TEKUĆEG ODRŽAVANJA JAVNE RASVJETE ZA OBA NASELJA</w:t>
            </w:r>
          </w:p>
          <w:p w14:paraId="170D53BD" w14:textId="61B7F1F5" w:rsidR="000743DC" w:rsidRPr="006115E4" w:rsidRDefault="000743DC" w:rsidP="000743DC">
            <w:pPr>
              <w:pStyle w:val="Uvuenotijeloteksta"/>
              <w:jc w:val="both"/>
              <w:rPr>
                <w:rFonts w:cs="Times New Roman"/>
                <w:sz w:val="20"/>
                <w:szCs w:val="20"/>
              </w:rPr>
            </w:pPr>
            <w:r w:rsidRPr="006115E4">
              <w:rPr>
                <w:rFonts w:cs="Times New Roman"/>
                <w:sz w:val="20"/>
                <w:szCs w:val="20"/>
              </w:rPr>
              <w:t>Zamjena postojećih ili postava novih stupova i svjetiljki javne rasvjete na mjestima dotrajalih ili oštećenih, zamjena postojećih te postava novih žarulja temeljem prijava građana te redovnim obilaskom terena, ostale usluge tekućeg i investicijskog održavanja javne rasvjete, postavljanje i skidanje dekorativne rasvjete za vrijeme božićnih i novogodišnjih</w:t>
            </w:r>
            <w:r w:rsidRPr="006115E4">
              <w:rPr>
                <w:sz w:val="20"/>
                <w:szCs w:val="20"/>
              </w:rPr>
              <w:t xml:space="preserve"> </w:t>
            </w:r>
            <w:r w:rsidRPr="006115E4">
              <w:rPr>
                <w:rFonts w:cs="Times New Roman"/>
                <w:sz w:val="20"/>
                <w:szCs w:val="20"/>
              </w:rPr>
              <w:t>blagdana te dekorativno ukrašavanje za vrijeme ostalih blagdana i obilježavanja.</w:t>
            </w:r>
          </w:p>
          <w:p w14:paraId="08E9B316" w14:textId="755246AF" w:rsidR="000743DC" w:rsidRPr="004416DE" w:rsidRDefault="000743DC" w:rsidP="000743DC">
            <w:pPr>
              <w:pStyle w:val="TableParagraph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sz w:val="18"/>
                <w:szCs w:val="18"/>
              </w:rPr>
              <w:t>-Izvor: 43 Ostali prihodi za posebne namjene</w:t>
            </w:r>
          </w:p>
        </w:tc>
        <w:tc>
          <w:tcPr>
            <w:tcW w:w="1843" w:type="dxa"/>
          </w:tcPr>
          <w:p w14:paraId="08880439" w14:textId="4EECD3F5" w:rsidR="000743DC" w:rsidRPr="00DD1518" w:rsidRDefault="000743DC" w:rsidP="000743DC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Pr="00DD151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000</w:t>
            </w:r>
            <w:r w:rsidRPr="00DD1518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1559" w:type="dxa"/>
          </w:tcPr>
          <w:p w14:paraId="6516BF25" w14:textId="456DB7A6" w:rsidR="000743DC" w:rsidRPr="004416DE" w:rsidRDefault="000743DC" w:rsidP="000743DC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29.194,38</w:t>
            </w:r>
          </w:p>
        </w:tc>
        <w:tc>
          <w:tcPr>
            <w:tcW w:w="1843" w:type="dxa"/>
          </w:tcPr>
          <w:p w14:paraId="6340F458" w14:textId="19F725A5" w:rsidR="000743DC" w:rsidRDefault="000743DC" w:rsidP="000743DC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97,31 %</w:t>
            </w:r>
          </w:p>
        </w:tc>
      </w:tr>
      <w:tr w:rsidR="000743DC" w:rsidRPr="002E0606" w14:paraId="41C6C702" w14:textId="4DEABDB1" w:rsidTr="0035161D">
        <w:trPr>
          <w:trHeight w:val="505"/>
        </w:trPr>
        <w:tc>
          <w:tcPr>
            <w:tcW w:w="815" w:type="dxa"/>
            <w:tcBorders>
              <w:bottom w:val="single" w:sz="12" w:space="0" w:color="000000"/>
            </w:tcBorders>
          </w:tcPr>
          <w:p w14:paraId="57D9B5DC" w14:textId="0DEBEB28" w:rsidR="000743DC" w:rsidRPr="004416DE" w:rsidRDefault="000743DC" w:rsidP="000743DC">
            <w:pPr>
              <w:pStyle w:val="TableParagraph"/>
              <w:spacing w:line="247" w:lineRule="exact"/>
              <w:ind w:left="102" w:right="7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Pr="004416DE">
              <w:rPr>
                <w:rFonts w:asciiTheme="minorHAnsi" w:hAnsiTheme="minorHAnsi" w:cstheme="minorHAnsi"/>
              </w:rPr>
              <w:t>.2.</w:t>
            </w:r>
          </w:p>
        </w:tc>
        <w:tc>
          <w:tcPr>
            <w:tcW w:w="2861" w:type="dxa"/>
            <w:tcBorders>
              <w:bottom w:val="single" w:sz="12" w:space="0" w:color="000000"/>
            </w:tcBorders>
          </w:tcPr>
          <w:p w14:paraId="4135CEAF" w14:textId="77777777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R152 UTROŠAK JAVNE RASVJETE NASELJE JARUGE</w:t>
            </w:r>
          </w:p>
          <w:p w14:paraId="099E3AE9" w14:textId="4846F70D" w:rsidR="000743DC" w:rsidRPr="004416DE" w:rsidRDefault="000743DC" w:rsidP="000743DC">
            <w:pPr>
              <w:pStyle w:val="TableParagraph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sz w:val="18"/>
                <w:szCs w:val="18"/>
              </w:rPr>
              <w:t>Izvor: 11 Izvorni općinski prihodi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1646A555" w14:textId="174243E3" w:rsidR="000743DC" w:rsidRPr="00DD1518" w:rsidRDefault="000743DC" w:rsidP="000743DC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DD1518">
              <w:rPr>
                <w:rFonts w:asciiTheme="minorHAnsi" w:hAnsiTheme="minorHAnsi" w:cstheme="minorHAnsi"/>
              </w:rPr>
              <w:t>00,00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7DE127F4" w14:textId="7D6F93D5" w:rsidR="000743DC" w:rsidRPr="004416DE" w:rsidRDefault="000743DC" w:rsidP="000743DC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82,06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417C1474" w14:textId="05797DA2" w:rsidR="000743DC" w:rsidRDefault="000743DC" w:rsidP="000743DC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41,03 %</w:t>
            </w:r>
          </w:p>
        </w:tc>
      </w:tr>
      <w:tr w:rsidR="000743DC" w:rsidRPr="002E0606" w14:paraId="0366665A" w14:textId="77777777" w:rsidTr="0035161D">
        <w:trPr>
          <w:trHeight w:val="505"/>
        </w:trPr>
        <w:tc>
          <w:tcPr>
            <w:tcW w:w="815" w:type="dxa"/>
            <w:tcBorders>
              <w:bottom w:val="single" w:sz="12" w:space="0" w:color="000000"/>
            </w:tcBorders>
          </w:tcPr>
          <w:p w14:paraId="1507D713" w14:textId="47C9E118" w:rsidR="000743DC" w:rsidRDefault="000743DC" w:rsidP="000743DC">
            <w:pPr>
              <w:pStyle w:val="TableParagraph"/>
              <w:spacing w:line="247" w:lineRule="exact"/>
              <w:ind w:left="102" w:right="7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8.3.</w:t>
            </w:r>
          </w:p>
        </w:tc>
        <w:tc>
          <w:tcPr>
            <w:tcW w:w="2861" w:type="dxa"/>
            <w:tcBorders>
              <w:bottom w:val="single" w:sz="12" w:space="0" w:color="000000"/>
            </w:tcBorders>
          </w:tcPr>
          <w:p w14:paraId="25977880" w14:textId="77777777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R153 UTROŠAK OPSKRBA JAVNA RASVJETA SIKIREVCI</w:t>
            </w:r>
          </w:p>
          <w:p w14:paraId="68D2AF9E" w14:textId="3EF68630" w:rsidR="000743DC" w:rsidRDefault="000743DC" w:rsidP="0007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Izvor: 11 Izvorni općinski prihodi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75A837AE" w14:textId="4A49EC0A" w:rsidR="000743DC" w:rsidRDefault="000743DC" w:rsidP="000743DC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7.500,00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516D1502" w14:textId="55825FCC" w:rsidR="000743DC" w:rsidRDefault="000743DC" w:rsidP="000743DC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8.836,62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60CBBEDF" w14:textId="35FE3ECF" w:rsidR="000743DC" w:rsidRDefault="000743DC" w:rsidP="000743DC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117,62 %</w:t>
            </w:r>
          </w:p>
        </w:tc>
      </w:tr>
      <w:tr w:rsidR="000743DC" w:rsidRPr="002E0606" w14:paraId="4BC50306" w14:textId="50298839" w:rsidTr="0035161D">
        <w:trPr>
          <w:trHeight w:val="36"/>
        </w:trPr>
        <w:tc>
          <w:tcPr>
            <w:tcW w:w="36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CD6BE0" w14:textId="77777777" w:rsidR="000743DC" w:rsidRPr="004416DE" w:rsidRDefault="000743DC" w:rsidP="000743DC">
            <w:pPr>
              <w:pStyle w:val="TableParagraph"/>
              <w:spacing w:line="24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UKUPNO: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B0232D" w14:textId="077205DA" w:rsidR="000743DC" w:rsidRPr="00DD1518" w:rsidRDefault="000743DC" w:rsidP="000743DC">
            <w:pPr>
              <w:pStyle w:val="TableParagraph"/>
              <w:spacing w:before="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37.700,00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425509" w14:textId="304B824F" w:rsidR="000743DC" w:rsidRPr="007E6B7B" w:rsidRDefault="000743DC" w:rsidP="000743DC">
            <w:pPr>
              <w:pStyle w:val="TableParagraph"/>
              <w:spacing w:before="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38.113,06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5BC3A1" w14:textId="09182692" w:rsidR="000743DC" w:rsidRDefault="000743DC" w:rsidP="000743DC">
            <w:pPr>
              <w:pStyle w:val="TableParagraph"/>
              <w:spacing w:before="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101,10 %</w:t>
            </w:r>
          </w:p>
        </w:tc>
      </w:tr>
      <w:tr w:rsidR="000743DC" w:rsidRPr="002E0606" w14:paraId="11912D6E" w14:textId="3A9A173F" w:rsidTr="0035161D">
        <w:trPr>
          <w:trHeight w:val="36"/>
        </w:trPr>
        <w:tc>
          <w:tcPr>
            <w:tcW w:w="36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auto" w:fill="auto"/>
          </w:tcPr>
          <w:p w14:paraId="6011E554" w14:textId="77777777" w:rsidR="000743DC" w:rsidRPr="00C2774A" w:rsidRDefault="000743DC" w:rsidP="000743DC">
            <w:pPr>
              <w:pStyle w:val="TableParagraph"/>
              <w:spacing w:line="246" w:lineRule="exact"/>
              <w:rPr>
                <w:rFonts w:asciiTheme="minorHAnsi" w:hAnsiTheme="minorHAnsi" w:cstheme="minorHAnsi"/>
                <w:b/>
                <w:i/>
              </w:rPr>
            </w:pPr>
            <w:r w:rsidRPr="00C2774A">
              <w:rPr>
                <w:rFonts w:asciiTheme="minorHAnsi" w:hAnsiTheme="minorHAnsi" w:cstheme="minorHAnsi"/>
                <w:b/>
                <w:i/>
              </w:rPr>
              <w:t xml:space="preserve">SVEUKUPNO PROGRAM ODRŽAVANJA: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auto" w:fill="auto"/>
          </w:tcPr>
          <w:p w14:paraId="2997B3CA" w14:textId="2C6D2DB1" w:rsidR="000743DC" w:rsidRPr="00DD1518" w:rsidRDefault="000743DC" w:rsidP="000743DC">
            <w:pPr>
              <w:pStyle w:val="TableParagraph"/>
              <w:spacing w:before="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26</w:t>
            </w:r>
            <w:r w:rsidR="00DB08E0">
              <w:rPr>
                <w:rFonts w:asciiTheme="minorHAnsi" w:hAnsiTheme="minorHAnsi" w:cstheme="minorHAnsi"/>
                <w:b/>
              </w:rPr>
              <w:t>8</w:t>
            </w:r>
            <w:r>
              <w:rPr>
                <w:rFonts w:asciiTheme="minorHAnsi" w:hAnsiTheme="minorHAnsi" w:cstheme="minorHAnsi"/>
                <w:b/>
              </w:rPr>
              <w:t>.</w:t>
            </w:r>
            <w:r w:rsidR="00DB08E0">
              <w:rPr>
                <w:rFonts w:asciiTheme="minorHAnsi" w:hAnsiTheme="minorHAnsi" w:cstheme="minorHAnsi"/>
                <w:b/>
              </w:rPr>
              <w:t>6</w:t>
            </w:r>
            <w:r>
              <w:rPr>
                <w:rFonts w:asciiTheme="minorHAnsi" w:hAnsiTheme="minorHAnsi" w:cstheme="minorHAnsi"/>
                <w:b/>
              </w:rPr>
              <w:t>86,00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auto" w:fill="auto"/>
          </w:tcPr>
          <w:p w14:paraId="3BD911EB" w14:textId="27D17AF8" w:rsidR="000743DC" w:rsidRPr="007E6B7B" w:rsidRDefault="000743DC" w:rsidP="000743DC">
            <w:pPr>
              <w:pStyle w:val="TableParagraph"/>
              <w:spacing w:before="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D614F8">
              <w:rPr>
                <w:rFonts w:asciiTheme="minorHAnsi" w:hAnsiTheme="minorHAnsi" w:cstheme="minorHAnsi"/>
                <w:b/>
              </w:rPr>
              <w:t>64</w:t>
            </w:r>
            <w:r>
              <w:rPr>
                <w:rFonts w:asciiTheme="minorHAnsi" w:hAnsiTheme="minorHAnsi" w:cstheme="minorHAnsi"/>
                <w:b/>
              </w:rPr>
              <w:t>.</w:t>
            </w:r>
            <w:r w:rsidR="00D614F8">
              <w:rPr>
                <w:rFonts w:asciiTheme="minorHAnsi" w:hAnsiTheme="minorHAnsi" w:cstheme="minorHAnsi"/>
                <w:b/>
              </w:rPr>
              <w:t>545,08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auto" w:fill="auto"/>
          </w:tcPr>
          <w:p w14:paraId="447A8DE6" w14:textId="3A71304F" w:rsidR="000743DC" w:rsidRDefault="000743DC" w:rsidP="000743DC">
            <w:pPr>
              <w:pStyle w:val="TableParagraph"/>
              <w:spacing w:before="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D614F8">
              <w:rPr>
                <w:rFonts w:asciiTheme="minorHAnsi" w:hAnsiTheme="minorHAnsi" w:cstheme="minorHAnsi"/>
                <w:b/>
              </w:rPr>
              <w:t>8</w:t>
            </w:r>
            <w:r>
              <w:rPr>
                <w:rFonts w:asciiTheme="minorHAnsi" w:hAnsiTheme="minorHAnsi" w:cstheme="minorHAnsi"/>
                <w:b/>
              </w:rPr>
              <w:t>,</w:t>
            </w:r>
            <w:r w:rsidR="00D614F8">
              <w:rPr>
                <w:rFonts w:asciiTheme="minorHAnsi" w:hAnsiTheme="minorHAnsi" w:cstheme="minorHAnsi"/>
                <w:b/>
              </w:rPr>
              <w:t>46</w:t>
            </w:r>
            <w:r>
              <w:rPr>
                <w:rFonts w:asciiTheme="minorHAnsi" w:hAnsiTheme="minorHAnsi" w:cstheme="minorHAnsi"/>
                <w:b/>
              </w:rPr>
              <w:t xml:space="preserve"> %</w:t>
            </w:r>
          </w:p>
        </w:tc>
      </w:tr>
    </w:tbl>
    <w:p w14:paraId="0A29C7E4" w14:textId="77777777" w:rsidR="00EE1CA9" w:rsidRDefault="00EE1CA9" w:rsidP="00EE1CA9">
      <w:pPr>
        <w:pStyle w:val="Tijeloteksta"/>
        <w:tabs>
          <w:tab w:val="left" w:pos="1418"/>
        </w:tabs>
        <w:ind w:right="4"/>
        <w:rPr>
          <w:rFonts w:ascii="Calibri" w:hAnsi="Calibri" w:cs="Calibri"/>
        </w:rPr>
      </w:pPr>
    </w:p>
    <w:p w14:paraId="6C33F1E8" w14:textId="3741B333" w:rsidR="00EE1CA9" w:rsidRPr="00DB08E0" w:rsidRDefault="00EE1CA9" w:rsidP="00DB08E0">
      <w:pPr>
        <w:pStyle w:val="Tijeloteksta"/>
        <w:tabs>
          <w:tab w:val="left" w:pos="1418"/>
        </w:tabs>
        <w:spacing w:line="276" w:lineRule="auto"/>
        <w:ind w:right="4"/>
        <w:jc w:val="both"/>
        <w:rPr>
          <w:rFonts w:ascii="Calibri" w:hAnsi="Calibri" w:cs="Calibri"/>
          <w:sz w:val="24"/>
          <w:szCs w:val="24"/>
        </w:rPr>
      </w:pPr>
      <w:r w:rsidRPr="00AF10D1">
        <w:rPr>
          <w:rFonts w:ascii="Calibri" w:hAnsi="Calibri" w:cs="Calibri"/>
          <w:sz w:val="24"/>
          <w:szCs w:val="24"/>
        </w:rPr>
        <w:t>Obrazloženje:</w:t>
      </w:r>
    </w:p>
    <w:p w14:paraId="4C30BE17" w14:textId="67DD7AF9" w:rsidR="00B75739" w:rsidRDefault="00EE1CA9" w:rsidP="00AF10D1">
      <w:pPr>
        <w:pStyle w:val="Tijeloteksta"/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B1B9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Stavk</w:t>
      </w:r>
      <w:r w:rsidR="00B757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 predviđene II. Izmjenama i dopunama Programa održavanja komunalne infrastrukture  za 2025. godinu većinom  realizirane a odnose na održavanje dva naselja u sastavu općine:</w:t>
      </w:r>
      <w:r w:rsidR="001B362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B757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Sikirevci i Jaruge.</w:t>
      </w:r>
    </w:p>
    <w:p w14:paraId="56799BC3" w14:textId="60B89DDA" w:rsidR="003C6DFE" w:rsidRPr="00AF10D1" w:rsidRDefault="003C6DFE" w:rsidP="00AF10D1">
      <w:pPr>
        <w:pStyle w:val="Tijeloteksta"/>
        <w:tabs>
          <w:tab w:val="left" w:pos="9072"/>
        </w:tabs>
        <w:spacing w:before="207" w:line="276" w:lineRule="auto"/>
        <w:ind w:right="4"/>
        <w:jc w:val="both"/>
        <w:rPr>
          <w:rFonts w:asciiTheme="minorHAnsi" w:hAnsiTheme="minorHAnsi" w:cstheme="minorHAnsi"/>
          <w:sz w:val="24"/>
          <w:szCs w:val="24"/>
        </w:rPr>
      </w:pPr>
      <w:r w:rsidRPr="00AF10D1">
        <w:rPr>
          <w:rFonts w:asciiTheme="minorHAnsi" w:hAnsiTheme="minorHAnsi" w:cstheme="minorHAnsi"/>
          <w:sz w:val="24"/>
          <w:szCs w:val="24"/>
        </w:rPr>
        <w:t>Ovo</w:t>
      </w:r>
      <w:r w:rsidR="00240F34" w:rsidRPr="00AF10D1">
        <w:rPr>
          <w:rFonts w:asciiTheme="minorHAnsi" w:hAnsiTheme="minorHAnsi" w:cstheme="minorHAnsi"/>
          <w:sz w:val="24"/>
          <w:szCs w:val="24"/>
        </w:rPr>
        <w:t xml:space="preserve"> </w:t>
      </w:r>
      <w:r w:rsidRPr="00AF10D1">
        <w:rPr>
          <w:rFonts w:asciiTheme="minorHAnsi" w:hAnsiTheme="minorHAnsi" w:cstheme="minorHAnsi"/>
          <w:sz w:val="24"/>
          <w:szCs w:val="24"/>
        </w:rPr>
        <w:t xml:space="preserve">Izvješće objaviti će se u „Službenom </w:t>
      </w:r>
      <w:r w:rsidR="00DB08E0">
        <w:rPr>
          <w:rFonts w:asciiTheme="minorHAnsi" w:hAnsiTheme="minorHAnsi" w:cstheme="minorHAnsi"/>
          <w:sz w:val="24"/>
          <w:szCs w:val="24"/>
        </w:rPr>
        <w:t>glasniku Općine Sikirevci</w:t>
      </w:r>
      <w:r w:rsidR="002A4D35" w:rsidRPr="00AF10D1">
        <w:rPr>
          <w:rFonts w:asciiTheme="minorHAnsi" w:hAnsiTheme="minorHAnsi" w:cstheme="minorHAnsi"/>
          <w:sz w:val="24"/>
          <w:szCs w:val="24"/>
        </w:rPr>
        <w:t>“</w:t>
      </w:r>
      <w:r w:rsidRPr="00AF10D1">
        <w:rPr>
          <w:rFonts w:asciiTheme="minorHAnsi" w:hAnsiTheme="minorHAnsi" w:cstheme="minorHAnsi"/>
          <w:sz w:val="24"/>
          <w:szCs w:val="24"/>
        </w:rPr>
        <w:t xml:space="preserve"> </w:t>
      </w:r>
      <w:r w:rsidR="00DB08E0">
        <w:rPr>
          <w:rFonts w:asciiTheme="minorHAnsi" w:hAnsiTheme="minorHAnsi" w:cstheme="minorHAnsi"/>
          <w:sz w:val="24"/>
          <w:szCs w:val="24"/>
        </w:rPr>
        <w:t xml:space="preserve">i daje se i na usvajanje Općinskom vijeću Općine Sikirevci. </w:t>
      </w:r>
    </w:p>
    <w:p w14:paraId="7FD163E9" w14:textId="77777777" w:rsidR="00DB08E0" w:rsidRDefault="00DB08E0" w:rsidP="00DB08E0">
      <w:pPr>
        <w:pStyle w:val="Tijeloteksta"/>
        <w:ind w:right="7415"/>
        <w:rPr>
          <w:rFonts w:asciiTheme="minorHAnsi" w:hAnsiTheme="minorHAnsi" w:cstheme="minorHAnsi"/>
          <w:sz w:val="24"/>
          <w:szCs w:val="24"/>
        </w:rPr>
      </w:pPr>
    </w:p>
    <w:p w14:paraId="0CF36022" w14:textId="14BFFCA5" w:rsidR="006056AD" w:rsidRPr="00DB08E0" w:rsidRDefault="006056AD" w:rsidP="00121FCA">
      <w:pPr>
        <w:pStyle w:val="Tijeloteksta"/>
        <w:ind w:right="4"/>
        <w:rPr>
          <w:rFonts w:asciiTheme="minorHAnsi" w:hAnsiTheme="minorHAnsi" w:cstheme="minorHAnsi"/>
          <w:sz w:val="20"/>
          <w:szCs w:val="20"/>
        </w:rPr>
      </w:pPr>
      <w:r w:rsidRPr="00DB08E0">
        <w:rPr>
          <w:rFonts w:asciiTheme="minorHAnsi" w:hAnsiTheme="minorHAnsi" w:cstheme="minorHAnsi"/>
          <w:sz w:val="20"/>
          <w:szCs w:val="20"/>
        </w:rPr>
        <w:t>KLASA:</w:t>
      </w:r>
      <w:r w:rsidR="00DB08E0" w:rsidRPr="00DB08E0">
        <w:rPr>
          <w:rFonts w:asciiTheme="minorHAnsi" w:hAnsiTheme="minorHAnsi" w:cstheme="minorHAnsi"/>
          <w:sz w:val="20"/>
          <w:szCs w:val="20"/>
        </w:rPr>
        <w:t>400</w:t>
      </w:r>
      <w:r w:rsidR="00D77DA7" w:rsidRPr="00DB08E0">
        <w:rPr>
          <w:rFonts w:ascii="Calibri" w:hAnsi="Calibri" w:cs="Calibri"/>
          <w:sz w:val="20"/>
          <w:szCs w:val="20"/>
        </w:rPr>
        <w:t>-</w:t>
      </w:r>
      <w:r w:rsidR="00DB08E0" w:rsidRPr="00DB08E0">
        <w:rPr>
          <w:rFonts w:ascii="Calibri" w:hAnsi="Calibri" w:cs="Calibri"/>
          <w:sz w:val="20"/>
          <w:szCs w:val="20"/>
        </w:rPr>
        <w:t>02</w:t>
      </w:r>
      <w:r w:rsidR="00D77DA7" w:rsidRPr="00DB08E0">
        <w:rPr>
          <w:rFonts w:ascii="Calibri" w:hAnsi="Calibri" w:cs="Calibri"/>
          <w:sz w:val="20"/>
          <w:szCs w:val="20"/>
        </w:rPr>
        <w:t>/</w:t>
      </w:r>
      <w:r w:rsidR="00DB1B98" w:rsidRPr="00DB08E0">
        <w:rPr>
          <w:rFonts w:ascii="Calibri" w:hAnsi="Calibri" w:cs="Calibri"/>
          <w:sz w:val="20"/>
          <w:szCs w:val="20"/>
        </w:rPr>
        <w:t>24</w:t>
      </w:r>
      <w:r w:rsidR="00D77DA7" w:rsidRPr="00DB08E0">
        <w:rPr>
          <w:rFonts w:ascii="Calibri" w:hAnsi="Calibri" w:cs="Calibri"/>
          <w:sz w:val="20"/>
          <w:szCs w:val="20"/>
        </w:rPr>
        <w:t>-01/</w:t>
      </w:r>
      <w:r w:rsidR="00DB08E0" w:rsidRPr="00DB08E0">
        <w:rPr>
          <w:rFonts w:ascii="Calibri" w:hAnsi="Calibri" w:cs="Calibri"/>
          <w:sz w:val="20"/>
          <w:szCs w:val="20"/>
        </w:rPr>
        <w:t>0</w:t>
      </w:r>
      <w:r w:rsidR="002F5808">
        <w:rPr>
          <w:rFonts w:ascii="Calibri" w:hAnsi="Calibri" w:cs="Calibri"/>
          <w:sz w:val="20"/>
          <w:szCs w:val="20"/>
        </w:rPr>
        <w:t>2</w:t>
      </w:r>
    </w:p>
    <w:p w14:paraId="6FBBA9F4" w14:textId="10421FD7" w:rsidR="006056AD" w:rsidRPr="00DB08E0" w:rsidRDefault="006056AD" w:rsidP="00121FCA">
      <w:pPr>
        <w:pStyle w:val="Tijeloteksta"/>
        <w:ind w:right="4"/>
        <w:rPr>
          <w:rFonts w:asciiTheme="minorHAnsi" w:hAnsiTheme="minorHAnsi" w:cstheme="minorHAnsi"/>
          <w:sz w:val="20"/>
          <w:szCs w:val="20"/>
        </w:rPr>
      </w:pPr>
      <w:r w:rsidRPr="00DB08E0">
        <w:rPr>
          <w:rFonts w:asciiTheme="minorHAnsi" w:hAnsiTheme="minorHAnsi" w:cstheme="minorHAnsi"/>
          <w:sz w:val="20"/>
          <w:szCs w:val="20"/>
        </w:rPr>
        <w:t xml:space="preserve">UR.BROJ: </w:t>
      </w:r>
      <w:r w:rsidR="00D77DA7" w:rsidRPr="00DB08E0">
        <w:rPr>
          <w:rFonts w:asciiTheme="minorHAnsi" w:hAnsiTheme="minorHAnsi" w:cstheme="minorHAnsi"/>
          <w:sz w:val="20"/>
          <w:szCs w:val="20"/>
        </w:rPr>
        <w:t>21</w:t>
      </w:r>
      <w:r w:rsidR="00DB08E0" w:rsidRPr="00DB08E0">
        <w:rPr>
          <w:rFonts w:asciiTheme="minorHAnsi" w:hAnsiTheme="minorHAnsi" w:cstheme="minorHAnsi"/>
          <w:sz w:val="20"/>
          <w:szCs w:val="20"/>
        </w:rPr>
        <w:t>78-26-01-26-0</w:t>
      </w:r>
      <w:r w:rsidR="002F5808">
        <w:rPr>
          <w:rFonts w:asciiTheme="minorHAnsi" w:hAnsiTheme="minorHAnsi" w:cstheme="minorHAnsi"/>
          <w:sz w:val="20"/>
          <w:szCs w:val="20"/>
        </w:rPr>
        <w:t>1</w:t>
      </w:r>
    </w:p>
    <w:p w14:paraId="0D73D8ED" w14:textId="5F4E5E6F" w:rsidR="006056AD" w:rsidRPr="00DB08E0" w:rsidRDefault="00DB08E0" w:rsidP="006056AD">
      <w:pPr>
        <w:pStyle w:val="Tijeloteksta"/>
        <w:rPr>
          <w:rFonts w:asciiTheme="minorHAnsi" w:hAnsiTheme="minorHAnsi" w:cstheme="minorHAnsi"/>
          <w:sz w:val="20"/>
          <w:szCs w:val="20"/>
        </w:rPr>
      </w:pPr>
      <w:r w:rsidRPr="00DB08E0">
        <w:rPr>
          <w:rFonts w:asciiTheme="minorHAnsi" w:hAnsiTheme="minorHAnsi" w:cstheme="minorHAnsi"/>
          <w:sz w:val="20"/>
          <w:szCs w:val="20"/>
        </w:rPr>
        <w:t>Sikirevci</w:t>
      </w:r>
      <w:r w:rsidR="006056AD" w:rsidRPr="00DB08E0">
        <w:rPr>
          <w:rFonts w:asciiTheme="minorHAnsi" w:hAnsiTheme="minorHAnsi" w:cstheme="minorHAnsi"/>
          <w:sz w:val="20"/>
          <w:szCs w:val="20"/>
        </w:rPr>
        <w:t xml:space="preserve">, </w:t>
      </w:r>
      <w:r w:rsidRPr="00DB08E0">
        <w:rPr>
          <w:rFonts w:asciiTheme="minorHAnsi" w:hAnsiTheme="minorHAnsi" w:cstheme="minorHAnsi"/>
          <w:sz w:val="20"/>
          <w:szCs w:val="20"/>
        </w:rPr>
        <w:t>17</w:t>
      </w:r>
      <w:r w:rsidR="00103958" w:rsidRPr="00DB08E0">
        <w:rPr>
          <w:rFonts w:asciiTheme="minorHAnsi" w:hAnsiTheme="minorHAnsi" w:cstheme="minorHAnsi"/>
          <w:sz w:val="20"/>
          <w:szCs w:val="20"/>
        </w:rPr>
        <w:t>.03.</w:t>
      </w:r>
      <w:r w:rsidR="00DB1B98" w:rsidRPr="00DB08E0">
        <w:rPr>
          <w:rFonts w:asciiTheme="minorHAnsi" w:hAnsiTheme="minorHAnsi" w:cstheme="minorHAnsi"/>
          <w:sz w:val="20"/>
          <w:szCs w:val="20"/>
        </w:rPr>
        <w:t>2026</w:t>
      </w:r>
      <w:r w:rsidR="006056AD" w:rsidRPr="00DB08E0">
        <w:rPr>
          <w:rFonts w:asciiTheme="minorHAnsi" w:hAnsiTheme="minorHAnsi" w:cstheme="minorHAnsi"/>
          <w:sz w:val="20"/>
          <w:szCs w:val="20"/>
        </w:rPr>
        <w:t>. godine</w:t>
      </w:r>
    </w:p>
    <w:p w14:paraId="67BF4471" w14:textId="77777777" w:rsidR="006056AD" w:rsidRPr="00DB08E0" w:rsidRDefault="006056AD" w:rsidP="006056AD">
      <w:pPr>
        <w:pStyle w:val="Tijeloteksta"/>
        <w:rPr>
          <w:rFonts w:asciiTheme="minorHAnsi" w:hAnsiTheme="minorHAnsi" w:cstheme="minorHAnsi"/>
          <w:sz w:val="20"/>
          <w:szCs w:val="20"/>
        </w:rPr>
      </w:pPr>
    </w:p>
    <w:p w14:paraId="2FB17FD0" w14:textId="5E07FFA8" w:rsidR="006056AD" w:rsidRPr="00DB08E0" w:rsidRDefault="006056AD" w:rsidP="00DB08E0">
      <w:pPr>
        <w:pStyle w:val="Tijeloteksta"/>
        <w:ind w:left="3600" w:firstLine="720"/>
        <w:jc w:val="right"/>
        <w:rPr>
          <w:rFonts w:asciiTheme="minorHAnsi" w:hAnsiTheme="minorHAnsi" w:cstheme="minorHAnsi"/>
          <w:sz w:val="20"/>
          <w:szCs w:val="20"/>
        </w:rPr>
      </w:pPr>
      <w:r w:rsidRPr="00DB08E0">
        <w:rPr>
          <w:rFonts w:asciiTheme="minorHAnsi" w:hAnsiTheme="minorHAnsi" w:cstheme="minorHAnsi"/>
          <w:sz w:val="20"/>
          <w:szCs w:val="20"/>
        </w:rPr>
        <w:t>Općinsk</w:t>
      </w:r>
      <w:r w:rsidR="00DB08E0" w:rsidRPr="00DB08E0">
        <w:rPr>
          <w:rFonts w:asciiTheme="minorHAnsi" w:hAnsiTheme="minorHAnsi" w:cstheme="minorHAnsi"/>
          <w:sz w:val="20"/>
          <w:szCs w:val="20"/>
        </w:rPr>
        <w:t xml:space="preserve">i </w:t>
      </w:r>
      <w:r w:rsidRPr="00DB08E0">
        <w:rPr>
          <w:rFonts w:asciiTheme="minorHAnsi" w:hAnsiTheme="minorHAnsi" w:cstheme="minorHAnsi"/>
          <w:sz w:val="20"/>
          <w:szCs w:val="20"/>
        </w:rPr>
        <w:t xml:space="preserve"> nače</w:t>
      </w:r>
      <w:r w:rsidR="00DB08E0" w:rsidRPr="00DB08E0">
        <w:rPr>
          <w:rFonts w:asciiTheme="minorHAnsi" w:hAnsiTheme="minorHAnsi" w:cstheme="minorHAnsi"/>
          <w:sz w:val="20"/>
          <w:szCs w:val="20"/>
        </w:rPr>
        <w:t>lnik</w:t>
      </w:r>
    </w:p>
    <w:p w14:paraId="403A11A0" w14:textId="73BB1F60" w:rsidR="009B6779" w:rsidRPr="00DB08E0" w:rsidRDefault="00DB08E0" w:rsidP="00DB08E0">
      <w:pPr>
        <w:pStyle w:val="Tijeloteksta"/>
        <w:spacing w:line="252" w:lineRule="exact"/>
        <w:ind w:left="3837"/>
        <w:jc w:val="right"/>
        <w:rPr>
          <w:rFonts w:asciiTheme="minorHAnsi" w:hAnsiTheme="minorHAnsi" w:cstheme="minorHAnsi"/>
          <w:sz w:val="20"/>
          <w:szCs w:val="20"/>
        </w:rPr>
      </w:pPr>
      <w:r w:rsidRPr="00DB08E0">
        <w:rPr>
          <w:rFonts w:asciiTheme="minorHAnsi" w:hAnsiTheme="minorHAnsi" w:cstheme="minorHAnsi"/>
          <w:sz w:val="20"/>
          <w:szCs w:val="20"/>
        </w:rPr>
        <w:t>Josip Nikolić, dipl.ing.drv.</w:t>
      </w:r>
      <w:r w:rsidR="007338F7" w:rsidRPr="007338F7">
        <w:t xml:space="preserve"> </w:t>
      </w:r>
      <w:r w:rsidR="007338F7" w:rsidRPr="007338F7">
        <w:rPr>
          <w:rFonts w:asciiTheme="minorHAnsi" w:hAnsiTheme="minorHAnsi" w:cstheme="minorHAnsi"/>
          <w:sz w:val="20"/>
          <w:szCs w:val="20"/>
        </w:rPr>
        <w:t>, v.r.</w:t>
      </w:r>
    </w:p>
    <w:sectPr w:rsidR="009B6779" w:rsidRPr="00DB08E0" w:rsidSect="004C1AF3">
      <w:footerReference w:type="default" r:id="rId7"/>
      <w:pgSz w:w="11910" w:h="16840"/>
      <w:pgMar w:top="1417" w:right="1417" w:bottom="1417" w:left="1417" w:header="0" w:footer="9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8926A" w14:textId="77777777" w:rsidR="000C601C" w:rsidRDefault="000C601C" w:rsidP="009B6779">
      <w:r>
        <w:separator/>
      </w:r>
    </w:p>
  </w:endnote>
  <w:endnote w:type="continuationSeparator" w:id="0">
    <w:p w14:paraId="60578C3B" w14:textId="77777777" w:rsidR="000C601C" w:rsidRDefault="000C601C" w:rsidP="009B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6355" w14:textId="1BD3419A" w:rsidR="009B6779" w:rsidRDefault="00BA04A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E9664C" wp14:editId="1F946AD5">
              <wp:simplePos x="0" y="0"/>
              <wp:positionH relativeFrom="page">
                <wp:posOffset>6737985</wp:posOffset>
              </wp:positionH>
              <wp:positionV relativeFrom="page">
                <wp:posOffset>9883775</wp:posOffset>
              </wp:positionV>
              <wp:extent cx="127000" cy="194310"/>
              <wp:effectExtent l="0" t="0" r="0" b="0"/>
              <wp:wrapNone/>
              <wp:docPr id="13683315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63319" w14:textId="77777777" w:rsidR="009B6779" w:rsidRDefault="002B6A2A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8775AF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21FCA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966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55pt;margin-top:778.2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" filled="f" stroked="f">
              <v:textbox inset="0,0,0,0">
                <w:txbxContent>
                  <w:p w14:paraId="1E063319" w14:textId="77777777" w:rsidR="009B6779" w:rsidRDefault="002B6A2A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8775AF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21FCA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606B3" w14:textId="77777777" w:rsidR="000C601C" w:rsidRDefault="000C601C" w:rsidP="009B6779">
      <w:r>
        <w:separator/>
      </w:r>
    </w:p>
  </w:footnote>
  <w:footnote w:type="continuationSeparator" w:id="0">
    <w:p w14:paraId="742E080F" w14:textId="77777777" w:rsidR="000C601C" w:rsidRDefault="000C601C" w:rsidP="009B6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5868"/>
    <w:multiLevelType w:val="hybridMultilevel"/>
    <w:tmpl w:val="8C8A363A"/>
    <w:lvl w:ilvl="0" w:tplc="C6FAEB7C">
      <w:numFmt w:val="bullet"/>
      <w:lvlText w:val="-"/>
      <w:lvlJc w:val="left"/>
      <w:pPr>
        <w:ind w:left="598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hr-HR" w:bidi="hr-HR"/>
      </w:rPr>
    </w:lvl>
    <w:lvl w:ilvl="1" w:tplc="9C9A3EE2">
      <w:numFmt w:val="bullet"/>
      <w:lvlText w:val="•"/>
      <w:lvlJc w:val="left"/>
      <w:pPr>
        <w:ind w:left="1526" w:hanging="360"/>
      </w:pPr>
      <w:rPr>
        <w:rFonts w:hint="default"/>
        <w:lang w:val="hr-HR" w:eastAsia="hr-HR" w:bidi="hr-HR"/>
      </w:rPr>
    </w:lvl>
    <w:lvl w:ilvl="2" w:tplc="CB8C4064">
      <w:numFmt w:val="bullet"/>
      <w:lvlText w:val="•"/>
      <w:lvlJc w:val="left"/>
      <w:pPr>
        <w:ind w:left="2453" w:hanging="360"/>
      </w:pPr>
      <w:rPr>
        <w:rFonts w:hint="default"/>
        <w:lang w:val="hr-HR" w:eastAsia="hr-HR" w:bidi="hr-HR"/>
      </w:rPr>
    </w:lvl>
    <w:lvl w:ilvl="3" w:tplc="C25E34EE">
      <w:numFmt w:val="bullet"/>
      <w:lvlText w:val="•"/>
      <w:lvlJc w:val="left"/>
      <w:pPr>
        <w:ind w:left="3379" w:hanging="360"/>
      </w:pPr>
      <w:rPr>
        <w:rFonts w:hint="default"/>
        <w:lang w:val="hr-HR" w:eastAsia="hr-HR" w:bidi="hr-HR"/>
      </w:rPr>
    </w:lvl>
    <w:lvl w:ilvl="4" w:tplc="1A048F68">
      <w:numFmt w:val="bullet"/>
      <w:lvlText w:val="•"/>
      <w:lvlJc w:val="left"/>
      <w:pPr>
        <w:ind w:left="4306" w:hanging="360"/>
      </w:pPr>
      <w:rPr>
        <w:rFonts w:hint="default"/>
        <w:lang w:val="hr-HR" w:eastAsia="hr-HR" w:bidi="hr-HR"/>
      </w:rPr>
    </w:lvl>
    <w:lvl w:ilvl="5" w:tplc="0F6AB292">
      <w:numFmt w:val="bullet"/>
      <w:lvlText w:val="•"/>
      <w:lvlJc w:val="left"/>
      <w:pPr>
        <w:ind w:left="5233" w:hanging="360"/>
      </w:pPr>
      <w:rPr>
        <w:rFonts w:hint="default"/>
        <w:lang w:val="hr-HR" w:eastAsia="hr-HR" w:bidi="hr-HR"/>
      </w:rPr>
    </w:lvl>
    <w:lvl w:ilvl="6" w:tplc="11D2EF46">
      <w:numFmt w:val="bullet"/>
      <w:lvlText w:val="•"/>
      <w:lvlJc w:val="left"/>
      <w:pPr>
        <w:ind w:left="6159" w:hanging="360"/>
      </w:pPr>
      <w:rPr>
        <w:rFonts w:hint="default"/>
        <w:lang w:val="hr-HR" w:eastAsia="hr-HR" w:bidi="hr-HR"/>
      </w:rPr>
    </w:lvl>
    <w:lvl w:ilvl="7" w:tplc="F4C24A90">
      <w:numFmt w:val="bullet"/>
      <w:lvlText w:val="•"/>
      <w:lvlJc w:val="left"/>
      <w:pPr>
        <w:ind w:left="7086" w:hanging="360"/>
      </w:pPr>
      <w:rPr>
        <w:rFonts w:hint="default"/>
        <w:lang w:val="hr-HR" w:eastAsia="hr-HR" w:bidi="hr-HR"/>
      </w:rPr>
    </w:lvl>
    <w:lvl w:ilvl="8" w:tplc="EA38E916">
      <w:numFmt w:val="bullet"/>
      <w:lvlText w:val="•"/>
      <w:lvlJc w:val="left"/>
      <w:pPr>
        <w:ind w:left="8013" w:hanging="360"/>
      </w:pPr>
      <w:rPr>
        <w:rFonts w:hint="default"/>
        <w:lang w:val="hr-HR" w:eastAsia="hr-HR" w:bidi="hr-HR"/>
      </w:rPr>
    </w:lvl>
  </w:abstractNum>
  <w:abstractNum w:abstractNumId="1" w15:restartNumberingAfterBreak="0">
    <w:nsid w:val="46DF2D06"/>
    <w:multiLevelType w:val="hybridMultilevel"/>
    <w:tmpl w:val="B188210E"/>
    <w:lvl w:ilvl="0" w:tplc="7E2CBC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812858"/>
    <w:multiLevelType w:val="hybridMultilevel"/>
    <w:tmpl w:val="DC7AB6B6"/>
    <w:lvl w:ilvl="0" w:tplc="E020B3E2">
      <w:start w:val="1"/>
      <w:numFmt w:val="decimal"/>
      <w:lvlText w:val="%1."/>
      <w:lvlJc w:val="left"/>
      <w:pPr>
        <w:ind w:left="59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6C686F0E">
      <w:numFmt w:val="bullet"/>
      <w:lvlText w:val="•"/>
      <w:lvlJc w:val="left"/>
      <w:pPr>
        <w:ind w:left="1526" w:hanging="360"/>
      </w:pPr>
      <w:rPr>
        <w:rFonts w:hint="default"/>
        <w:lang w:val="hr-HR" w:eastAsia="hr-HR" w:bidi="hr-HR"/>
      </w:rPr>
    </w:lvl>
    <w:lvl w:ilvl="2" w:tplc="05A85AF4">
      <w:numFmt w:val="bullet"/>
      <w:lvlText w:val="•"/>
      <w:lvlJc w:val="left"/>
      <w:pPr>
        <w:ind w:left="2453" w:hanging="360"/>
      </w:pPr>
      <w:rPr>
        <w:rFonts w:hint="default"/>
        <w:lang w:val="hr-HR" w:eastAsia="hr-HR" w:bidi="hr-HR"/>
      </w:rPr>
    </w:lvl>
    <w:lvl w:ilvl="3" w:tplc="CE704EB6">
      <w:numFmt w:val="bullet"/>
      <w:lvlText w:val="•"/>
      <w:lvlJc w:val="left"/>
      <w:pPr>
        <w:ind w:left="3379" w:hanging="360"/>
      </w:pPr>
      <w:rPr>
        <w:rFonts w:hint="default"/>
        <w:lang w:val="hr-HR" w:eastAsia="hr-HR" w:bidi="hr-HR"/>
      </w:rPr>
    </w:lvl>
    <w:lvl w:ilvl="4" w:tplc="20443E5C">
      <w:numFmt w:val="bullet"/>
      <w:lvlText w:val="•"/>
      <w:lvlJc w:val="left"/>
      <w:pPr>
        <w:ind w:left="4306" w:hanging="360"/>
      </w:pPr>
      <w:rPr>
        <w:rFonts w:hint="default"/>
        <w:lang w:val="hr-HR" w:eastAsia="hr-HR" w:bidi="hr-HR"/>
      </w:rPr>
    </w:lvl>
    <w:lvl w:ilvl="5" w:tplc="D5ACE460">
      <w:numFmt w:val="bullet"/>
      <w:lvlText w:val="•"/>
      <w:lvlJc w:val="left"/>
      <w:pPr>
        <w:ind w:left="5233" w:hanging="360"/>
      </w:pPr>
      <w:rPr>
        <w:rFonts w:hint="default"/>
        <w:lang w:val="hr-HR" w:eastAsia="hr-HR" w:bidi="hr-HR"/>
      </w:rPr>
    </w:lvl>
    <w:lvl w:ilvl="6" w:tplc="F0E64140">
      <w:numFmt w:val="bullet"/>
      <w:lvlText w:val="•"/>
      <w:lvlJc w:val="left"/>
      <w:pPr>
        <w:ind w:left="6159" w:hanging="360"/>
      </w:pPr>
      <w:rPr>
        <w:rFonts w:hint="default"/>
        <w:lang w:val="hr-HR" w:eastAsia="hr-HR" w:bidi="hr-HR"/>
      </w:rPr>
    </w:lvl>
    <w:lvl w:ilvl="7" w:tplc="B470BF78">
      <w:numFmt w:val="bullet"/>
      <w:lvlText w:val="•"/>
      <w:lvlJc w:val="left"/>
      <w:pPr>
        <w:ind w:left="7086" w:hanging="360"/>
      </w:pPr>
      <w:rPr>
        <w:rFonts w:hint="default"/>
        <w:lang w:val="hr-HR" w:eastAsia="hr-HR" w:bidi="hr-HR"/>
      </w:rPr>
    </w:lvl>
    <w:lvl w:ilvl="8" w:tplc="14600D8E">
      <w:numFmt w:val="bullet"/>
      <w:lvlText w:val="•"/>
      <w:lvlJc w:val="left"/>
      <w:pPr>
        <w:ind w:left="8013" w:hanging="360"/>
      </w:pPr>
      <w:rPr>
        <w:rFonts w:hint="default"/>
        <w:lang w:val="hr-HR" w:eastAsia="hr-HR" w:bidi="hr-HR"/>
      </w:rPr>
    </w:lvl>
  </w:abstractNum>
  <w:abstractNum w:abstractNumId="3" w15:restartNumberingAfterBreak="0">
    <w:nsid w:val="73A37DBB"/>
    <w:multiLevelType w:val="hybridMultilevel"/>
    <w:tmpl w:val="1A6E2D4E"/>
    <w:lvl w:ilvl="0" w:tplc="737E45A0">
      <w:start w:val="1"/>
      <w:numFmt w:val="decimal"/>
      <w:lvlText w:val="%1)"/>
      <w:lvlJc w:val="left"/>
      <w:pPr>
        <w:ind w:left="59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5D9487BE">
      <w:numFmt w:val="bullet"/>
      <w:lvlText w:val="•"/>
      <w:lvlJc w:val="left"/>
      <w:pPr>
        <w:ind w:left="1526" w:hanging="360"/>
      </w:pPr>
      <w:rPr>
        <w:rFonts w:hint="default"/>
        <w:lang w:val="hr-HR" w:eastAsia="hr-HR" w:bidi="hr-HR"/>
      </w:rPr>
    </w:lvl>
    <w:lvl w:ilvl="2" w:tplc="0B2E2DE8">
      <w:numFmt w:val="bullet"/>
      <w:lvlText w:val="•"/>
      <w:lvlJc w:val="left"/>
      <w:pPr>
        <w:ind w:left="2453" w:hanging="360"/>
      </w:pPr>
      <w:rPr>
        <w:rFonts w:hint="default"/>
        <w:lang w:val="hr-HR" w:eastAsia="hr-HR" w:bidi="hr-HR"/>
      </w:rPr>
    </w:lvl>
    <w:lvl w:ilvl="3" w:tplc="9364DF76">
      <w:numFmt w:val="bullet"/>
      <w:lvlText w:val="•"/>
      <w:lvlJc w:val="left"/>
      <w:pPr>
        <w:ind w:left="3379" w:hanging="360"/>
      </w:pPr>
      <w:rPr>
        <w:rFonts w:hint="default"/>
        <w:lang w:val="hr-HR" w:eastAsia="hr-HR" w:bidi="hr-HR"/>
      </w:rPr>
    </w:lvl>
    <w:lvl w:ilvl="4" w:tplc="6164AD84">
      <w:numFmt w:val="bullet"/>
      <w:lvlText w:val="•"/>
      <w:lvlJc w:val="left"/>
      <w:pPr>
        <w:ind w:left="4306" w:hanging="360"/>
      </w:pPr>
      <w:rPr>
        <w:rFonts w:hint="default"/>
        <w:lang w:val="hr-HR" w:eastAsia="hr-HR" w:bidi="hr-HR"/>
      </w:rPr>
    </w:lvl>
    <w:lvl w:ilvl="5" w:tplc="30F6B1EC">
      <w:numFmt w:val="bullet"/>
      <w:lvlText w:val="•"/>
      <w:lvlJc w:val="left"/>
      <w:pPr>
        <w:ind w:left="5233" w:hanging="360"/>
      </w:pPr>
      <w:rPr>
        <w:rFonts w:hint="default"/>
        <w:lang w:val="hr-HR" w:eastAsia="hr-HR" w:bidi="hr-HR"/>
      </w:rPr>
    </w:lvl>
    <w:lvl w:ilvl="6" w:tplc="28DA8DB4">
      <w:numFmt w:val="bullet"/>
      <w:lvlText w:val="•"/>
      <w:lvlJc w:val="left"/>
      <w:pPr>
        <w:ind w:left="6159" w:hanging="360"/>
      </w:pPr>
      <w:rPr>
        <w:rFonts w:hint="default"/>
        <w:lang w:val="hr-HR" w:eastAsia="hr-HR" w:bidi="hr-HR"/>
      </w:rPr>
    </w:lvl>
    <w:lvl w:ilvl="7" w:tplc="D744CD30">
      <w:numFmt w:val="bullet"/>
      <w:lvlText w:val="•"/>
      <w:lvlJc w:val="left"/>
      <w:pPr>
        <w:ind w:left="7086" w:hanging="360"/>
      </w:pPr>
      <w:rPr>
        <w:rFonts w:hint="default"/>
        <w:lang w:val="hr-HR" w:eastAsia="hr-HR" w:bidi="hr-HR"/>
      </w:rPr>
    </w:lvl>
    <w:lvl w:ilvl="8" w:tplc="5F76850E">
      <w:numFmt w:val="bullet"/>
      <w:lvlText w:val="•"/>
      <w:lvlJc w:val="left"/>
      <w:pPr>
        <w:ind w:left="8013" w:hanging="360"/>
      </w:pPr>
      <w:rPr>
        <w:rFonts w:hint="default"/>
        <w:lang w:val="hr-HR" w:eastAsia="hr-HR" w:bidi="hr-HR"/>
      </w:rPr>
    </w:lvl>
  </w:abstractNum>
  <w:num w:numId="1" w16cid:durableId="909273892">
    <w:abstractNumId w:val="3"/>
  </w:num>
  <w:num w:numId="2" w16cid:durableId="1030764494">
    <w:abstractNumId w:val="2"/>
  </w:num>
  <w:num w:numId="3" w16cid:durableId="1937396258">
    <w:abstractNumId w:val="0"/>
  </w:num>
  <w:num w:numId="4" w16cid:durableId="204802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79"/>
    <w:rsid w:val="0001223A"/>
    <w:rsid w:val="000270E3"/>
    <w:rsid w:val="00027213"/>
    <w:rsid w:val="00052445"/>
    <w:rsid w:val="00052DE7"/>
    <w:rsid w:val="00072CCC"/>
    <w:rsid w:val="000743DC"/>
    <w:rsid w:val="000A077F"/>
    <w:rsid w:val="000B374A"/>
    <w:rsid w:val="000C601C"/>
    <w:rsid w:val="000D0F22"/>
    <w:rsid w:val="000D3414"/>
    <w:rsid w:val="00103958"/>
    <w:rsid w:val="00105F35"/>
    <w:rsid w:val="00121FCA"/>
    <w:rsid w:val="00131928"/>
    <w:rsid w:val="001539B3"/>
    <w:rsid w:val="00161047"/>
    <w:rsid w:val="00161D82"/>
    <w:rsid w:val="00170B61"/>
    <w:rsid w:val="001B362B"/>
    <w:rsid w:val="001C2709"/>
    <w:rsid w:val="001F6940"/>
    <w:rsid w:val="001F6946"/>
    <w:rsid w:val="00236E1E"/>
    <w:rsid w:val="00240F34"/>
    <w:rsid w:val="002444D2"/>
    <w:rsid w:val="00244513"/>
    <w:rsid w:val="002778CB"/>
    <w:rsid w:val="00293DA0"/>
    <w:rsid w:val="0029507E"/>
    <w:rsid w:val="002A4D35"/>
    <w:rsid w:val="002B6A2A"/>
    <w:rsid w:val="002D467F"/>
    <w:rsid w:val="002E0606"/>
    <w:rsid w:val="002E6F92"/>
    <w:rsid w:val="002F5808"/>
    <w:rsid w:val="002F65B7"/>
    <w:rsid w:val="00305CAD"/>
    <w:rsid w:val="00311579"/>
    <w:rsid w:val="0035161D"/>
    <w:rsid w:val="00375F64"/>
    <w:rsid w:val="003A3AF1"/>
    <w:rsid w:val="003C6DFE"/>
    <w:rsid w:val="003E2D98"/>
    <w:rsid w:val="003E7A53"/>
    <w:rsid w:val="00407E11"/>
    <w:rsid w:val="004272DE"/>
    <w:rsid w:val="00434AD5"/>
    <w:rsid w:val="00436FAC"/>
    <w:rsid w:val="004416DE"/>
    <w:rsid w:val="00441D4D"/>
    <w:rsid w:val="0045302D"/>
    <w:rsid w:val="00465889"/>
    <w:rsid w:val="004738E7"/>
    <w:rsid w:val="0048075D"/>
    <w:rsid w:val="004C1AF3"/>
    <w:rsid w:val="004C4F46"/>
    <w:rsid w:val="004D6BB0"/>
    <w:rsid w:val="0053086F"/>
    <w:rsid w:val="0053584C"/>
    <w:rsid w:val="00555AE5"/>
    <w:rsid w:val="00563B3A"/>
    <w:rsid w:val="005870A7"/>
    <w:rsid w:val="0059006E"/>
    <w:rsid w:val="005A1B89"/>
    <w:rsid w:val="005A38CB"/>
    <w:rsid w:val="005B5918"/>
    <w:rsid w:val="006056AD"/>
    <w:rsid w:val="0062079D"/>
    <w:rsid w:val="0062492B"/>
    <w:rsid w:val="00624B7E"/>
    <w:rsid w:val="006264AC"/>
    <w:rsid w:val="006355F4"/>
    <w:rsid w:val="006370C6"/>
    <w:rsid w:val="006B1F71"/>
    <w:rsid w:val="006B3427"/>
    <w:rsid w:val="006D14BA"/>
    <w:rsid w:val="0071323D"/>
    <w:rsid w:val="007257AB"/>
    <w:rsid w:val="007338F7"/>
    <w:rsid w:val="00740228"/>
    <w:rsid w:val="00761874"/>
    <w:rsid w:val="007725FA"/>
    <w:rsid w:val="007A7756"/>
    <w:rsid w:val="007B2ADA"/>
    <w:rsid w:val="007E5F50"/>
    <w:rsid w:val="007E6B7B"/>
    <w:rsid w:val="00816618"/>
    <w:rsid w:val="0083609C"/>
    <w:rsid w:val="00837C3B"/>
    <w:rsid w:val="00841FCA"/>
    <w:rsid w:val="00853F52"/>
    <w:rsid w:val="00865049"/>
    <w:rsid w:val="0087012B"/>
    <w:rsid w:val="008775AF"/>
    <w:rsid w:val="00883745"/>
    <w:rsid w:val="008937C4"/>
    <w:rsid w:val="008A0BB9"/>
    <w:rsid w:val="008A439C"/>
    <w:rsid w:val="008B1AF2"/>
    <w:rsid w:val="008B2EA0"/>
    <w:rsid w:val="008C7312"/>
    <w:rsid w:val="00937AF4"/>
    <w:rsid w:val="009413D8"/>
    <w:rsid w:val="00951716"/>
    <w:rsid w:val="009B6779"/>
    <w:rsid w:val="009C4401"/>
    <w:rsid w:val="009E0B19"/>
    <w:rsid w:val="009E10C8"/>
    <w:rsid w:val="009E7B13"/>
    <w:rsid w:val="00A24CEE"/>
    <w:rsid w:val="00A71E3C"/>
    <w:rsid w:val="00A81FAD"/>
    <w:rsid w:val="00AB42FA"/>
    <w:rsid w:val="00AC567A"/>
    <w:rsid w:val="00AF10D1"/>
    <w:rsid w:val="00B21C7C"/>
    <w:rsid w:val="00B303C3"/>
    <w:rsid w:val="00B37434"/>
    <w:rsid w:val="00B6400B"/>
    <w:rsid w:val="00B75739"/>
    <w:rsid w:val="00BA04A8"/>
    <w:rsid w:val="00BA28E5"/>
    <w:rsid w:val="00BA3454"/>
    <w:rsid w:val="00BC1099"/>
    <w:rsid w:val="00BD68C6"/>
    <w:rsid w:val="00BE2B65"/>
    <w:rsid w:val="00BF5E7A"/>
    <w:rsid w:val="00C15F10"/>
    <w:rsid w:val="00C2774A"/>
    <w:rsid w:val="00C43684"/>
    <w:rsid w:val="00C45A86"/>
    <w:rsid w:val="00C51EEC"/>
    <w:rsid w:val="00C57BF6"/>
    <w:rsid w:val="00C82DE9"/>
    <w:rsid w:val="00CA0F57"/>
    <w:rsid w:val="00CB7ECA"/>
    <w:rsid w:val="00CF62A8"/>
    <w:rsid w:val="00D160A4"/>
    <w:rsid w:val="00D374DA"/>
    <w:rsid w:val="00D506CF"/>
    <w:rsid w:val="00D614F8"/>
    <w:rsid w:val="00D7561A"/>
    <w:rsid w:val="00D76D11"/>
    <w:rsid w:val="00D77DA7"/>
    <w:rsid w:val="00DB08E0"/>
    <w:rsid w:val="00DB1B98"/>
    <w:rsid w:val="00DC6130"/>
    <w:rsid w:val="00DD1518"/>
    <w:rsid w:val="00DD19A9"/>
    <w:rsid w:val="00DE10E3"/>
    <w:rsid w:val="00DE61C9"/>
    <w:rsid w:val="00E2071A"/>
    <w:rsid w:val="00E2773B"/>
    <w:rsid w:val="00E309EC"/>
    <w:rsid w:val="00E84057"/>
    <w:rsid w:val="00EB7F54"/>
    <w:rsid w:val="00EC6EA5"/>
    <w:rsid w:val="00ED1689"/>
    <w:rsid w:val="00EE022C"/>
    <w:rsid w:val="00EE1CA9"/>
    <w:rsid w:val="00EF41DD"/>
    <w:rsid w:val="00F04D3E"/>
    <w:rsid w:val="00F108C2"/>
    <w:rsid w:val="00F14C03"/>
    <w:rsid w:val="00F1638B"/>
    <w:rsid w:val="00F565C3"/>
    <w:rsid w:val="00F63215"/>
    <w:rsid w:val="00FB0311"/>
    <w:rsid w:val="00FB4730"/>
    <w:rsid w:val="00FD540A"/>
    <w:rsid w:val="00F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1C1AA"/>
  <w15:docId w15:val="{CE86C1F6-3212-4DDF-BF1C-9CEB2F79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B6779"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67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9B6779"/>
  </w:style>
  <w:style w:type="paragraph" w:customStyle="1" w:styleId="Naslov11">
    <w:name w:val="Naslov 11"/>
    <w:basedOn w:val="Normal"/>
    <w:uiPriority w:val="1"/>
    <w:qFormat/>
    <w:rsid w:val="009B6779"/>
    <w:pPr>
      <w:ind w:left="221"/>
      <w:outlineLvl w:val="1"/>
    </w:pPr>
    <w:rPr>
      <w:b/>
      <w:bCs/>
    </w:rPr>
  </w:style>
  <w:style w:type="paragraph" w:styleId="Odlomakpopisa">
    <w:name w:val="List Paragraph"/>
    <w:basedOn w:val="Normal"/>
    <w:uiPriority w:val="1"/>
    <w:qFormat/>
    <w:rsid w:val="009B6779"/>
    <w:pPr>
      <w:ind w:left="598" w:right="269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B6779"/>
    <w:pPr>
      <w:spacing w:line="234" w:lineRule="exact"/>
    </w:pPr>
  </w:style>
  <w:style w:type="character" w:customStyle="1" w:styleId="TijelotekstaChar">
    <w:name w:val="Tijelo teksta Char"/>
    <w:basedOn w:val="Zadanifontodlomka"/>
    <w:link w:val="Tijeloteksta"/>
    <w:uiPriority w:val="1"/>
    <w:rsid w:val="00853F52"/>
    <w:rPr>
      <w:rFonts w:ascii="Times New Roman" w:eastAsia="Times New Roman" w:hAnsi="Times New Roman" w:cs="Times New Roman"/>
      <w:lang w:val="hr-HR" w:eastAsia="hr-HR" w:bidi="hr-HR"/>
    </w:rPr>
  </w:style>
  <w:style w:type="paragraph" w:customStyle="1" w:styleId="Paragraf">
    <w:name w:val="Paragraf"/>
    <w:basedOn w:val="Normal"/>
    <w:rsid w:val="00DD19A9"/>
    <w:pPr>
      <w:widowControl/>
      <w:autoSpaceDE/>
      <w:autoSpaceDN/>
      <w:spacing w:before="120"/>
      <w:ind w:firstLine="567"/>
      <w:jc w:val="both"/>
    </w:pPr>
    <w:rPr>
      <w:sz w:val="24"/>
      <w:szCs w:val="20"/>
      <w:lang w:bidi="ar-SA"/>
    </w:rPr>
  </w:style>
  <w:style w:type="paragraph" w:styleId="StandardWeb">
    <w:name w:val="Normal (Web)"/>
    <w:basedOn w:val="Normal"/>
    <w:uiPriority w:val="99"/>
    <w:unhideWhenUsed/>
    <w:rsid w:val="00DD19A9"/>
    <w:pPr>
      <w:widowControl/>
      <w:autoSpaceDE/>
      <w:autoSpaceDN/>
      <w:spacing w:before="100" w:beforeAutospacing="1" w:after="119"/>
    </w:pPr>
    <w:rPr>
      <w:sz w:val="24"/>
      <w:szCs w:val="24"/>
      <w:lang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09EC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eastAsia="en-US" w:bidi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09EC"/>
    <w:rPr>
      <w:rFonts w:ascii="Segoe UI" w:hAnsi="Segoe UI" w:cs="Segoe UI"/>
      <w:sz w:val="18"/>
      <w:szCs w:val="18"/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0743DC"/>
    <w:pPr>
      <w:widowControl/>
      <w:autoSpaceDE/>
      <w:autoSpaceDN/>
      <w:spacing w:after="120" w:line="259" w:lineRule="auto"/>
      <w:ind w:left="283"/>
    </w:pPr>
    <w:rPr>
      <w:rFonts w:eastAsiaTheme="minorHAnsi" w:cstheme="minorBidi"/>
      <w:lang w:eastAsia="en-US" w:bidi="ar-SA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0743DC"/>
    <w:rPr>
      <w:rFonts w:ascii="Times New Roman" w:hAnsi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- 01- Program ODRÅ½AVANJA komunalne infrastrukture_ 2020..doc</vt:lpstr>
    </vt:vector>
  </TitlesOfParts>
  <Company/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- 01- Program ODRÅ½AVANJA komunalne infrastrukture_ 2020..doc</dc:title>
  <dc:creator>Korisnik</dc:creator>
  <cp:lastModifiedBy>Korisnik</cp:lastModifiedBy>
  <cp:revision>9</cp:revision>
  <cp:lastPrinted>2026-03-19T07:20:00Z</cp:lastPrinted>
  <dcterms:created xsi:type="dcterms:W3CDTF">2026-03-20T09:47:00Z</dcterms:created>
  <dcterms:modified xsi:type="dcterms:W3CDTF">2026-06-26T12:34:00Z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LastSaved">
    <vt:filetime>2021-01-13T00:00:00Z</vt:filetime>
  </property>
</Properties>
</file>