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73F3" w14:textId="5D4F2291" w:rsidR="000433EF" w:rsidRPr="00F9475A" w:rsidRDefault="000433EF" w:rsidP="00F9475A">
      <w:pPr>
        <w:jc w:val="right"/>
        <w:rPr>
          <w:b/>
          <w:bCs/>
          <w:sz w:val="20"/>
          <w:szCs w:val="20"/>
        </w:rPr>
      </w:pPr>
      <w:r w:rsidRPr="00F9475A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07C600E6">
                <wp:simplePos x="0" y="0"/>
                <wp:positionH relativeFrom="margin">
                  <wp:posOffset>-39846</wp:posOffset>
                </wp:positionH>
                <wp:positionV relativeFrom="paragraph">
                  <wp:posOffset>717709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47C4198B" w:rsidR="000433EF" w:rsidRDefault="000433EF" w:rsidP="000433E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1CE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3.15pt;margin-top:56.5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" filled="f" stroked="f">
                <v:textbox inset="1mm,1mm,1mm,1mm">
                  <w:txbxContent>
                    <w:p w14:paraId="1B0FB5BA" w14:textId="47C4198B" w:rsidR="000433EF" w:rsidRDefault="000433EF" w:rsidP="000433EF"/>
                  </w:txbxContent>
                </v:textbox>
                <w10:wrap type="topAndBottom" anchorx="margin"/>
              </v:shape>
            </w:pict>
          </mc:Fallback>
        </mc:AlternateContent>
      </w:r>
      <w:r w:rsidRPr="00F9475A">
        <w:rPr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418A804A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0D362866" w:rsidR="000433EF" w:rsidRPr="00F93451" w:rsidRDefault="00D058A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BRODSKO POSAVSKA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 ŽUPANIJA </w:t>
                            </w:r>
                          </w:p>
                          <w:p w14:paraId="5C78E575" w14:textId="3E4CEC8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D058AF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left:0;text-align:left;margin-left:0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0D362866" w:rsidR="000433EF" w:rsidRPr="00F93451" w:rsidRDefault="00D058A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BRODSKO POSAVSKA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 ŽUPANIJA </w:t>
                      </w:r>
                    </w:p>
                    <w:p w14:paraId="5C78E575" w14:textId="3E4CEC8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D058AF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9475A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35C7C5BE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7777777" w:rsidR="000433EF" w:rsidRDefault="000433EF" w:rsidP="000433E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17FCD5E" wp14:editId="1EF64CF7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6A6D" id="_x0000_s1028" type="#_x0000_t202" style="position:absolute;left:0;text-align:left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307B33D2" w14:textId="77777777" w:rsidR="000433EF" w:rsidRDefault="000433EF" w:rsidP="000433E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17FCD5E" wp14:editId="1EF64CF7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3179B00A" w:rsidR="00EB72EC" w:rsidRPr="005A4819" w:rsidRDefault="00881D06" w:rsidP="00F64AE8">
      <w:pPr>
        <w:jc w:val="both"/>
        <w:rPr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>, 110/18 i 32/20</w:t>
      </w:r>
      <w:r w:rsidRPr="005A4819">
        <w:rPr>
          <w:sz w:val="20"/>
          <w:szCs w:val="20"/>
        </w:rPr>
        <w:t>)</w:t>
      </w:r>
      <w:r w:rsidR="001F3446">
        <w:rPr>
          <w:sz w:val="20"/>
          <w:szCs w:val="20"/>
        </w:rPr>
        <w:t xml:space="preserve"> i članka 30.Statuta Općine Sikirevci („Službeni vjesnik Brodsko-posavske županije“br.11/21.),</w:t>
      </w:r>
      <w:r w:rsidRPr="005A4819">
        <w:rPr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>Općinsko</w:t>
      </w:r>
      <w:r w:rsidR="000433EF" w:rsidRPr="005A4819">
        <w:rPr>
          <w:sz w:val="20"/>
          <w:szCs w:val="20"/>
        </w:rPr>
        <w:t xml:space="preserve"> vijeće </w:t>
      </w:r>
      <w:r w:rsidR="00BF5B6E" w:rsidRPr="005A4819">
        <w:rPr>
          <w:sz w:val="20"/>
          <w:szCs w:val="20"/>
        </w:rPr>
        <w:t>Općine S</w:t>
      </w:r>
      <w:r w:rsidR="00D058AF">
        <w:rPr>
          <w:sz w:val="20"/>
          <w:szCs w:val="20"/>
        </w:rPr>
        <w:t xml:space="preserve">ikirevci 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>nijelo je na</w:t>
      </w:r>
      <w:r w:rsidR="001F3446">
        <w:rPr>
          <w:sz w:val="20"/>
          <w:szCs w:val="20"/>
        </w:rPr>
        <w:t xml:space="preserve"> </w:t>
      </w:r>
      <w:r w:rsidR="00B12493">
        <w:rPr>
          <w:sz w:val="20"/>
          <w:szCs w:val="20"/>
        </w:rPr>
        <w:t>13.</w:t>
      </w:r>
      <w:r w:rsidR="000433EF" w:rsidRPr="005A4819">
        <w:rPr>
          <w:sz w:val="20"/>
          <w:szCs w:val="20"/>
        </w:rPr>
        <w:t xml:space="preserve"> sjednici održanoj dana </w:t>
      </w:r>
      <w:r w:rsidR="00B12493">
        <w:rPr>
          <w:sz w:val="20"/>
          <w:szCs w:val="20"/>
        </w:rPr>
        <w:t xml:space="preserve">31.ožujka </w:t>
      </w:r>
      <w:r w:rsidR="00733FF1">
        <w:rPr>
          <w:sz w:val="20"/>
          <w:szCs w:val="20"/>
        </w:rPr>
        <w:t>2023</w:t>
      </w:r>
      <w:r w:rsidR="001F3446">
        <w:rPr>
          <w:sz w:val="20"/>
          <w:szCs w:val="20"/>
        </w:rPr>
        <w:t>.</w:t>
      </w:r>
      <w:r w:rsidR="000433EF" w:rsidRPr="005A4819">
        <w:rPr>
          <w:sz w:val="20"/>
          <w:szCs w:val="20"/>
        </w:rPr>
        <w:t xml:space="preserve">  godine.</w:t>
      </w:r>
    </w:p>
    <w:p w14:paraId="527ACE47" w14:textId="77777777" w:rsidR="00F9475A" w:rsidRDefault="00F9475A" w:rsidP="00EB72EC">
      <w:pPr>
        <w:jc w:val="center"/>
        <w:rPr>
          <w:b/>
          <w:szCs w:val="20"/>
        </w:rPr>
      </w:pPr>
      <w:r>
        <w:rPr>
          <w:b/>
          <w:szCs w:val="20"/>
        </w:rPr>
        <w:t xml:space="preserve">ODLUKU O USVAJANJU IZVJEŠĆA O </w:t>
      </w:r>
      <w:r w:rsidR="00733FF1">
        <w:rPr>
          <w:b/>
          <w:szCs w:val="20"/>
        </w:rPr>
        <w:t>IZVRŠENJ</w:t>
      </w:r>
      <w:r>
        <w:rPr>
          <w:b/>
          <w:szCs w:val="20"/>
        </w:rPr>
        <w:t>U</w:t>
      </w:r>
      <w:r w:rsidR="00733FF1">
        <w:rPr>
          <w:b/>
          <w:szCs w:val="20"/>
        </w:rPr>
        <w:t xml:space="preserve"> </w:t>
      </w:r>
    </w:p>
    <w:p w14:paraId="21FD0AD9" w14:textId="3942CB37" w:rsidR="0051694C" w:rsidRPr="00AF2BFF" w:rsidRDefault="00733FF1" w:rsidP="00EB72EC">
      <w:pPr>
        <w:jc w:val="center"/>
        <w:rPr>
          <w:i/>
          <w:szCs w:val="20"/>
        </w:rPr>
      </w:pPr>
      <w:r>
        <w:rPr>
          <w:b/>
          <w:szCs w:val="20"/>
        </w:rPr>
        <w:t xml:space="preserve">PROGRAMA </w:t>
      </w:r>
      <w:r>
        <w:rPr>
          <w:b/>
          <w:szCs w:val="20"/>
        </w:rPr>
        <w:br/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6211AF">
        <w:rPr>
          <w:b/>
          <w:szCs w:val="20"/>
        </w:rPr>
        <w:t>2022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6E20F3E6" w14:textId="6D1A5BF6" w:rsidR="0051694C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5FBFB8E6" w:rsidR="00EB72EC" w:rsidRPr="00AF2BFF" w:rsidRDefault="00733FF1" w:rsidP="00EB72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Ovim Programom određuje se izgradnja objekata i uređaja komunalne infrastrukture na području Općine Sikirevci za 2022.godinu </w:t>
      </w:r>
      <w:r w:rsidR="00EB72EC" w:rsidRPr="00AF2BFF">
        <w:rPr>
          <w:sz w:val="20"/>
          <w:szCs w:val="20"/>
        </w:rPr>
        <w:t>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5471FB6C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</w:r>
      <w:r w:rsidR="00733FF1">
        <w:rPr>
          <w:sz w:val="20"/>
          <w:szCs w:val="20"/>
        </w:rPr>
        <w:t>Ovim Programom određuje se opis poslova s procjenom troškova za gradnju objekata iz stavka 1. ovog članka, te iskaz ostvarenih financijskih sredstava s naznakom izvora financiranja odvojeno prema izvoru po djelatnostima.</w:t>
      </w:r>
    </w:p>
    <w:p w14:paraId="7B843E65" w14:textId="33C747BC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9288AF" w14:textId="77777777" w:rsidR="00733FF1" w:rsidRDefault="00733FF1" w:rsidP="00733FF1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7F17C78B" w14:textId="77777777" w:rsidR="00733FF1" w:rsidRPr="00AF2BFF" w:rsidRDefault="00733FF1" w:rsidP="00733FF1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1BDB0515" w:rsidR="00EB72EC" w:rsidRPr="009B0149" w:rsidRDefault="00CE7F3C" w:rsidP="009B0149">
      <w:pPr>
        <w:pStyle w:val="Odlomakpopisa"/>
        <w:numPr>
          <w:ilvl w:val="0"/>
          <w:numId w:val="9"/>
        </w:numPr>
        <w:spacing w:after="0"/>
        <w:jc w:val="both"/>
        <w:rPr>
          <w:rFonts w:cs="Times New Roman"/>
          <w:b/>
          <w:bCs/>
          <w:sz w:val="20"/>
          <w:szCs w:val="20"/>
        </w:rPr>
      </w:pPr>
      <w:r w:rsidRPr="009B0149">
        <w:rPr>
          <w:rFonts w:cs="Times New Roman"/>
          <w:b/>
          <w:bCs/>
          <w:sz w:val="20"/>
          <w:szCs w:val="20"/>
        </w:rPr>
        <w:t>Nerazvrstane ceste</w:t>
      </w:r>
    </w:p>
    <w:p w14:paraId="17867248" w14:textId="77777777" w:rsidR="009B0149" w:rsidRPr="009B0149" w:rsidRDefault="009B0149" w:rsidP="009B0149">
      <w:pPr>
        <w:pStyle w:val="Odlomakpopisa"/>
        <w:spacing w:after="0"/>
        <w:jc w:val="both"/>
        <w:rPr>
          <w:rFonts w:cs="Times New Roman"/>
          <w:b/>
          <w:bCs/>
          <w:sz w:val="20"/>
          <w:szCs w:val="20"/>
        </w:rPr>
      </w:pP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3"/>
        <w:gridCol w:w="1348"/>
        <w:gridCol w:w="1348"/>
      </w:tblGrid>
      <w:tr w:rsidR="009B0149" w:rsidRPr="006211AF" w14:paraId="1510EB94" w14:textId="77777777" w:rsidTr="009B0149">
        <w:trPr>
          <w:trHeight w:val="782"/>
        </w:trPr>
        <w:tc>
          <w:tcPr>
            <w:tcW w:w="7493" w:type="dxa"/>
            <w:shd w:val="clear" w:color="auto" w:fill="505050"/>
          </w:tcPr>
          <w:p w14:paraId="7D66D0BA" w14:textId="73FDA257" w:rsidR="009B0149" w:rsidRPr="006211AF" w:rsidRDefault="009B0149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48" w:type="dxa"/>
            <w:shd w:val="clear" w:color="auto" w:fill="505050"/>
          </w:tcPr>
          <w:p w14:paraId="24779585" w14:textId="365F4609" w:rsidR="009B0149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I.IZMJENE PLANA PRORAČUNA 2022.GOD.</w:t>
            </w:r>
          </w:p>
        </w:tc>
        <w:tc>
          <w:tcPr>
            <w:tcW w:w="1348" w:type="dxa"/>
            <w:shd w:val="clear" w:color="auto" w:fill="505050"/>
          </w:tcPr>
          <w:p w14:paraId="6C62602F" w14:textId="33BE3EAF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324DF6B1" w14:textId="77777777" w:rsidTr="009B0149">
        <w:trPr>
          <w:trHeight w:val="428"/>
        </w:trPr>
        <w:tc>
          <w:tcPr>
            <w:tcW w:w="7493" w:type="dxa"/>
          </w:tcPr>
          <w:p w14:paraId="76C4B6F2" w14:textId="3971B9DD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(MRSULJA)(EPROJEKT)</w:t>
            </w:r>
          </w:p>
          <w:p w14:paraId="452A5406" w14:textId="73AB523B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348" w:type="dxa"/>
          </w:tcPr>
          <w:p w14:paraId="65C7C0C9" w14:textId="4AD54692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1348" w:type="dxa"/>
          </w:tcPr>
          <w:p w14:paraId="03E63A0F" w14:textId="1AAFCFE8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6.250,00</w:t>
            </w:r>
          </w:p>
        </w:tc>
      </w:tr>
      <w:tr w:rsidR="009B0149" w14:paraId="7AB8D693" w14:textId="77777777" w:rsidTr="009B0149">
        <w:trPr>
          <w:trHeight w:val="443"/>
        </w:trPr>
        <w:tc>
          <w:tcPr>
            <w:tcW w:w="7493" w:type="dxa"/>
          </w:tcPr>
          <w:p w14:paraId="228D3982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R111 REKONSTRUKCIJA UL. S. RADIĆA SIKIREVCI</w:t>
            </w:r>
          </w:p>
          <w:p w14:paraId="1AD9DB0F" w14:textId="1EE40280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8" w:type="dxa"/>
          </w:tcPr>
          <w:p w14:paraId="7E46750C" w14:textId="7B160AB8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610.215,00</w:t>
            </w:r>
          </w:p>
        </w:tc>
        <w:tc>
          <w:tcPr>
            <w:tcW w:w="1348" w:type="dxa"/>
          </w:tcPr>
          <w:p w14:paraId="32B59243" w14:textId="3B3BC021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610.214,59</w:t>
            </w:r>
          </w:p>
        </w:tc>
      </w:tr>
      <w:tr w:rsidR="009B0149" w:rsidRPr="006211AF" w14:paraId="2FEB044F" w14:textId="77777777" w:rsidTr="009B0149">
        <w:trPr>
          <w:trHeight w:val="206"/>
        </w:trPr>
        <w:tc>
          <w:tcPr>
            <w:tcW w:w="7493" w:type="dxa"/>
          </w:tcPr>
          <w:p w14:paraId="5DB8654F" w14:textId="66110691" w:rsidR="009B0149" w:rsidRPr="006211AF" w:rsidRDefault="009B0149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48" w:type="dxa"/>
          </w:tcPr>
          <w:p w14:paraId="14021BB8" w14:textId="58680EC9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616.465,00</w:t>
            </w:r>
          </w:p>
        </w:tc>
        <w:tc>
          <w:tcPr>
            <w:tcW w:w="1348" w:type="dxa"/>
          </w:tcPr>
          <w:p w14:paraId="06135D32" w14:textId="70053D00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616.46</w:t>
            </w:r>
            <w:r>
              <w:rPr>
                <w:b/>
                <w:sz w:val="18"/>
                <w:szCs w:val="18"/>
                <w:lang w:eastAsia="hr-HR"/>
              </w:rPr>
              <w:t>4</w:t>
            </w:r>
            <w:r w:rsidRPr="006211AF">
              <w:rPr>
                <w:b/>
                <w:sz w:val="18"/>
                <w:szCs w:val="18"/>
                <w:lang w:eastAsia="hr-HR"/>
              </w:rPr>
              <w:t>,</w:t>
            </w:r>
            <w:r>
              <w:rPr>
                <w:b/>
                <w:sz w:val="18"/>
                <w:szCs w:val="18"/>
                <w:lang w:eastAsia="hr-HR"/>
              </w:rPr>
              <w:t>59</w:t>
            </w:r>
          </w:p>
        </w:tc>
      </w:tr>
    </w:tbl>
    <w:p w14:paraId="51BFEC5A" w14:textId="52F8C76E" w:rsidR="00EB72EC" w:rsidRDefault="00EB72EC" w:rsidP="00EB72EC">
      <w:pPr>
        <w:spacing w:after="0"/>
        <w:rPr>
          <w:sz w:val="20"/>
          <w:szCs w:val="20"/>
          <w:lang w:eastAsia="hr-HR"/>
        </w:rPr>
      </w:pPr>
    </w:p>
    <w:p w14:paraId="2D07B688" w14:textId="1BF244A4" w:rsidR="009B0149" w:rsidRDefault="009B0149" w:rsidP="00EB72EC">
      <w:pPr>
        <w:spacing w:after="0"/>
        <w:rPr>
          <w:sz w:val="20"/>
          <w:szCs w:val="20"/>
          <w:lang w:eastAsia="hr-HR"/>
        </w:rPr>
      </w:pPr>
    </w:p>
    <w:p w14:paraId="38401B20" w14:textId="0E5D6269" w:rsidR="009B0149" w:rsidRDefault="009B0149" w:rsidP="00EB72EC">
      <w:pPr>
        <w:spacing w:after="0"/>
        <w:rPr>
          <w:sz w:val="20"/>
          <w:szCs w:val="20"/>
          <w:lang w:eastAsia="hr-HR"/>
        </w:rPr>
      </w:pPr>
    </w:p>
    <w:p w14:paraId="2F950A12" w14:textId="03B029A9" w:rsidR="009B0149" w:rsidRDefault="009B0149" w:rsidP="00EB72EC">
      <w:pPr>
        <w:spacing w:after="0"/>
        <w:rPr>
          <w:sz w:val="20"/>
          <w:szCs w:val="20"/>
          <w:lang w:eastAsia="hr-HR"/>
        </w:rPr>
      </w:pPr>
    </w:p>
    <w:p w14:paraId="183AF90F" w14:textId="297184ED" w:rsidR="009B0149" w:rsidRDefault="009B0149" w:rsidP="00EB72EC">
      <w:pPr>
        <w:spacing w:after="0"/>
        <w:rPr>
          <w:sz w:val="20"/>
          <w:szCs w:val="20"/>
          <w:lang w:eastAsia="hr-HR"/>
        </w:rPr>
      </w:pPr>
    </w:p>
    <w:p w14:paraId="03052EB9" w14:textId="78DE32A4" w:rsidR="009B0149" w:rsidRDefault="009B0149" w:rsidP="00EB72EC">
      <w:pPr>
        <w:spacing w:after="0"/>
        <w:rPr>
          <w:sz w:val="20"/>
          <w:szCs w:val="20"/>
          <w:lang w:eastAsia="hr-HR"/>
        </w:rPr>
      </w:pPr>
    </w:p>
    <w:p w14:paraId="7F49A9B3" w14:textId="48002CFE" w:rsidR="009B0149" w:rsidRDefault="009B0149" w:rsidP="00EB72EC">
      <w:pPr>
        <w:spacing w:after="0"/>
        <w:rPr>
          <w:sz w:val="20"/>
          <w:szCs w:val="20"/>
          <w:lang w:eastAsia="hr-HR"/>
        </w:rPr>
      </w:pPr>
    </w:p>
    <w:p w14:paraId="49CAD494" w14:textId="77777777" w:rsidR="009B0149" w:rsidRPr="00AF2BFF" w:rsidRDefault="009B0149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6"/>
        <w:gridCol w:w="1720"/>
        <w:gridCol w:w="1272"/>
      </w:tblGrid>
      <w:tr w:rsidR="009B0149" w:rsidRPr="006211AF" w14:paraId="1A20917D" w14:textId="77777777" w:rsidTr="009B0149">
        <w:trPr>
          <w:trHeight w:val="15"/>
        </w:trPr>
        <w:tc>
          <w:tcPr>
            <w:tcW w:w="7206" w:type="dxa"/>
            <w:shd w:val="clear" w:color="auto" w:fill="505050"/>
          </w:tcPr>
          <w:p w14:paraId="32139630" w14:textId="3D296A21" w:rsidR="009B0149" w:rsidRPr="006211AF" w:rsidRDefault="009B0149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720" w:type="dxa"/>
            <w:shd w:val="clear" w:color="auto" w:fill="505050"/>
          </w:tcPr>
          <w:p w14:paraId="1DE95226" w14:textId="715306B5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I.IZMJENE PLANA PRORAČUNA 2022.GOD.</w:t>
            </w:r>
          </w:p>
        </w:tc>
        <w:tc>
          <w:tcPr>
            <w:tcW w:w="1272" w:type="dxa"/>
            <w:shd w:val="clear" w:color="auto" w:fill="505050"/>
          </w:tcPr>
          <w:p w14:paraId="34757BF1" w14:textId="49570756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170F3322" w14:textId="77777777" w:rsidTr="009B0149">
        <w:trPr>
          <w:trHeight w:val="35"/>
        </w:trPr>
        <w:tc>
          <w:tcPr>
            <w:tcW w:w="7206" w:type="dxa"/>
          </w:tcPr>
          <w:p w14:paraId="4523BD53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6E7A2014" w14:textId="0722E8CE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720" w:type="dxa"/>
          </w:tcPr>
          <w:p w14:paraId="1A3D0F46" w14:textId="45382DA3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272" w:type="dxa"/>
          </w:tcPr>
          <w:p w14:paraId="5E2D9DE5" w14:textId="1B014191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2.650,15</w:t>
            </w:r>
          </w:p>
        </w:tc>
      </w:tr>
      <w:tr w:rsidR="009B0149" w14:paraId="069B0E0C" w14:textId="77777777" w:rsidTr="009B0149">
        <w:trPr>
          <w:trHeight w:val="35"/>
        </w:trPr>
        <w:tc>
          <w:tcPr>
            <w:tcW w:w="7206" w:type="dxa"/>
          </w:tcPr>
          <w:p w14:paraId="32FFD1AA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PARNA STRANA</w:t>
            </w:r>
          </w:p>
          <w:p w14:paraId="2CEE77E2" w14:textId="03F3A740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720" w:type="dxa"/>
          </w:tcPr>
          <w:p w14:paraId="4737D97B" w14:textId="6D59666F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14.533,00</w:t>
            </w:r>
          </w:p>
        </w:tc>
        <w:tc>
          <w:tcPr>
            <w:tcW w:w="1272" w:type="dxa"/>
          </w:tcPr>
          <w:p w14:paraId="5379E6E0" w14:textId="337FC1BA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14.532,75</w:t>
            </w:r>
          </w:p>
        </w:tc>
      </w:tr>
      <w:tr w:rsidR="009B0149" w:rsidRPr="006211AF" w14:paraId="3A0FB8B2" w14:textId="77777777" w:rsidTr="009B0149">
        <w:trPr>
          <w:trHeight w:val="17"/>
        </w:trPr>
        <w:tc>
          <w:tcPr>
            <w:tcW w:w="7206" w:type="dxa"/>
          </w:tcPr>
          <w:p w14:paraId="2514608B" w14:textId="082D5F1B" w:rsidR="009B0149" w:rsidRPr="006211AF" w:rsidRDefault="009B0149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720" w:type="dxa"/>
          </w:tcPr>
          <w:p w14:paraId="28955FD6" w14:textId="2DBF29D9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17.188,00</w:t>
            </w:r>
          </w:p>
        </w:tc>
        <w:tc>
          <w:tcPr>
            <w:tcW w:w="1272" w:type="dxa"/>
          </w:tcPr>
          <w:p w14:paraId="19C873D0" w14:textId="449F2684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17.</w:t>
            </w:r>
            <w:r>
              <w:rPr>
                <w:b/>
                <w:sz w:val="18"/>
                <w:szCs w:val="18"/>
                <w:lang w:eastAsia="hr-HR"/>
              </w:rPr>
              <w:t>182,90</w:t>
            </w:r>
          </w:p>
        </w:tc>
      </w:tr>
    </w:tbl>
    <w:p w14:paraId="795AE19A" w14:textId="4834AAF6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4"/>
        <w:gridCol w:w="1350"/>
        <w:gridCol w:w="1350"/>
      </w:tblGrid>
      <w:tr w:rsidR="009B0149" w:rsidRPr="006211AF" w14:paraId="36196E23" w14:textId="77777777" w:rsidTr="009B0149">
        <w:trPr>
          <w:trHeight w:val="191"/>
        </w:trPr>
        <w:tc>
          <w:tcPr>
            <w:tcW w:w="7504" w:type="dxa"/>
            <w:shd w:val="clear" w:color="auto" w:fill="505050"/>
          </w:tcPr>
          <w:p w14:paraId="00A345C3" w14:textId="6DA3D8BD" w:rsidR="009B0149" w:rsidRPr="006211AF" w:rsidRDefault="009B0149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50" w:type="dxa"/>
            <w:shd w:val="clear" w:color="auto" w:fill="505050"/>
          </w:tcPr>
          <w:p w14:paraId="1179A71D" w14:textId="19353DD9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I.IZMJENE PLANA PRORAČUNA 2022.GOD.</w:t>
            </w:r>
          </w:p>
        </w:tc>
        <w:tc>
          <w:tcPr>
            <w:tcW w:w="1350" w:type="dxa"/>
            <w:shd w:val="clear" w:color="auto" w:fill="505050"/>
          </w:tcPr>
          <w:p w14:paraId="12B7F407" w14:textId="7BF741D8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43675139" w14:textId="77777777" w:rsidTr="009B0149">
        <w:trPr>
          <w:trHeight w:val="427"/>
        </w:trPr>
        <w:tc>
          <w:tcPr>
            <w:tcW w:w="7504" w:type="dxa"/>
          </w:tcPr>
          <w:p w14:paraId="4B042573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R104 IZGRADNJA PARKIRALIŠTA NA JELASU PREKO PUTA ŽUPE</w:t>
            </w:r>
          </w:p>
          <w:p w14:paraId="08A2FF89" w14:textId="791D868A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50" w:type="dxa"/>
          </w:tcPr>
          <w:p w14:paraId="1D1D1A00" w14:textId="19F7515C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368.035,00</w:t>
            </w:r>
          </w:p>
        </w:tc>
        <w:tc>
          <w:tcPr>
            <w:tcW w:w="1350" w:type="dxa"/>
          </w:tcPr>
          <w:p w14:paraId="7031D939" w14:textId="030CCCE5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368.033,33</w:t>
            </w:r>
          </w:p>
        </w:tc>
      </w:tr>
      <w:tr w:rsidR="009B0149" w:rsidRPr="006211AF" w14:paraId="6403F517" w14:textId="77777777" w:rsidTr="009B0149">
        <w:trPr>
          <w:trHeight w:val="221"/>
        </w:trPr>
        <w:tc>
          <w:tcPr>
            <w:tcW w:w="7504" w:type="dxa"/>
          </w:tcPr>
          <w:p w14:paraId="3D013A15" w14:textId="06DE67DF" w:rsidR="009B0149" w:rsidRPr="006211AF" w:rsidRDefault="009B0149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50" w:type="dxa"/>
          </w:tcPr>
          <w:p w14:paraId="12EBB8DF" w14:textId="30E845FF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368.035,00</w:t>
            </w:r>
          </w:p>
        </w:tc>
        <w:tc>
          <w:tcPr>
            <w:tcW w:w="1350" w:type="dxa"/>
          </w:tcPr>
          <w:p w14:paraId="731E1476" w14:textId="007B3D4F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368.03</w:t>
            </w:r>
            <w:r>
              <w:rPr>
                <w:b/>
                <w:sz w:val="18"/>
                <w:szCs w:val="18"/>
                <w:lang w:eastAsia="hr-HR"/>
              </w:rPr>
              <w:t>3</w:t>
            </w:r>
            <w:r w:rsidRPr="006211AF">
              <w:rPr>
                <w:b/>
                <w:sz w:val="18"/>
                <w:szCs w:val="18"/>
                <w:lang w:eastAsia="hr-HR"/>
              </w:rPr>
              <w:t>,</w:t>
            </w:r>
            <w:r>
              <w:rPr>
                <w:b/>
                <w:sz w:val="18"/>
                <w:szCs w:val="18"/>
                <w:lang w:eastAsia="hr-HR"/>
              </w:rPr>
              <w:t>33</w:t>
            </w:r>
          </w:p>
        </w:tc>
      </w:tr>
    </w:tbl>
    <w:p w14:paraId="5265772D" w14:textId="39AB4C4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211AF" w:rsidRPr="006211AF" w14:paraId="00CB6923" w14:textId="77777777" w:rsidTr="006211AF">
        <w:tc>
          <w:tcPr>
            <w:tcW w:w="4536" w:type="dxa"/>
            <w:shd w:val="clear" w:color="auto" w:fill="505050"/>
          </w:tcPr>
          <w:p w14:paraId="520B2EFC" w14:textId="571EE2B6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1216691E" w14:textId="77777777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482F3C08" w14:textId="77777777">
        <w:tc>
          <w:tcPr>
            <w:tcW w:w="4536" w:type="dxa"/>
          </w:tcPr>
          <w:p w14:paraId="168D10E6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3CCE0F56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45965435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211AF" w:rsidRPr="006211AF" w14:paraId="7EF43783" w14:textId="77777777" w:rsidTr="006211AF">
        <w:tc>
          <w:tcPr>
            <w:tcW w:w="4536" w:type="dxa"/>
            <w:shd w:val="clear" w:color="auto" w:fill="505050"/>
          </w:tcPr>
          <w:p w14:paraId="7AA7FFB4" w14:textId="5B4D4703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1A09A463" w14:textId="77777777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13D7DD30" w14:textId="77777777">
        <w:tc>
          <w:tcPr>
            <w:tcW w:w="4536" w:type="dxa"/>
          </w:tcPr>
          <w:p w14:paraId="7A029CB7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514309B2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56EC37DB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9"/>
        <w:gridCol w:w="1340"/>
        <w:gridCol w:w="1340"/>
      </w:tblGrid>
      <w:tr w:rsidR="009B0149" w:rsidRPr="006211AF" w14:paraId="2E6417D7" w14:textId="77777777" w:rsidTr="009B0149">
        <w:trPr>
          <w:trHeight w:val="198"/>
        </w:trPr>
        <w:tc>
          <w:tcPr>
            <w:tcW w:w="7449" w:type="dxa"/>
            <w:shd w:val="clear" w:color="auto" w:fill="505050"/>
          </w:tcPr>
          <w:p w14:paraId="0689C55B" w14:textId="6701B6DE" w:rsidR="009B0149" w:rsidRPr="006211AF" w:rsidRDefault="009B0149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40" w:type="dxa"/>
            <w:shd w:val="clear" w:color="auto" w:fill="505050"/>
          </w:tcPr>
          <w:p w14:paraId="4312FAF9" w14:textId="31996C9B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I.IZMJENE PLANA PRORAČUNA 2022.GOD.</w:t>
            </w:r>
          </w:p>
        </w:tc>
        <w:tc>
          <w:tcPr>
            <w:tcW w:w="1340" w:type="dxa"/>
            <w:shd w:val="clear" w:color="auto" w:fill="505050"/>
          </w:tcPr>
          <w:p w14:paraId="6E64DC4B" w14:textId="654750E5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053F4333" w14:textId="77777777" w:rsidTr="009B0149">
        <w:trPr>
          <w:trHeight w:val="443"/>
        </w:trPr>
        <w:tc>
          <w:tcPr>
            <w:tcW w:w="7449" w:type="dxa"/>
          </w:tcPr>
          <w:p w14:paraId="45FB202E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R092 DODATNA ULAGANJA U ŠPORTSKI OBJEKT I TERENE SIKIREVCI</w:t>
            </w:r>
          </w:p>
          <w:p w14:paraId="50F370D7" w14:textId="4E0E53E9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0" w:type="dxa"/>
          </w:tcPr>
          <w:p w14:paraId="207A5798" w14:textId="6CEE6E68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9.600,00</w:t>
            </w:r>
          </w:p>
        </w:tc>
        <w:tc>
          <w:tcPr>
            <w:tcW w:w="1340" w:type="dxa"/>
          </w:tcPr>
          <w:p w14:paraId="263CCADD" w14:textId="4A32F8A9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9.595,00</w:t>
            </w:r>
          </w:p>
        </w:tc>
      </w:tr>
      <w:tr w:rsidR="009B0149" w14:paraId="2DCB3E15" w14:textId="77777777" w:rsidTr="009B0149">
        <w:trPr>
          <w:trHeight w:val="458"/>
        </w:trPr>
        <w:tc>
          <w:tcPr>
            <w:tcW w:w="7449" w:type="dxa"/>
          </w:tcPr>
          <w:p w14:paraId="1358BBD0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4502C46A" w14:textId="4E29CC04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0" w:type="dxa"/>
          </w:tcPr>
          <w:p w14:paraId="78198C31" w14:textId="05E60617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13.980,00</w:t>
            </w:r>
          </w:p>
        </w:tc>
        <w:tc>
          <w:tcPr>
            <w:tcW w:w="1340" w:type="dxa"/>
          </w:tcPr>
          <w:p w14:paraId="1635ECD4" w14:textId="107F20C9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13.975,32</w:t>
            </w:r>
          </w:p>
        </w:tc>
      </w:tr>
      <w:tr w:rsidR="009B0149" w14:paraId="4D52030D" w14:textId="77777777" w:rsidTr="009B0149">
        <w:trPr>
          <w:trHeight w:val="443"/>
        </w:trPr>
        <w:tc>
          <w:tcPr>
            <w:tcW w:w="7449" w:type="dxa"/>
          </w:tcPr>
          <w:p w14:paraId="21DB8C2D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45A4D3E6" w14:textId="7E9D4EB8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0" w:type="dxa"/>
          </w:tcPr>
          <w:p w14:paraId="1370162A" w14:textId="39EA9CC6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27.500,00</w:t>
            </w:r>
          </w:p>
        </w:tc>
        <w:tc>
          <w:tcPr>
            <w:tcW w:w="1340" w:type="dxa"/>
          </w:tcPr>
          <w:p w14:paraId="5F61FDC9" w14:textId="07243774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B0149" w14:paraId="409112A5" w14:textId="77777777" w:rsidTr="009B0149">
        <w:trPr>
          <w:trHeight w:val="458"/>
        </w:trPr>
        <w:tc>
          <w:tcPr>
            <w:tcW w:w="7449" w:type="dxa"/>
          </w:tcPr>
          <w:p w14:paraId="46E846EA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610A890A" w14:textId="57F54C68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0" w:type="dxa"/>
          </w:tcPr>
          <w:p w14:paraId="3152DAD7" w14:textId="11AE5B25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40" w:type="dxa"/>
          </w:tcPr>
          <w:p w14:paraId="6C382284" w14:textId="4E0F0580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186,80</w:t>
            </w:r>
          </w:p>
        </w:tc>
      </w:tr>
      <w:tr w:rsidR="009B0149" w14:paraId="63937BBD" w14:textId="77777777" w:rsidTr="009B0149">
        <w:trPr>
          <w:trHeight w:val="443"/>
        </w:trPr>
        <w:tc>
          <w:tcPr>
            <w:tcW w:w="7449" w:type="dxa"/>
          </w:tcPr>
          <w:p w14:paraId="6F875D82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39B85F7A" w14:textId="371B3A64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0" w:type="dxa"/>
          </w:tcPr>
          <w:p w14:paraId="32BFB2FF" w14:textId="31C45538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340" w:type="dxa"/>
          </w:tcPr>
          <w:p w14:paraId="71339978" w14:textId="52A22DB1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19.814,38</w:t>
            </w:r>
          </w:p>
        </w:tc>
      </w:tr>
      <w:tr w:rsidR="009B0149" w14:paraId="45CB84F0" w14:textId="77777777" w:rsidTr="009B0149">
        <w:trPr>
          <w:trHeight w:val="458"/>
        </w:trPr>
        <w:tc>
          <w:tcPr>
            <w:tcW w:w="7449" w:type="dxa"/>
          </w:tcPr>
          <w:p w14:paraId="453961C4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R123 PROJEKTNA DOKUMENTACIJA ZA IZGRADNJU ETNO KUĆE</w:t>
            </w:r>
          </w:p>
          <w:p w14:paraId="35FB0343" w14:textId="45686F00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0" w:type="dxa"/>
          </w:tcPr>
          <w:p w14:paraId="3D5A931B" w14:textId="15C90615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57.500,00</w:t>
            </w:r>
          </w:p>
        </w:tc>
        <w:tc>
          <w:tcPr>
            <w:tcW w:w="1340" w:type="dxa"/>
          </w:tcPr>
          <w:p w14:paraId="79B8E8E5" w14:textId="7F42B65A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57.500,00</w:t>
            </w:r>
          </w:p>
        </w:tc>
      </w:tr>
      <w:tr w:rsidR="009B0149" w14:paraId="3907F0CD" w14:textId="77777777" w:rsidTr="009B0149">
        <w:trPr>
          <w:trHeight w:val="672"/>
        </w:trPr>
        <w:tc>
          <w:tcPr>
            <w:tcW w:w="7449" w:type="dxa"/>
          </w:tcPr>
          <w:p w14:paraId="250CE859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PROJEKTNA DOKUMENTACIJA ZA IZGRADNJU HALE ZA KOM.PODUZEĆE SIKIREVČANKA</w:t>
            </w:r>
          </w:p>
          <w:p w14:paraId="31EC05FE" w14:textId="7B3A6B5B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340" w:type="dxa"/>
          </w:tcPr>
          <w:p w14:paraId="2955D4B4" w14:textId="3F5C5521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84.250,00</w:t>
            </w:r>
          </w:p>
        </w:tc>
        <w:tc>
          <w:tcPr>
            <w:tcW w:w="1340" w:type="dxa"/>
          </w:tcPr>
          <w:p w14:paraId="46AEBFFC" w14:textId="56CA48C0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84.246,44</w:t>
            </w:r>
          </w:p>
        </w:tc>
      </w:tr>
      <w:tr w:rsidR="009B0149" w:rsidRPr="006211AF" w14:paraId="71716B44" w14:textId="77777777" w:rsidTr="009B0149">
        <w:trPr>
          <w:trHeight w:val="214"/>
        </w:trPr>
        <w:tc>
          <w:tcPr>
            <w:tcW w:w="7449" w:type="dxa"/>
          </w:tcPr>
          <w:p w14:paraId="6F25F87B" w14:textId="272D00FF" w:rsidR="009B0149" w:rsidRPr="006211AF" w:rsidRDefault="009B0149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40" w:type="dxa"/>
          </w:tcPr>
          <w:p w14:paraId="5D54204C" w14:textId="69E54864" w:rsidR="009B0149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402.830,00</w:t>
            </w:r>
          </w:p>
        </w:tc>
        <w:tc>
          <w:tcPr>
            <w:tcW w:w="1340" w:type="dxa"/>
          </w:tcPr>
          <w:p w14:paraId="1EBA7043" w14:textId="5CCDC6E5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185.317,94</w:t>
            </w:r>
          </w:p>
        </w:tc>
      </w:tr>
    </w:tbl>
    <w:p w14:paraId="34057272" w14:textId="3EAA305B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4"/>
        <w:gridCol w:w="1330"/>
        <w:gridCol w:w="1330"/>
      </w:tblGrid>
      <w:tr w:rsidR="009B0149" w:rsidRPr="006211AF" w14:paraId="3B5BA7BD" w14:textId="65F281C8" w:rsidTr="009B0149">
        <w:trPr>
          <w:trHeight w:val="214"/>
        </w:trPr>
        <w:tc>
          <w:tcPr>
            <w:tcW w:w="7394" w:type="dxa"/>
            <w:shd w:val="clear" w:color="auto" w:fill="505050"/>
          </w:tcPr>
          <w:p w14:paraId="29F40C68" w14:textId="7F41E1E4" w:rsidR="009B0149" w:rsidRPr="006211AF" w:rsidRDefault="009B0149" w:rsidP="009B0149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30" w:type="dxa"/>
            <w:shd w:val="clear" w:color="auto" w:fill="505050"/>
          </w:tcPr>
          <w:p w14:paraId="128CB72B" w14:textId="7EF5F056" w:rsidR="009B0149" w:rsidRPr="006211AF" w:rsidRDefault="009B0149" w:rsidP="009B014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I.IZMJENA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  <w:tc>
          <w:tcPr>
            <w:tcW w:w="1330" w:type="dxa"/>
            <w:shd w:val="clear" w:color="auto" w:fill="505050"/>
          </w:tcPr>
          <w:p w14:paraId="2369C560" w14:textId="63A795B7" w:rsidR="009B0149" w:rsidRDefault="009B0149" w:rsidP="009B0149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050DD8C6" w14:textId="2BC5C70C" w:rsidTr="009B0149">
        <w:trPr>
          <w:trHeight w:val="477"/>
        </w:trPr>
        <w:tc>
          <w:tcPr>
            <w:tcW w:w="7394" w:type="dxa"/>
          </w:tcPr>
          <w:p w14:paraId="69A85E5F" w14:textId="77777777" w:rsidR="009B0149" w:rsidRDefault="009B0149" w:rsidP="009B014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463EE390" w14:textId="7B394CC2" w:rsidR="009B0149" w:rsidRDefault="009B0149" w:rsidP="009B014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30" w:type="dxa"/>
          </w:tcPr>
          <w:p w14:paraId="75ACE659" w14:textId="28F057AE" w:rsidR="009B0149" w:rsidRDefault="009B0149" w:rsidP="009B014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60.250,00</w:t>
            </w:r>
          </w:p>
        </w:tc>
        <w:tc>
          <w:tcPr>
            <w:tcW w:w="1330" w:type="dxa"/>
          </w:tcPr>
          <w:p w14:paraId="5D71E2A9" w14:textId="3B801805" w:rsidR="009B0149" w:rsidRDefault="009B0149" w:rsidP="009B014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60.214,25</w:t>
            </w:r>
          </w:p>
        </w:tc>
      </w:tr>
      <w:tr w:rsidR="009B0149" w14:paraId="1996463B" w14:textId="75115C49" w:rsidTr="009B0149">
        <w:trPr>
          <w:trHeight w:val="494"/>
        </w:trPr>
        <w:tc>
          <w:tcPr>
            <w:tcW w:w="7394" w:type="dxa"/>
          </w:tcPr>
          <w:p w14:paraId="6BCCFEE7" w14:textId="77777777" w:rsidR="009B0149" w:rsidRDefault="009B0149" w:rsidP="009B014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037571E1" w14:textId="325BD5A9" w:rsidR="009B0149" w:rsidRDefault="009B0149" w:rsidP="009B0149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30" w:type="dxa"/>
          </w:tcPr>
          <w:p w14:paraId="4B9E790A" w14:textId="15663B0B" w:rsidR="009B0149" w:rsidRDefault="009B0149" w:rsidP="009B014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330" w:type="dxa"/>
          </w:tcPr>
          <w:p w14:paraId="360E5621" w14:textId="74B05AA6" w:rsidR="009B0149" w:rsidRDefault="009B0149" w:rsidP="009B0149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4.886,93</w:t>
            </w:r>
          </w:p>
        </w:tc>
      </w:tr>
      <w:tr w:rsidR="009B0149" w:rsidRPr="006211AF" w14:paraId="3E682747" w14:textId="5F0B0255" w:rsidTr="009B0149">
        <w:trPr>
          <w:trHeight w:val="230"/>
        </w:trPr>
        <w:tc>
          <w:tcPr>
            <w:tcW w:w="7394" w:type="dxa"/>
          </w:tcPr>
          <w:p w14:paraId="38D84732" w14:textId="3CB79719" w:rsidR="009B0149" w:rsidRPr="006211AF" w:rsidRDefault="009B0149" w:rsidP="009B0149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30" w:type="dxa"/>
          </w:tcPr>
          <w:p w14:paraId="5C30277F" w14:textId="62E99987" w:rsidR="009B0149" w:rsidRPr="006211AF" w:rsidRDefault="009B0149" w:rsidP="009B014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65.</w:t>
            </w:r>
            <w:r w:rsidR="00A13B75">
              <w:rPr>
                <w:b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330" w:type="dxa"/>
          </w:tcPr>
          <w:p w14:paraId="4465689F" w14:textId="37851AE1" w:rsidR="009B0149" w:rsidRDefault="009B0149" w:rsidP="009B0149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65.128,18</w:t>
            </w:r>
          </w:p>
        </w:tc>
      </w:tr>
    </w:tbl>
    <w:p w14:paraId="4E41E1C3" w14:textId="6457EC03" w:rsidR="00F73368" w:rsidRDefault="00F73368" w:rsidP="00EB72EC">
      <w:pPr>
        <w:spacing w:after="0"/>
        <w:rPr>
          <w:sz w:val="18"/>
          <w:szCs w:val="18"/>
          <w:lang w:eastAsia="hr-HR"/>
        </w:rPr>
      </w:pPr>
    </w:p>
    <w:p w14:paraId="797BC450" w14:textId="77777777" w:rsidR="009B0149" w:rsidRPr="00AF2BFF" w:rsidRDefault="009B0149" w:rsidP="009B0149">
      <w:pPr>
        <w:spacing w:after="0"/>
        <w:rPr>
          <w:sz w:val="18"/>
          <w:szCs w:val="18"/>
          <w:lang w:eastAsia="hr-HR"/>
        </w:rPr>
      </w:pPr>
    </w:p>
    <w:p w14:paraId="1C060975" w14:textId="2EA5833B" w:rsidR="001F3446" w:rsidRDefault="001F3446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7F5181E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  <w:r w:rsidR="00A13B75">
        <w:rPr>
          <w:sz w:val="20"/>
          <w:szCs w:val="20"/>
          <w:lang w:eastAsia="hr-HR"/>
        </w:rPr>
        <w:t xml:space="preserve"> Sanacija kapelice započeta  u mjesecu prosincu 2022.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0"/>
        <w:gridCol w:w="1342"/>
        <w:gridCol w:w="1342"/>
      </w:tblGrid>
      <w:tr w:rsidR="009B0149" w:rsidRPr="006211AF" w14:paraId="28B6F0B1" w14:textId="77777777" w:rsidTr="009B0149">
        <w:trPr>
          <w:trHeight w:val="198"/>
        </w:trPr>
        <w:tc>
          <w:tcPr>
            <w:tcW w:w="7460" w:type="dxa"/>
            <w:shd w:val="clear" w:color="auto" w:fill="505050"/>
          </w:tcPr>
          <w:p w14:paraId="05DCE2E1" w14:textId="571D4486" w:rsidR="009B0149" w:rsidRPr="006211AF" w:rsidRDefault="009B0149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342" w:type="dxa"/>
            <w:shd w:val="clear" w:color="auto" w:fill="505050"/>
          </w:tcPr>
          <w:p w14:paraId="6ABEDCA7" w14:textId="6ECDD214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I.IZMJENE PLANA PRORAČUNA 2022.GOD.</w:t>
            </w:r>
          </w:p>
        </w:tc>
        <w:tc>
          <w:tcPr>
            <w:tcW w:w="1342" w:type="dxa"/>
            <w:shd w:val="clear" w:color="auto" w:fill="505050"/>
          </w:tcPr>
          <w:p w14:paraId="05F87BED" w14:textId="551F31FB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3249DFD9" w14:textId="77777777" w:rsidTr="009B0149">
        <w:trPr>
          <w:trHeight w:val="442"/>
        </w:trPr>
        <w:tc>
          <w:tcPr>
            <w:tcW w:w="7460" w:type="dxa"/>
          </w:tcPr>
          <w:p w14:paraId="17575175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0D3C759E" w14:textId="0BDCA516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2" w:type="dxa"/>
          </w:tcPr>
          <w:p w14:paraId="7945E563" w14:textId="2BBE8F10" w:rsidR="009B0149" w:rsidRDefault="00A13B75" w:rsidP="00A13B7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171.100,00</w:t>
            </w:r>
          </w:p>
        </w:tc>
        <w:tc>
          <w:tcPr>
            <w:tcW w:w="1342" w:type="dxa"/>
          </w:tcPr>
          <w:p w14:paraId="6378F488" w14:textId="3723F39F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171.007,57</w:t>
            </w:r>
          </w:p>
        </w:tc>
      </w:tr>
      <w:tr w:rsidR="009B0149" w14:paraId="6BDB70B9" w14:textId="77777777" w:rsidTr="009B0149">
        <w:trPr>
          <w:trHeight w:val="457"/>
        </w:trPr>
        <w:tc>
          <w:tcPr>
            <w:tcW w:w="7460" w:type="dxa"/>
          </w:tcPr>
          <w:p w14:paraId="43C924CB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63AB816D" w14:textId="16955684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342" w:type="dxa"/>
          </w:tcPr>
          <w:p w14:paraId="4267540F" w14:textId="0E048A7F" w:rsidR="009B0149" w:rsidRDefault="00A13B75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342" w:type="dxa"/>
          </w:tcPr>
          <w:p w14:paraId="4591223E" w14:textId="097E03E0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97,03</w:t>
            </w:r>
          </w:p>
        </w:tc>
      </w:tr>
      <w:tr w:rsidR="009B0149" w14:paraId="04144B75" w14:textId="77777777" w:rsidTr="009B0149">
        <w:trPr>
          <w:trHeight w:val="442"/>
        </w:trPr>
        <w:tc>
          <w:tcPr>
            <w:tcW w:w="7460" w:type="dxa"/>
          </w:tcPr>
          <w:p w14:paraId="1474B56C" w14:textId="77777777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254B4E1B" w14:textId="5C60A655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342" w:type="dxa"/>
          </w:tcPr>
          <w:p w14:paraId="44D69869" w14:textId="076B1CBB" w:rsidR="009B0149" w:rsidRDefault="00A13B75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100.732,00</w:t>
            </w:r>
          </w:p>
        </w:tc>
        <w:tc>
          <w:tcPr>
            <w:tcW w:w="1342" w:type="dxa"/>
          </w:tcPr>
          <w:p w14:paraId="55003594" w14:textId="11109952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B0149" w:rsidRPr="006211AF" w14:paraId="5E1C26DB" w14:textId="77777777" w:rsidTr="009B0149">
        <w:trPr>
          <w:trHeight w:val="213"/>
        </w:trPr>
        <w:tc>
          <w:tcPr>
            <w:tcW w:w="7460" w:type="dxa"/>
          </w:tcPr>
          <w:p w14:paraId="36D5B934" w14:textId="790B97E4" w:rsidR="009B0149" w:rsidRPr="006211AF" w:rsidRDefault="009B0149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42" w:type="dxa"/>
          </w:tcPr>
          <w:p w14:paraId="1393834D" w14:textId="32279C42" w:rsidR="009B0149" w:rsidRDefault="00A13B75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271.982,00</w:t>
            </w:r>
          </w:p>
        </w:tc>
        <w:tc>
          <w:tcPr>
            <w:tcW w:w="1342" w:type="dxa"/>
          </w:tcPr>
          <w:p w14:paraId="402ECA85" w14:textId="77A1C1C4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171.104,60</w:t>
            </w:r>
          </w:p>
        </w:tc>
      </w:tr>
    </w:tbl>
    <w:p w14:paraId="0932D885" w14:textId="4808C3A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211AF" w:rsidRPr="006211AF" w14:paraId="79AF8B1F" w14:textId="77777777" w:rsidTr="006211AF">
        <w:tc>
          <w:tcPr>
            <w:tcW w:w="4536" w:type="dxa"/>
            <w:shd w:val="clear" w:color="auto" w:fill="505050"/>
          </w:tcPr>
          <w:p w14:paraId="6156EF8F" w14:textId="74AC5566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4536" w:type="dxa"/>
            <w:shd w:val="clear" w:color="auto" w:fill="505050"/>
          </w:tcPr>
          <w:p w14:paraId="5F311996" w14:textId="77777777" w:rsidR="006211AF" w:rsidRPr="006211AF" w:rsidRDefault="006211AF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6211AF" w14:paraId="5D67DD94" w14:textId="77777777">
        <w:tc>
          <w:tcPr>
            <w:tcW w:w="4536" w:type="dxa"/>
          </w:tcPr>
          <w:p w14:paraId="5E791939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</w:tcPr>
          <w:p w14:paraId="66C98E60" w14:textId="77777777" w:rsidR="006211AF" w:rsidRDefault="006211AF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47EA772" w14:textId="3B838589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06A96C3" w:rsidR="00A83D14" w:rsidRPr="00AF2BFF" w:rsidRDefault="00A055EA" w:rsidP="00611046">
      <w:pPr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Ostvareni </w:t>
      </w:r>
      <w:r w:rsidR="00A83D14" w:rsidRPr="00AF2BFF">
        <w:rPr>
          <w:rFonts w:cs="Times New Roman"/>
          <w:sz w:val="20"/>
          <w:szCs w:val="20"/>
        </w:rPr>
        <w:t xml:space="preserve"> izvori sredstava za  građenja komunalne infrastrukture su od: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4"/>
        <w:gridCol w:w="1330"/>
        <w:gridCol w:w="1330"/>
      </w:tblGrid>
      <w:tr w:rsidR="009B0149" w:rsidRPr="006211AF" w14:paraId="491D9001" w14:textId="77777777" w:rsidTr="009B0149">
        <w:trPr>
          <w:trHeight w:val="246"/>
        </w:trPr>
        <w:tc>
          <w:tcPr>
            <w:tcW w:w="7394" w:type="dxa"/>
            <w:shd w:val="clear" w:color="auto" w:fill="505050"/>
          </w:tcPr>
          <w:p w14:paraId="231325A4" w14:textId="6E6B8766" w:rsidR="009B0149" w:rsidRPr="006211AF" w:rsidRDefault="009B0149" w:rsidP="006211AF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330" w:type="dxa"/>
            <w:shd w:val="clear" w:color="auto" w:fill="505050"/>
          </w:tcPr>
          <w:p w14:paraId="7031FF84" w14:textId="69014C17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>I.IZMJENE PLANA PRORAČUNA 2022.GOD.</w:t>
            </w:r>
          </w:p>
        </w:tc>
        <w:tc>
          <w:tcPr>
            <w:tcW w:w="1330" w:type="dxa"/>
            <w:shd w:val="clear" w:color="auto" w:fill="505050"/>
          </w:tcPr>
          <w:p w14:paraId="3097C2EB" w14:textId="28CD411A" w:rsidR="009B0149" w:rsidRPr="006211AF" w:rsidRDefault="009B0149" w:rsidP="006211AF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>
              <w:rPr>
                <w:b/>
                <w:color w:val="FFFFFF"/>
                <w:sz w:val="16"/>
                <w:szCs w:val="18"/>
                <w:lang w:eastAsia="hr-HR"/>
              </w:rPr>
              <w:t xml:space="preserve">IZVRŠENJE </w:t>
            </w:r>
            <w:r w:rsidRPr="006211AF">
              <w:rPr>
                <w:b/>
                <w:color w:val="FFFFFF"/>
                <w:sz w:val="16"/>
                <w:szCs w:val="18"/>
                <w:lang w:eastAsia="hr-HR"/>
              </w:rPr>
              <w:t xml:space="preserve"> PLANA PRORAČUNA 2022. GODINA</w:t>
            </w:r>
          </w:p>
        </w:tc>
      </w:tr>
      <w:tr w:rsidR="009B0149" w14:paraId="711930A1" w14:textId="77777777" w:rsidTr="009B0149">
        <w:trPr>
          <w:trHeight w:val="265"/>
        </w:trPr>
        <w:tc>
          <w:tcPr>
            <w:tcW w:w="7394" w:type="dxa"/>
          </w:tcPr>
          <w:p w14:paraId="0E2A6004" w14:textId="2E363816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330" w:type="dxa"/>
          </w:tcPr>
          <w:p w14:paraId="135E043B" w14:textId="118DB5CF" w:rsidR="009B0149" w:rsidRDefault="00A13B75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1.643.445,00</w:t>
            </w:r>
          </w:p>
        </w:tc>
        <w:tc>
          <w:tcPr>
            <w:tcW w:w="1330" w:type="dxa"/>
          </w:tcPr>
          <w:p w14:paraId="0AB23147" w14:textId="49245F04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1.324.162,82</w:t>
            </w:r>
          </w:p>
        </w:tc>
      </w:tr>
      <w:tr w:rsidR="009B0149" w14:paraId="3A658BED" w14:textId="77777777" w:rsidTr="009B0149">
        <w:trPr>
          <w:trHeight w:val="284"/>
        </w:trPr>
        <w:tc>
          <w:tcPr>
            <w:tcW w:w="7394" w:type="dxa"/>
          </w:tcPr>
          <w:p w14:paraId="56EB63C8" w14:textId="64B5E8A0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330" w:type="dxa"/>
          </w:tcPr>
          <w:p w14:paraId="418E3C6D" w14:textId="18F5A999" w:rsidR="009B0149" w:rsidRDefault="00A13B75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5.650,00</w:t>
            </w:r>
          </w:p>
        </w:tc>
        <w:tc>
          <w:tcPr>
            <w:tcW w:w="1330" w:type="dxa"/>
          </w:tcPr>
          <w:p w14:paraId="1F5FD470" w14:textId="18D514DE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4.983,96</w:t>
            </w:r>
          </w:p>
        </w:tc>
      </w:tr>
      <w:tr w:rsidR="009B0149" w14:paraId="4E6DB3C7" w14:textId="77777777" w:rsidTr="009B0149">
        <w:trPr>
          <w:trHeight w:val="284"/>
        </w:trPr>
        <w:tc>
          <w:tcPr>
            <w:tcW w:w="7394" w:type="dxa"/>
          </w:tcPr>
          <w:p w14:paraId="24B57C33" w14:textId="6196BD19" w:rsidR="009B0149" w:rsidRDefault="009B0149" w:rsidP="006211AF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71 Prihodi od prodaje </w:t>
            </w:r>
            <w:proofErr w:type="spellStart"/>
            <w:r>
              <w:rPr>
                <w:sz w:val="18"/>
                <w:szCs w:val="18"/>
                <w:lang w:eastAsia="hr-HR"/>
              </w:rPr>
              <w:t>neproizvedene</w:t>
            </w:r>
            <w:proofErr w:type="spellEnd"/>
            <w:r>
              <w:rPr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330" w:type="dxa"/>
          </w:tcPr>
          <w:p w14:paraId="05DF0991" w14:textId="2EA2B181" w:rsidR="009B0149" w:rsidRDefault="00A13B75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93.155,00</w:t>
            </w:r>
          </w:p>
        </w:tc>
        <w:tc>
          <w:tcPr>
            <w:tcW w:w="1330" w:type="dxa"/>
          </w:tcPr>
          <w:p w14:paraId="616A8498" w14:textId="08B0E8C9" w:rsidR="009B0149" w:rsidRDefault="009B0149" w:rsidP="006211AF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94.084,76</w:t>
            </w:r>
          </w:p>
        </w:tc>
      </w:tr>
      <w:tr w:rsidR="009B0149" w:rsidRPr="006211AF" w14:paraId="46265B41" w14:textId="77777777" w:rsidTr="009B0149">
        <w:trPr>
          <w:trHeight w:val="265"/>
        </w:trPr>
        <w:tc>
          <w:tcPr>
            <w:tcW w:w="7394" w:type="dxa"/>
          </w:tcPr>
          <w:p w14:paraId="0544DF47" w14:textId="4887B67D" w:rsidR="009B0149" w:rsidRPr="006211AF" w:rsidRDefault="009B0149" w:rsidP="006211AF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330" w:type="dxa"/>
          </w:tcPr>
          <w:p w14:paraId="0E27A24D" w14:textId="323D4D84" w:rsidR="009B0149" w:rsidRPr="006211AF" w:rsidRDefault="00A13B75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1.742.250,00</w:t>
            </w:r>
          </w:p>
        </w:tc>
        <w:tc>
          <w:tcPr>
            <w:tcW w:w="1330" w:type="dxa"/>
          </w:tcPr>
          <w:p w14:paraId="3E3659F8" w14:textId="587EA909" w:rsidR="009B0149" w:rsidRPr="006211AF" w:rsidRDefault="009B0149" w:rsidP="006211AF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6211AF">
              <w:rPr>
                <w:b/>
                <w:sz w:val="18"/>
                <w:szCs w:val="18"/>
                <w:lang w:eastAsia="hr-HR"/>
              </w:rPr>
              <w:t>1.</w:t>
            </w:r>
            <w:r>
              <w:rPr>
                <w:b/>
                <w:sz w:val="18"/>
                <w:szCs w:val="18"/>
                <w:lang w:eastAsia="hr-HR"/>
              </w:rPr>
              <w:t>423.231,54</w:t>
            </w:r>
          </w:p>
        </w:tc>
      </w:tr>
    </w:tbl>
    <w:p w14:paraId="6C696277" w14:textId="125513B5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242A965D" w14:textId="1054503B" w:rsidR="00A055EA" w:rsidRDefault="00F9475A" w:rsidP="00A055EA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Ova Odluka o usvajanju izvješća </w:t>
      </w:r>
      <w:r w:rsidR="00A055EA">
        <w:rPr>
          <w:sz w:val="20"/>
          <w:szCs w:val="20"/>
        </w:rPr>
        <w:t xml:space="preserve">o izvršenju Programa </w:t>
      </w:r>
      <w:r>
        <w:rPr>
          <w:sz w:val="20"/>
          <w:szCs w:val="20"/>
        </w:rPr>
        <w:t xml:space="preserve"> stupa na snagu osmog dana od dana objave </w:t>
      </w:r>
      <w:r w:rsidR="00A055EA">
        <w:rPr>
          <w:sz w:val="20"/>
          <w:szCs w:val="20"/>
        </w:rPr>
        <w:t xml:space="preserve"> u „Službenom glasniku Općine Sikirevci“, a biti će objavljen</w:t>
      </w:r>
      <w:r>
        <w:rPr>
          <w:sz w:val="20"/>
          <w:szCs w:val="20"/>
        </w:rPr>
        <w:t>a</w:t>
      </w:r>
      <w:r w:rsidR="00A055EA">
        <w:rPr>
          <w:sz w:val="20"/>
          <w:szCs w:val="20"/>
        </w:rPr>
        <w:t xml:space="preserve"> i na službenoj stranici Općine Sikirevci </w:t>
      </w:r>
      <w:hyperlink r:id="rId8" w:history="1">
        <w:r w:rsidR="00A055EA">
          <w:rPr>
            <w:rStyle w:val="Hiperveza"/>
            <w:sz w:val="20"/>
            <w:szCs w:val="20"/>
          </w:rPr>
          <w:t>www.sikirevci.hr</w:t>
        </w:r>
      </w:hyperlink>
      <w:r w:rsidR="00A055EA">
        <w:rPr>
          <w:sz w:val="20"/>
          <w:szCs w:val="20"/>
        </w:rPr>
        <w:t xml:space="preserve">. </w:t>
      </w:r>
    </w:p>
    <w:p w14:paraId="17BDBD36" w14:textId="77777777" w:rsidR="00A055EA" w:rsidRDefault="00A055EA" w:rsidP="001F3446">
      <w:pPr>
        <w:jc w:val="center"/>
        <w:rPr>
          <w:sz w:val="20"/>
          <w:szCs w:val="20"/>
          <w:lang w:eastAsia="hr-HR"/>
        </w:rPr>
      </w:pPr>
    </w:p>
    <w:p w14:paraId="5E9FF14C" w14:textId="54C153EE" w:rsidR="001F3446" w:rsidRDefault="001F3446" w:rsidP="001F3446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 xml:space="preserve">OPĆINSKO VIJEĆE </w:t>
      </w:r>
    </w:p>
    <w:p w14:paraId="7D127B2E" w14:textId="640E19A2" w:rsidR="001F3446" w:rsidRPr="00AF2BFF" w:rsidRDefault="001F3446" w:rsidP="001F3446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5C7789EC" w14:textId="0BFA3518" w:rsidR="000433EF" w:rsidRDefault="008D4916" w:rsidP="008D491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0433EF"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 xml:space="preserve">redsjednik Općinskog vijeća </w:t>
      </w:r>
    </w:p>
    <w:p w14:paraId="18D39A03" w14:textId="31AC3BE1" w:rsidR="001F3446" w:rsidRPr="000433EF" w:rsidRDefault="001F3446" w:rsidP="001F3446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Tomislav Zovko</w:t>
      </w:r>
      <w:r w:rsidR="00944E75">
        <w:rPr>
          <w:rFonts w:cs="Times New Roman"/>
          <w:sz w:val="20"/>
          <w:szCs w:val="20"/>
        </w:rPr>
        <w:t>,</w:t>
      </w:r>
    </w:p>
    <w:p w14:paraId="70F3149F" w14:textId="48F59551" w:rsidR="000433EF" w:rsidRPr="000433EF" w:rsidRDefault="000433EF" w:rsidP="000433EF">
      <w:pPr>
        <w:ind w:left="7080"/>
        <w:rPr>
          <w:rFonts w:cs="Times New Roman"/>
          <w:sz w:val="20"/>
          <w:szCs w:val="20"/>
        </w:rPr>
      </w:pPr>
    </w:p>
    <w:p w14:paraId="386B1B90" w14:textId="77777777" w:rsidR="000433EF" w:rsidRPr="000433EF" w:rsidRDefault="000433EF" w:rsidP="000433EF">
      <w:pPr>
        <w:rPr>
          <w:rFonts w:cs="Times New Roman"/>
          <w:sz w:val="20"/>
          <w:szCs w:val="20"/>
        </w:rPr>
      </w:pPr>
    </w:p>
    <w:p w14:paraId="000D2A46" w14:textId="2AB0EA32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KLASA: </w:t>
      </w:r>
      <w:r w:rsidR="001F3446">
        <w:rPr>
          <w:rFonts w:cs="Times New Roman"/>
          <w:sz w:val="20"/>
          <w:szCs w:val="20"/>
        </w:rPr>
        <w:t>400-0</w:t>
      </w:r>
      <w:r w:rsidR="0049239E">
        <w:rPr>
          <w:rFonts w:cs="Times New Roman"/>
          <w:sz w:val="20"/>
          <w:szCs w:val="20"/>
        </w:rPr>
        <w:t>4</w:t>
      </w:r>
      <w:r w:rsidR="001F3446">
        <w:rPr>
          <w:rFonts w:cs="Times New Roman"/>
          <w:sz w:val="20"/>
          <w:szCs w:val="20"/>
        </w:rPr>
        <w:t>/2</w:t>
      </w:r>
      <w:r w:rsidR="00A055EA">
        <w:rPr>
          <w:rFonts w:cs="Times New Roman"/>
          <w:sz w:val="20"/>
          <w:szCs w:val="20"/>
        </w:rPr>
        <w:t>3</w:t>
      </w:r>
      <w:r w:rsidR="001F3446">
        <w:rPr>
          <w:rFonts w:cs="Times New Roman"/>
          <w:sz w:val="20"/>
          <w:szCs w:val="20"/>
        </w:rPr>
        <w:t>-01/</w:t>
      </w:r>
      <w:r w:rsidR="00E50E19">
        <w:rPr>
          <w:rFonts w:cs="Times New Roman"/>
          <w:sz w:val="20"/>
          <w:szCs w:val="20"/>
        </w:rPr>
        <w:t>3</w:t>
      </w:r>
    </w:p>
    <w:p w14:paraId="141B736F" w14:textId="7C709C66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 xml:space="preserve">URBROJ: </w:t>
      </w:r>
      <w:r w:rsidR="001F3446">
        <w:rPr>
          <w:rFonts w:cs="Times New Roman"/>
          <w:sz w:val="20"/>
          <w:szCs w:val="20"/>
        </w:rPr>
        <w:t>2178-26-02-2</w:t>
      </w:r>
      <w:r w:rsidR="00A055EA">
        <w:rPr>
          <w:rFonts w:cs="Times New Roman"/>
          <w:sz w:val="20"/>
          <w:szCs w:val="20"/>
        </w:rPr>
        <w:t>3</w:t>
      </w:r>
      <w:r w:rsidR="001F3446">
        <w:rPr>
          <w:rFonts w:cs="Times New Roman"/>
          <w:sz w:val="20"/>
          <w:szCs w:val="20"/>
        </w:rPr>
        <w:t>-</w:t>
      </w:r>
      <w:r w:rsidR="0049239E">
        <w:rPr>
          <w:rFonts w:cs="Times New Roman"/>
          <w:sz w:val="20"/>
          <w:szCs w:val="20"/>
        </w:rPr>
        <w:t>01</w:t>
      </w:r>
    </w:p>
    <w:p w14:paraId="7C281F0C" w14:textId="4CD15F46" w:rsidR="000433EF" w:rsidRPr="000433EF" w:rsidRDefault="008D4916" w:rsidP="000433E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D058AF">
        <w:rPr>
          <w:rFonts w:cs="Times New Roman"/>
          <w:sz w:val="20"/>
          <w:szCs w:val="20"/>
        </w:rPr>
        <w:t>ikirevci</w:t>
      </w:r>
      <w:r w:rsidR="00B12493">
        <w:rPr>
          <w:rFonts w:cs="Times New Roman"/>
          <w:sz w:val="20"/>
          <w:szCs w:val="20"/>
        </w:rPr>
        <w:t xml:space="preserve"> 31.ožujak </w:t>
      </w:r>
      <w:r w:rsidR="001F3446">
        <w:rPr>
          <w:rFonts w:cs="Times New Roman"/>
          <w:sz w:val="20"/>
          <w:szCs w:val="20"/>
        </w:rPr>
        <w:t xml:space="preserve"> 202</w:t>
      </w:r>
      <w:r w:rsidR="00733FF1">
        <w:rPr>
          <w:rFonts w:cs="Times New Roman"/>
          <w:sz w:val="20"/>
          <w:szCs w:val="20"/>
        </w:rPr>
        <w:t>3</w:t>
      </w:r>
      <w:r w:rsidR="001F3446">
        <w:rPr>
          <w:rFonts w:cs="Times New Roman"/>
          <w:sz w:val="20"/>
          <w:szCs w:val="20"/>
        </w:rPr>
        <w:t>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9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C3119" w14:textId="77777777" w:rsidR="00644B66" w:rsidRDefault="00644B66" w:rsidP="008D44E6">
      <w:pPr>
        <w:spacing w:after="0" w:line="240" w:lineRule="auto"/>
      </w:pPr>
      <w:r>
        <w:separator/>
      </w:r>
    </w:p>
    <w:p w14:paraId="1A443E23" w14:textId="77777777" w:rsidR="00644B66" w:rsidRDefault="00644B66"/>
  </w:endnote>
  <w:endnote w:type="continuationSeparator" w:id="0">
    <w:p w14:paraId="5FCE2B3A" w14:textId="77777777" w:rsidR="00644B66" w:rsidRDefault="00644B66" w:rsidP="008D44E6">
      <w:pPr>
        <w:spacing w:after="0" w:line="240" w:lineRule="auto"/>
      </w:pPr>
      <w:r>
        <w:continuationSeparator/>
      </w:r>
    </w:p>
    <w:p w14:paraId="035D3D8B" w14:textId="77777777" w:rsidR="00644B66" w:rsidRDefault="00644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6CFD" w14:textId="77777777" w:rsidR="00644B66" w:rsidRDefault="00644B66" w:rsidP="008D44E6">
      <w:pPr>
        <w:spacing w:after="0" w:line="240" w:lineRule="auto"/>
      </w:pPr>
      <w:r>
        <w:separator/>
      </w:r>
    </w:p>
    <w:p w14:paraId="69CBFDE0" w14:textId="77777777" w:rsidR="00644B66" w:rsidRDefault="00644B66"/>
  </w:footnote>
  <w:footnote w:type="continuationSeparator" w:id="0">
    <w:p w14:paraId="4E30C35B" w14:textId="77777777" w:rsidR="00644B66" w:rsidRDefault="00644B66" w:rsidP="008D44E6">
      <w:pPr>
        <w:spacing w:after="0" w:line="240" w:lineRule="auto"/>
      </w:pPr>
      <w:r>
        <w:continuationSeparator/>
      </w:r>
    </w:p>
    <w:p w14:paraId="3FC36548" w14:textId="77777777" w:rsidR="00644B66" w:rsidRDefault="00644B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674DFE"/>
    <w:multiLevelType w:val="hybridMultilevel"/>
    <w:tmpl w:val="3EE8DA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5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7"/>
  </w:num>
  <w:num w:numId="9" w16cid:durableId="93659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433EF"/>
    <w:rsid w:val="0006320B"/>
    <w:rsid w:val="000759E3"/>
    <w:rsid w:val="000A2279"/>
    <w:rsid w:val="000B1CE9"/>
    <w:rsid w:val="001022D1"/>
    <w:rsid w:val="00113766"/>
    <w:rsid w:val="00116744"/>
    <w:rsid w:val="00154C32"/>
    <w:rsid w:val="00167A46"/>
    <w:rsid w:val="001A4F6D"/>
    <w:rsid w:val="001A63BE"/>
    <w:rsid w:val="001B10EC"/>
    <w:rsid w:val="001B3932"/>
    <w:rsid w:val="001B4370"/>
    <w:rsid w:val="001E5136"/>
    <w:rsid w:val="001F3446"/>
    <w:rsid w:val="00212B01"/>
    <w:rsid w:val="002450BA"/>
    <w:rsid w:val="0025726C"/>
    <w:rsid w:val="0027476C"/>
    <w:rsid w:val="002B35FA"/>
    <w:rsid w:val="002D3BC6"/>
    <w:rsid w:val="00415784"/>
    <w:rsid w:val="004349CD"/>
    <w:rsid w:val="00434B58"/>
    <w:rsid w:val="004414DF"/>
    <w:rsid w:val="00467ABF"/>
    <w:rsid w:val="0049239E"/>
    <w:rsid w:val="00501343"/>
    <w:rsid w:val="0051694C"/>
    <w:rsid w:val="00544AE0"/>
    <w:rsid w:val="00544E32"/>
    <w:rsid w:val="005667E2"/>
    <w:rsid w:val="005A4819"/>
    <w:rsid w:val="005A7CA6"/>
    <w:rsid w:val="005B13D7"/>
    <w:rsid w:val="005C2934"/>
    <w:rsid w:val="005C2ABC"/>
    <w:rsid w:val="005C52D6"/>
    <w:rsid w:val="005F6001"/>
    <w:rsid w:val="00611046"/>
    <w:rsid w:val="006211AF"/>
    <w:rsid w:val="00635DBA"/>
    <w:rsid w:val="00644B66"/>
    <w:rsid w:val="0065048A"/>
    <w:rsid w:val="00680125"/>
    <w:rsid w:val="00681768"/>
    <w:rsid w:val="006C3894"/>
    <w:rsid w:val="006C46C6"/>
    <w:rsid w:val="00733FF1"/>
    <w:rsid w:val="00750767"/>
    <w:rsid w:val="00757B78"/>
    <w:rsid w:val="00763A23"/>
    <w:rsid w:val="0082314E"/>
    <w:rsid w:val="0082635A"/>
    <w:rsid w:val="00881D06"/>
    <w:rsid w:val="0088537D"/>
    <w:rsid w:val="008C6E1D"/>
    <w:rsid w:val="008D4132"/>
    <w:rsid w:val="008D44E6"/>
    <w:rsid w:val="008D4916"/>
    <w:rsid w:val="00916A54"/>
    <w:rsid w:val="00944E75"/>
    <w:rsid w:val="00962EEB"/>
    <w:rsid w:val="009947C6"/>
    <w:rsid w:val="00997872"/>
    <w:rsid w:val="009B0149"/>
    <w:rsid w:val="009B67D6"/>
    <w:rsid w:val="009B7772"/>
    <w:rsid w:val="00A055EA"/>
    <w:rsid w:val="00A116D8"/>
    <w:rsid w:val="00A13B75"/>
    <w:rsid w:val="00A35DEE"/>
    <w:rsid w:val="00A514B4"/>
    <w:rsid w:val="00A74F54"/>
    <w:rsid w:val="00A83D14"/>
    <w:rsid w:val="00A95FE3"/>
    <w:rsid w:val="00AC2EB9"/>
    <w:rsid w:val="00AE74DA"/>
    <w:rsid w:val="00AF2BFF"/>
    <w:rsid w:val="00AF5C16"/>
    <w:rsid w:val="00B06B9D"/>
    <w:rsid w:val="00B12493"/>
    <w:rsid w:val="00B3521C"/>
    <w:rsid w:val="00BA7CC7"/>
    <w:rsid w:val="00BC6033"/>
    <w:rsid w:val="00BE3315"/>
    <w:rsid w:val="00BF5B6E"/>
    <w:rsid w:val="00C119EB"/>
    <w:rsid w:val="00C43BC7"/>
    <w:rsid w:val="00C47030"/>
    <w:rsid w:val="00C75D5C"/>
    <w:rsid w:val="00C93127"/>
    <w:rsid w:val="00CD0BEA"/>
    <w:rsid w:val="00CD2CCD"/>
    <w:rsid w:val="00CE7F3C"/>
    <w:rsid w:val="00CF6DCE"/>
    <w:rsid w:val="00D058AF"/>
    <w:rsid w:val="00D268E9"/>
    <w:rsid w:val="00D43E3F"/>
    <w:rsid w:val="00D477E1"/>
    <w:rsid w:val="00D56290"/>
    <w:rsid w:val="00DC4F7E"/>
    <w:rsid w:val="00DD3A5F"/>
    <w:rsid w:val="00DE0ABF"/>
    <w:rsid w:val="00DE258C"/>
    <w:rsid w:val="00E11394"/>
    <w:rsid w:val="00E50E19"/>
    <w:rsid w:val="00E873FF"/>
    <w:rsid w:val="00EB72EC"/>
    <w:rsid w:val="00EE227E"/>
    <w:rsid w:val="00F512A9"/>
    <w:rsid w:val="00F64AE8"/>
    <w:rsid w:val="00F73368"/>
    <w:rsid w:val="00F9475A"/>
    <w:rsid w:val="00FA02DC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eljci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2</cp:revision>
  <cp:lastPrinted>2023-03-03T08:52:00Z</cp:lastPrinted>
  <dcterms:created xsi:type="dcterms:W3CDTF">2023-03-21T11:58:00Z</dcterms:created>
  <dcterms:modified xsi:type="dcterms:W3CDTF">2023-03-21T11:58:00Z</dcterms:modified>
</cp:coreProperties>
</file>