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 temelju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čl. 78. Zakona o komunalnom gospodarstvu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Narodne novine“ br. 68/18),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čl. 35. Zakona o lokalnoj i područnoj (regionalnoj) samoupravi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Narodne novine“ br. 33/01, 60/01, 129/05, 109/07, 125/08, 36/09, 150/11, 144/12, 19/13, 137/15 i 123/17), 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čl. 30. Statuta Općine Sikirevci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žbeni vjesnik Brodsko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posavske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županije“ br. 01/18), Općinsko vijeće Općine Sikirevci na svojoj 15. sjednici održanoj 01.ožujka 2019. godine donosi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IZMJENU I DOPUNU ODLUKE O KOMUNALNOM DOPRINOSU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Članak 1.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 xml:space="preserve">U Odluci o komunalnom doprinosu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žbeni vjesnik Brodsko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posavske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županije“ br. 2/19) u članku 3. dodaje se stavak 2. koji glasi: 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Ako gra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đevinska čestica iz stavka 1. ovog članka ima više suvlasnika, odnosno investitora, suvlasnici plaćaju doprinos razmjerno svom suvlasničkom dijelu, a suinvestitori u jednakim dijelovima, osim ako se ovjerenom zajedničkom izjavom dogovore drugačije“.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Članak 2.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Članak 8. mijenja se i glasi: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Obveznik komunalnog doprinosa du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žan je cjelokupni iznos komunalnog doprinosa platiti odjednom, u roku od 15 dana od dana izvršnosti Rješenja iz čl. 17. ove Odluke, na poslovni račun Općine Sikirevci“. 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Članak 3.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Članak 10. st. 1. mijenja se i glasi: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Kada je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ćina Sikirevci investitor, u potpunosti se oslobađa obveze plaćanja komunalnog doprinosa za stavke iz čl.  9. ove Odluke.“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Svi ostali investitori, u potpunosti se osloba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đaju obveze plaćanja komunalnog doprinosa za stavke iz čl.  9. ove Odluke, ukoliko ih na temelju pisanog zahtjeva, obveze plaćanja komunalnog doprinosa, oslobodi Općinsko vijeće Općine Sikirevci.“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Članak 4.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Članak 24. mijenja se i glasi: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Stupanjem na snagu ove Odluke prestaje 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žiti Odluka o komunalnom doprinosu Općine Sikirevci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žbeni vjesnik Brodsko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posavske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županije“ br. 12/11) te Odluka o izmjeni i dopuni  Odluke o komunalnom doprinosu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žbeni vjesnik Brodsko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posavske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županije“ br. 03/13).                                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Članak 5.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 xml:space="preserve">Ostale 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čke i stavci Odluke o komunalnom doprinosu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žbeni vjesnik Brodsko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posavske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županije“ br. 2/19) ostaju nepromijenjeni.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Članak 6.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 xml:space="preserve">Ova Odluka o izmjeni i dopuni Odluke o komunalnom doprinosu stupa na snagu prvog dana od dana objave 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žbenom vjesniku Brodsko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posavske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županije“.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ĆINSKO VIJEĆE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ĆINE SIKIREVCI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Predsjednik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ćinskog vijeća  Općine Sikirevci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Josip Mati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ć,v.r.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Klasa: 021-05/19-02/1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Urbroj: 2178/26-02-19-02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Sikirevci, 01.o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žujak 2019. g.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