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7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E706EF" w14:paraId="4BC7A3CF" w14:textId="77777777" w:rsidTr="00E706EF">
        <w:tc>
          <w:tcPr>
            <w:tcW w:w="4957" w:type="dxa"/>
          </w:tcPr>
          <w:p w14:paraId="1F6818D9" w14:textId="77777777" w:rsidR="00E706EF" w:rsidRPr="00161508" w:rsidRDefault="00E706EF" w:rsidP="00E7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50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E41D02" wp14:editId="1EAB9D46">
                  <wp:extent cx="453540" cy="546100"/>
                  <wp:effectExtent l="0" t="0" r="3810" b="6350"/>
                  <wp:docPr id="3" name="Slika 3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82" cy="55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E1193" w14:textId="77777777" w:rsidR="00E706EF" w:rsidRPr="008E5AC5" w:rsidRDefault="00E706EF" w:rsidP="00E70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REPUBLIKA HRVATSKA</w:t>
            </w:r>
          </w:p>
          <w:p w14:paraId="20451EF4" w14:textId="77777777" w:rsidR="00E706EF" w:rsidRPr="008E5AC5" w:rsidRDefault="00E706EF" w:rsidP="00E70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BRODSKO-POSAVSKA ŽUPANIJA</w:t>
            </w:r>
          </w:p>
          <w:p w14:paraId="16C13582" w14:textId="77777777" w:rsidR="00E706EF" w:rsidRPr="008E5AC5" w:rsidRDefault="00E706EF" w:rsidP="00E70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OPĆINA SIKIREVCI</w:t>
            </w:r>
          </w:p>
          <w:p w14:paraId="0D2E7EEB" w14:textId="77777777" w:rsidR="00E706EF" w:rsidRPr="00312AA9" w:rsidRDefault="00E706EF" w:rsidP="00E7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OPĆINSKO VIJEĆE</w:t>
            </w:r>
          </w:p>
        </w:tc>
      </w:tr>
    </w:tbl>
    <w:p w14:paraId="43462D2C" w14:textId="77777777" w:rsidR="0026731C" w:rsidRDefault="0026731C" w:rsidP="00A2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24353" w14:textId="77777777" w:rsidR="0026731C" w:rsidRDefault="0026731C" w:rsidP="00A2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420FD" w14:textId="77777777" w:rsidR="0026731C" w:rsidRDefault="0026731C" w:rsidP="00A2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69FE5" w14:textId="77777777" w:rsidR="0026731C" w:rsidRDefault="0026731C" w:rsidP="00A2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9CEB0" w14:textId="77777777" w:rsidR="0026731C" w:rsidRDefault="0026731C" w:rsidP="00A2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11096" w14:textId="77777777" w:rsidR="0026731C" w:rsidRDefault="0026731C" w:rsidP="00A2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7E5F8" w14:textId="77777777" w:rsidR="0026731C" w:rsidRDefault="0026731C" w:rsidP="00A2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1695F" w14:textId="77777777" w:rsidR="00A215EE" w:rsidRDefault="00A215EE" w:rsidP="00A2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49920" w14:textId="77777777" w:rsidR="008E5AC5" w:rsidRDefault="008E5AC5" w:rsidP="00A2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8D15A" w14:textId="77777777" w:rsidR="003A32E3" w:rsidRDefault="003A32E3" w:rsidP="00A2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67A08" w14:textId="567EBA95" w:rsidR="00161508" w:rsidRPr="00312AA9" w:rsidRDefault="00161508" w:rsidP="00A2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AA9">
        <w:rPr>
          <w:rFonts w:ascii="Times New Roman" w:hAnsi="Times New Roman" w:cs="Times New Roman"/>
          <w:sz w:val="24"/>
          <w:szCs w:val="24"/>
        </w:rPr>
        <w:t>KLASA:</w:t>
      </w:r>
      <w:r w:rsidR="00E706EF">
        <w:rPr>
          <w:rFonts w:ascii="Times New Roman" w:hAnsi="Times New Roman" w:cs="Times New Roman"/>
          <w:sz w:val="24"/>
          <w:szCs w:val="24"/>
        </w:rPr>
        <w:t xml:space="preserve"> </w:t>
      </w:r>
      <w:r w:rsidR="00B90E3F">
        <w:rPr>
          <w:rFonts w:ascii="Times New Roman" w:hAnsi="Times New Roman" w:cs="Times New Roman"/>
          <w:sz w:val="24"/>
          <w:szCs w:val="24"/>
        </w:rPr>
        <w:t>740-01/25-01/1</w:t>
      </w:r>
    </w:p>
    <w:p w14:paraId="421F4AEC" w14:textId="34D09CCE" w:rsidR="00161508" w:rsidRPr="00312AA9" w:rsidRDefault="00161508" w:rsidP="00A2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AA9">
        <w:rPr>
          <w:rFonts w:ascii="Times New Roman" w:hAnsi="Times New Roman" w:cs="Times New Roman"/>
          <w:sz w:val="24"/>
          <w:szCs w:val="24"/>
        </w:rPr>
        <w:t>URBROJ:</w:t>
      </w:r>
      <w:r w:rsidR="00E706EF">
        <w:rPr>
          <w:rFonts w:ascii="Times New Roman" w:hAnsi="Times New Roman" w:cs="Times New Roman"/>
          <w:sz w:val="24"/>
          <w:szCs w:val="24"/>
        </w:rPr>
        <w:t xml:space="preserve"> </w:t>
      </w:r>
      <w:r w:rsidR="00B90E3F">
        <w:rPr>
          <w:rFonts w:ascii="Times New Roman" w:hAnsi="Times New Roman" w:cs="Times New Roman"/>
          <w:sz w:val="24"/>
          <w:szCs w:val="24"/>
        </w:rPr>
        <w:t>2178-26-02-25-01</w:t>
      </w:r>
    </w:p>
    <w:p w14:paraId="17331F08" w14:textId="432A7D51" w:rsidR="00161508" w:rsidRDefault="00B90E3F" w:rsidP="00A2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="00E706EF">
        <w:rPr>
          <w:rFonts w:ascii="Times New Roman" w:hAnsi="Times New Roman" w:cs="Times New Roman"/>
          <w:sz w:val="24"/>
          <w:szCs w:val="24"/>
        </w:rPr>
        <w:t>,</w:t>
      </w:r>
      <w:r w:rsidR="00161508" w:rsidRPr="00312AA9">
        <w:rPr>
          <w:rFonts w:ascii="Times New Roman" w:hAnsi="Times New Roman" w:cs="Times New Roman"/>
          <w:sz w:val="24"/>
          <w:szCs w:val="24"/>
        </w:rPr>
        <w:t xml:space="preserve"> </w:t>
      </w:r>
      <w:r w:rsidR="008E5AC5">
        <w:rPr>
          <w:rFonts w:ascii="Times New Roman" w:hAnsi="Times New Roman" w:cs="Times New Roman"/>
          <w:sz w:val="24"/>
          <w:szCs w:val="24"/>
        </w:rPr>
        <w:t xml:space="preserve">13. kolovoza </w:t>
      </w:r>
      <w:r>
        <w:rPr>
          <w:rFonts w:ascii="Times New Roman" w:hAnsi="Times New Roman" w:cs="Times New Roman"/>
          <w:sz w:val="24"/>
          <w:szCs w:val="24"/>
        </w:rPr>
        <w:t>2025.</w:t>
      </w:r>
      <w:r w:rsidR="008E5AC5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23147555" w14:textId="77777777" w:rsidR="00A215EE" w:rsidRDefault="00A215EE" w:rsidP="00A2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C0A2A" w14:textId="77777777" w:rsidR="003A32E3" w:rsidRPr="00A215EE" w:rsidRDefault="003A32E3" w:rsidP="00A2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AFDCE" w14:textId="159D21D0" w:rsidR="00161508" w:rsidRDefault="00161508" w:rsidP="000B61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0B2">
        <w:rPr>
          <w:rFonts w:ascii="Times New Roman" w:hAnsi="Times New Roman" w:cs="Times New Roman"/>
          <w:sz w:val="24"/>
          <w:szCs w:val="24"/>
        </w:rPr>
        <w:t>Na temelju članka 119. Zakona o sudovima (</w:t>
      </w:r>
      <w:r w:rsidR="00312AA9" w:rsidRPr="006000B2">
        <w:rPr>
          <w:rFonts w:ascii="Times New Roman" w:hAnsi="Times New Roman" w:cs="Times New Roman"/>
          <w:sz w:val="24"/>
          <w:szCs w:val="24"/>
        </w:rPr>
        <w:t>„</w:t>
      </w:r>
      <w:r w:rsidRPr="006000B2">
        <w:rPr>
          <w:rFonts w:ascii="Times New Roman" w:hAnsi="Times New Roman" w:cs="Times New Roman"/>
          <w:sz w:val="24"/>
          <w:szCs w:val="24"/>
        </w:rPr>
        <w:t>Narodne novine</w:t>
      </w:r>
      <w:r w:rsidR="00312AA9" w:rsidRPr="006000B2">
        <w:rPr>
          <w:rFonts w:ascii="Times New Roman" w:hAnsi="Times New Roman" w:cs="Times New Roman"/>
          <w:sz w:val="24"/>
          <w:szCs w:val="24"/>
        </w:rPr>
        <w:t xml:space="preserve">“ </w:t>
      </w:r>
      <w:r w:rsidRPr="006000B2">
        <w:rPr>
          <w:rFonts w:ascii="Times New Roman" w:hAnsi="Times New Roman" w:cs="Times New Roman"/>
          <w:sz w:val="24"/>
          <w:szCs w:val="24"/>
        </w:rPr>
        <w:t>br</w:t>
      </w:r>
      <w:r w:rsidR="00312AA9" w:rsidRPr="006000B2">
        <w:rPr>
          <w:rFonts w:ascii="Times New Roman" w:hAnsi="Times New Roman" w:cs="Times New Roman"/>
          <w:sz w:val="24"/>
          <w:szCs w:val="24"/>
        </w:rPr>
        <w:t xml:space="preserve">oj </w:t>
      </w:r>
      <w:r w:rsidRPr="006000B2">
        <w:rPr>
          <w:rFonts w:ascii="Times New Roman" w:hAnsi="Times New Roman" w:cs="Times New Roman"/>
          <w:sz w:val="24"/>
          <w:szCs w:val="24"/>
        </w:rPr>
        <w:t>28/13, 33/15, 82/15, 82/16, 67/18, 126/19, 130/20)</w:t>
      </w:r>
      <w:r w:rsidR="00DE7A16">
        <w:rPr>
          <w:rFonts w:ascii="Times New Roman" w:hAnsi="Times New Roman" w:cs="Times New Roman"/>
          <w:sz w:val="24"/>
          <w:szCs w:val="24"/>
        </w:rPr>
        <w:t xml:space="preserve">, </w:t>
      </w:r>
      <w:r w:rsidRPr="006000B2">
        <w:rPr>
          <w:rFonts w:ascii="Times New Roman" w:hAnsi="Times New Roman" w:cs="Times New Roman"/>
          <w:sz w:val="24"/>
          <w:szCs w:val="24"/>
        </w:rPr>
        <w:t xml:space="preserve">članka 30. Statuta općine </w:t>
      </w:r>
      <w:proofErr w:type="spellStart"/>
      <w:r w:rsidR="00B90E3F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6000B2">
        <w:rPr>
          <w:rFonts w:ascii="Times New Roman" w:hAnsi="Times New Roman" w:cs="Times New Roman"/>
          <w:sz w:val="24"/>
          <w:szCs w:val="24"/>
        </w:rPr>
        <w:t xml:space="preserve"> („</w:t>
      </w:r>
      <w:r w:rsidR="00B90E3F">
        <w:rPr>
          <w:rFonts w:ascii="Times New Roman" w:hAnsi="Times New Roman" w:cs="Times New Roman"/>
          <w:sz w:val="24"/>
          <w:szCs w:val="24"/>
        </w:rPr>
        <w:t>Službeni vjesnik Brodsko-posavske županije“</w:t>
      </w:r>
      <w:r w:rsidR="008E5AC5">
        <w:rPr>
          <w:rFonts w:ascii="Times New Roman" w:hAnsi="Times New Roman" w:cs="Times New Roman"/>
          <w:sz w:val="24"/>
          <w:szCs w:val="24"/>
        </w:rPr>
        <w:t xml:space="preserve"> </w:t>
      </w:r>
      <w:r w:rsidR="00B90E3F">
        <w:rPr>
          <w:rFonts w:ascii="Times New Roman" w:hAnsi="Times New Roman" w:cs="Times New Roman"/>
          <w:sz w:val="24"/>
          <w:szCs w:val="24"/>
        </w:rPr>
        <w:t>br</w:t>
      </w:r>
      <w:r w:rsidR="008E5AC5">
        <w:rPr>
          <w:rFonts w:ascii="Times New Roman" w:hAnsi="Times New Roman" w:cs="Times New Roman"/>
          <w:sz w:val="24"/>
          <w:szCs w:val="24"/>
        </w:rPr>
        <w:t xml:space="preserve">oj </w:t>
      </w:r>
      <w:r w:rsidR="00B90E3F">
        <w:rPr>
          <w:rFonts w:ascii="Times New Roman" w:hAnsi="Times New Roman" w:cs="Times New Roman"/>
          <w:sz w:val="24"/>
          <w:szCs w:val="24"/>
        </w:rPr>
        <w:t>11/21</w:t>
      </w:r>
      <w:r w:rsidR="00D50548">
        <w:rPr>
          <w:rFonts w:ascii="Times New Roman" w:hAnsi="Times New Roman" w:cs="Times New Roman"/>
          <w:sz w:val="24"/>
          <w:szCs w:val="24"/>
        </w:rPr>
        <w:t xml:space="preserve">, </w:t>
      </w:r>
      <w:r w:rsidR="008E5AC5">
        <w:rPr>
          <w:rFonts w:ascii="Times New Roman" w:hAnsi="Times New Roman" w:cs="Times New Roman"/>
          <w:sz w:val="24"/>
          <w:szCs w:val="24"/>
        </w:rPr>
        <w:t>„</w:t>
      </w:r>
      <w:r w:rsidRPr="006000B2">
        <w:rPr>
          <w:rFonts w:ascii="Times New Roman" w:hAnsi="Times New Roman" w:cs="Times New Roman"/>
          <w:sz w:val="24"/>
          <w:szCs w:val="24"/>
        </w:rPr>
        <w:t xml:space="preserve">Službeni glasnik </w:t>
      </w:r>
      <w:r w:rsidR="00B90E3F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B90E3F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6000B2">
        <w:rPr>
          <w:rFonts w:ascii="Times New Roman" w:hAnsi="Times New Roman" w:cs="Times New Roman"/>
          <w:sz w:val="24"/>
          <w:szCs w:val="24"/>
        </w:rPr>
        <w:t>“ broj</w:t>
      </w:r>
      <w:r w:rsidR="003D3CC4">
        <w:rPr>
          <w:rFonts w:ascii="Times New Roman" w:hAnsi="Times New Roman" w:cs="Times New Roman"/>
          <w:sz w:val="24"/>
          <w:szCs w:val="24"/>
        </w:rPr>
        <w:t xml:space="preserve"> </w:t>
      </w:r>
      <w:r w:rsidR="00B90E3F">
        <w:rPr>
          <w:rFonts w:ascii="Times New Roman" w:hAnsi="Times New Roman" w:cs="Times New Roman"/>
          <w:sz w:val="24"/>
          <w:szCs w:val="24"/>
        </w:rPr>
        <w:t>1/22,</w:t>
      </w:r>
      <w:r w:rsidR="00E706EF">
        <w:rPr>
          <w:rFonts w:ascii="Times New Roman" w:hAnsi="Times New Roman" w:cs="Times New Roman"/>
          <w:sz w:val="24"/>
          <w:szCs w:val="24"/>
        </w:rPr>
        <w:t xml:space="preserve"> </w:t>
      </w:r>
      <w:r w:rsidR="00B90E3F">
        <w:rPr>
          <w:rFonts w:ascii="Times New Roman" w:hAnsi="Times New Roman" w:cs="Times New Roman"/>
          <w:sz w:val="24"/>
          <w:szCs w:val="24"/>
        </w:rPr>
        <w:t>7/23</w:t>
      </w:r>
      <w:r w:rsidRPr="006000B2">
        <w:rPr>
          <w:rFonts w:ascii="Times New Roman" w:hAnsi="Times New Roman" w:cs="Times New Roman"/>
          <w:sz w:val="24"/>
          <w:szCs w:val="24"/>
        </w:rPr>
        <w:t>)</w:t>
      </w:r>
      <w:r w:rsidR="00B90E3F">
        <w:rPr>
          <w:rFonts w:ascii="Times New Roman" w:hAnsi="Times New Roman" w:cs="Times New Roman"/>
          <w:sz w:val="24"/>
          <w:szCs w:val="24"/>
        </w:rPr>
        <w:t>,</w:t>
      </w:r>
      <w:r w:rsidR="00913A6A">
        <w:rPr>
          <w:rFonts w:ascii="Times New Roman" w:hAnsi="Times New Roman" w:cs="Times New Roman"/>
          <w:sz w:val="24"/>
          <w:szCs w:val="24"/>
        </w:rPr>
        <w:t xml:space="preserve"> </w:t>
      </w:r>
      <w:r w:rsidRPr="00161508">
        <w:rPr>
          <w:rFonts w:ascii="Times New Roman" w:hAnsi="Times New Roman" w:cs="Times New Roman"/>
          <w:sz w:val="24"/>
          <w:szCs w:val="24"/>
        </w:rPr>
        <w:t>Općinsko vijeće</w:t>
      </w:r>
      <w:r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="00B90E3F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161508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8E5AC5">
        <w:rPr>
          <w:rFonts w:ascii="Times New Roman" w:hAnsi="Times New Roman" w:cs="Times New Roman"/>
          <w:sz w:val="24"/>
          <w:szCs w:val="24"/>
        </w:rPr>
        <w:t>3</w:t>
      </w:r>
      <w:r w:rsidRPr="00161508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8E5AC5">
        <w:rPr>
          <w:rFonts w:ascii="Times New Roman" w:hAnsi="Times New Roman" w:cs="Times New Roman"/>
          <w:sz w:val="24"/>
          <w:szCs w:val="24"/>
        </w:rPr>
        <w:t>13. kol</w:t>
      </w:r>
      <w:r w:rsidR="006D7505">
        <w:rPr>
          <w:rFonts w:ascii="Times New Roman" w:hAnsi="Times New Roman" w:cs="Times New Roman"/>
          <w:sz w:val="24"/>
          <w:szCs w:val="24"/>
        </w:rPr>
        <w:t>o</w:t>
      </w:r>
      <w:r w:rsidR="008E5AC5">
        <w:rPr>
          <w:rFonts w:ascii="Times New Roman" w:hAnsi="Times New Roman" w:cs="Times New Roman"/>
          <w:sz w:val="24"/>
          <w:szCs w:val="24"/>
        </w:rPr>
        <w:t>voza 2025</w:t>
      </w:r>
      <w:r w:rsidRPr="00161508">
        <w:rPr>
          <w:rFonts w:ascii="Times New Roman" w:hAnsi="Times New Roman" w:cs="Times New Roman"/>
          <w:sz w:val="24"/>
          <w:szCs w:val="24"/>
        </w:rPr>
        <w:t>. godine donosi</w:t>
      </w:r>
    </w:p>
    <w:p w14:paraId="525FBD0B" w14:textId="77777777" w:rsidR="003A32E3" w:rsidRDefault="003A32E3" w:rsidP="000B61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5ECC86" w14:textId="6FC0338D" w:rsidR="00161508" w:rsidRPr="008E5AC5" w:rsidRDefault="00BC0D8C" w:rsidP="006000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48CCD0E4" w14:textId="19BD0B25" w:rsidR="00161508" w:rsidRPr="008E5AC5" w:rsidRDefault="00161508" w:rsidP="006000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AC5">
        <w:rPr>
          <w:rFonts w:ascii="Times New Roman" w:hAnsi="Times New Roman" w:cs="Times New Roman"/>
          <w:b/>
          <w:bCs/>
          <w:sz w:val="24"/>
          <w:szCs w:val="24"/>
        </w:rPr>
        <w:t>o utvrđivanju prijedloga za imenovanje suca porotnika</w:t>
      </w:r>
    </w:p>
    <w:p w14:paraId="2C22FDE1" w14:textId="017830E3" w:rsidR="00161508" w:rsidRPr="008E5AC5" w:rsidRDefault="00161508" w:rsidP="006000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AC5">
        <w:rPr>
          <w:rFonts w:ascii="Times New Roman" w:hAnsi="Times New Roman" w:cs="Times New Roman"/>
          <w:b/>
          <w:bCs/>
          <w:sz w:val="24"/>
          <w:szCs w:val="24"/>
        </w:rPr>
        <w:t xml:space="preserve">Općinskog suda u </w:t>
      </w:r>
      <w:r w:rsidR="00B90E3F" w:rsidRPr="008E5AC5">
        <w:rPr>
          <w:rFonts w:ascii="Times New Roman" w:hAnsi="Times New Roman" w:cs="Times New Roman"/>
          <w:b/>
          <w:bCs/>
          <w:sz w:val="24"/>
          <w:szCs w:val="24"/>
        </w:rPr>
        <w:t>Slavonskom Brodu</w:t>
      </w:r>
    </w:p>
    <w:p w14:paraId="21123141" w14:textId="77777777" w:rsidR="00161508" w:rsidRDefault="00161508" w:rsidP="006000B2">
      <w:pPr>
        <w:jc w:val="both"/>
      </w:pPr>
    </w:p>
    <w:p w14:paraId="109178C6" w14:textId="4EBC4113" w:rsidR="00161508" w:rsidRPr="00312AA9" w:rsidRDefault="00161508" w:rsidP="00A215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AA9">
        <w:rPr>
          <w:rFonts w:ascii="Times New Roman" w:hAnsi="Times New Roman" w:cs="Times New Roman"/>
          <w:sz w:val="24"/>
          <w:szCs w:val="24"/>
        </w:rPr>
        <w:t>Članak 1.</w:t>
      </w:r>
    </w:p>
    <w:p w14:paraId="5CDF43BC" w14:textId="77D0445F" w:rsidR="00161508" w:rsidRDefault="00161508" w:rsidP="00E706E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2AA9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proofErr w:type="spellStart"/>
      <w:r w:rsidR="00B90E3F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Pr="00312AA9">
        <w:rPr>
          <w:rFonts w:ascii="Times New Roman" w:hAnsi="Times New Roman" w:cs="Times New Roman"/>
          <w:sz w:val="24"/>
          <w:szCs w:val="24"/>
        </w:rPr>
        <w:t xml:space="preserve"> utvrđuje prijedlog za imenovanje suca porotnika </w:t>
      </w:r>
      <w:r w:rsidR="00E706EF">
        <w:rPr>
          <w:rFonts w:ascii="Times New Roman" w:hAnsi="Times New Roman" w:cs="Times New Roman"/>
          <w:sz w:val="24"/>
          <w:szCs w:val="24"/>
        </w:rPr>
        <w:t xml:space="preserve">za </w:t>
      </w:r>
      <w:r w:rsidRPr="00161508">
        <w:rPr>
          <w:rFonts w:ascii="Times New Roman" w:hAnsi="Times New Roman" w:cs="Times New Roman"/>
          <w:sz w:val="24"/>
          <w:szCs w:val="24"/>
        </w:rPr>
        <w:t>Općinsk</w:t>
      </w:r>
      <w:r w:rsidR="00E706EF">
        <w:rPr>
          <w:rFonts w:ascii="Times New Roman" w:hAnsi="Times New Roman" w:cs="Times New Roman"/>
          <w:sz w:val="24"/>
          <w:szCs w:val="24"/>
        </w:rPr>
        <w:t>i</w:t>
      </w:r>
      <w:r w:rsidRPr="00161508">
        <w:rPr>
          <w:rFonts w:ascii="Times New Roman" w:hAnsi="Times New Roman" w:cs="Times New Roman"/>
          <w:sz w:val="24"/>
          <w:szCs w:val="24"/>
        </w:rPr>
        <w:t xml:space="preserve"> sud u </w:t>
      </w:r>
      <w:r w:rsidR="00B90E3F">
        <w:rPr>
          <w:rFonts w:ascii="Times New Roman" w:hAnsi="Times New Roman" w:cs="Times New Roman"/>
          <w:sz w:val="24"/>
          <w:szCs w:val="24"/>
        </w:rPr>
        <w:t>S</w:t>
      </w:r>
      <w:r w:rsidR="00E706EF">
        <w:rPr>
          <w:rFonts w:ascii="Times New Roman" w:hAnsi="Times New Roman" w:cs="Times New Roman"/>
          <w:sz w:val="24"/>
          <w:szCs w:val="24"/>
        </w:rPr>
        <w:t>lavonskom Brodu</w:t>
      </w:r>
      <w:r w:rsidR="003B7F67">
        <w:rPr>
          <w:rFonts w:ascii="Times New Roman" w:hAnsi="Times New Roman" w:cs="Times New Roman"/>
          <w:sz w:val="24"/>
          <w:szCs w:val="24"/>
        </w:rPr>
        <w:t>.</w:t>
      </w:r>
    </w:p>
    <w:p w14:paraId="089A3A61" w14:textId="6DBFA6AF" w:rsidR="003B7F67" w:rsidRPr="00161508" w:rsidRDefault="003B7F67" w:rsidP="00E706E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3B7F67">
        <w:rPr>
          <w:rFonts w:ascii="Times New Roman" w:hAnsi="Times New Roman" w:cs="Times New Roman"/>
          <w:sz w:val="24"/>
          <w:szCs w:val="24"/>
        </w:rPr>
        <w:t>imenovanje suca</w:t>
      </w:r>
      <w:r w:rsidR="00400DE5">
        <w:rPr>
          <w:rFonts w:ascii="Times New Roman" w:hAnsi="Times New Roman" w:cs="Times New Roman"/>
          <w:sz w:val="24"/>
          <w:szCs w:val="24"/>
        </w:rPr>
        <w:t xml:space="preserve"> porotnika</w:t>
      </w:r>
      <w:r w:rsidRPr="003B7F67">
        <w:rPr>
          <w:rFonts w:ascii="Times New Roman" w:hAnsi="Times New Roman" w:cs="Times New Roman"/>
          <w:sz w:val="24"/>
          <w:szCs w:val="24"/>
        </w:rPr>
        <w:t xml:space="preserve"> </w:t>
      </w:r>
      <w:r w:rsidR="00400DE5">
        <w:rPr>
          <w:rFonts w:ascii="Times New Roman" w:hAnsi="Times New Roman" w:cs="Times New Roman"/>
          <w:sz w:val="24"/>
          <w:szCs w:val="24"/>
        </w:rPr>
        <w:t>Općinskog suda u Slavonskom Brodu</w:t>
      </w:r>
      <w:r>
        <w:rPr>
          <w:rFonts w:ascii="Times New Roman" w:hAnsi="Times New Roman" w:cs="Times New Roman"/>
          <w:sz w:val="24"/>
          <w:szCs w:val="24"/>
        </w:rPr>
        <w:t xml:space="preserve"> predlaže se Luka Lučić.</w:t>
      </w:r>
    </w:p>
    <w:p w14:paraId="037557FF" w14:textId="384DF9E8" w:rsidR="00161508" w:rsidRDefault="00161508" w:rsidP="00E706EF">
      <w:pPr>
        <w:spacing w:after="0"/>
      </w:pPr>
    </w:p>
    <w:p w14:paraId="19F3AB00" w14:textId="77777777" w:rsidR="00312AA9" w:rsidRPr="00312AA9" w:rsidRDefault="00161508" w:rsidP="00A215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AA9">
        <w:rPr>
          <w:rFonts w:ascii="Times New Roman" w:hAnsi="Times New Roman" w:cs="Times New Roman"/>
          <w:sz w:val="24"/>
          <w:szCs w:val="24"/>
        </w:rPr>
        <w:t>Članak 2.</w:t>
      </w:r>
    </w:p>
    <w:p w14:paraId="524A3BCC" w14:textId="486AF0DE" w:rsidR="00312AA9" w:rsidRDefault="00161508" w:rsidP="00A21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AA9">
        <w:rPr>
          <w:rFonts w:ascii="Times New Roman" w:hAnsi="Times New Roman" w:cs="Times New Roman"/>
          <w:sz w:val="24"/>
          <w:szCs w:val="24"/>
        </w:rPr>
        <w:t xml:space="preserve"> Utvrđeni prijedlog su</w:t>
      </w:r>
      <w:r w:rsidR="00312AA9" w:rsidRPr="00312AA9">
        <w:rPr>
          <w:rFonts w:ascii="Times New Roman" w:hAnsi="Times New Roman" w:cs="Times New Roman"/>
          <w:sz w:val="24"/>
          <w:szCs w:val="24"/>
        </w:rPr>
        <w:t>ca</w:t>
      </w:r>
      <w:r w:rsidRPr="00312AA9">
        <w:rPr>
          <w:rFonts w:ascii="Times New Roman" w:hAnsi="Times New Roman" w:cs="Times New Roman"/>
          <w:sz w:val="24"/>
          <w:szCs w:val="24"/>
        </w:rPr>
        <w:t xml:space="preserve"> porotnika iz članka 1. ov</w:t>
      </w:r>
      <w:r w:rsidR="00400DE5">
        <w:rPr>
          <w:rFonts w:ascii="Times New Roman" w:hAnsi="Times New Roman" w:cs="Times New Roman"/>
          <w:sz w:val="24"/>
          <w:szCs w:val="24"/>
        </w:rPr>
        <w:t>og zaključka</w:t>
      </w:r>
      <w:r w:rsidRPr="00312AA9">
        <w:rPr>
          <w:rFonts w:ascii="Times New Roman" w:hAnsi="Times New Roman" w:cs="Times New Roman"/>
          <w:sz w:val="24"/>
          <w:szCs w:val="24"/>
        </w:rPr>
        <w:t xml:space="preserve"> upućuje se Županijskoj skupštini </w:t>
      </w:r>
      <w:r w:rsidR="00B90E3F">
        <w:rPr>
          <w:rFonts w:ascii="Times New Roman" w:hAnsi="Times New Roman" w:cs="Times New Roman"/>
          <w:sz w:val="24"/>
          <w:szCs w:val="24"/>
        </w:rPr>
        <w:t>Brodsko-posavske</w:t>
      </w:r>
      <w:r w:rsidR="00312AA9" w:rsidRPr="00312AA9">
        <w:rPr>
          <w:rFonts w:ascii="Times New Roman" w:hAnsi="Times New Roman" w:cs="Times New Roman"/>
          <w:sz w:val="24"/>
          <w:szCs w:val="24"/>
        </w:rPr>
        <w:t xml:space="preserve"> županije </w:t>
      </w:r>
      <w:r w:rsidRPr="00312AA9">
        <w:rPr>
          <w:rFonts w:ascii="Times New Roman" w:hAnsi="Times New Roman" w:cs="Times New Roman"/>
          <w:sz w:val="24"/>
          <w:szCs w:val="24"/>
        </w:rPr>
        <w:t xml:space="preserve">na nadležno imenovanje. </w:t>
      </w:r>
    </w:p>
    <w:p w14:paraId="466FBA63" w14:textId="77777777" w:rsidR="00312AA9" w:rsidRPr="00312AA9" w:rsidRDefault="00312AA9" w:rsidP="00A21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BE4AC5" w14:textId="04615B5E" w:rsidR="00312AA9" w:rsidRPr="00312AA9" w:rsidRDefault="00161508" w:rsidP="00A215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AA9">
        <w:rPr>
          <w:rFonts w:ascii="Times New Roman" w:hAnsi="Times New Roman" w:cs="Times New Roman"/>
          <w:sz w:val="24"/>
          <w:szCs w:val="24"/>
        </w:rPr>
        <w:t>Članak 3.</w:t>
      </w:r>
    </w:p>
    <w:p w14:paraId="6E1A6068" w14:textId="766D0B69" w:rsidR="00063760" w:rsidRDefault="00161508" w:rsidP="00A21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AA9">
        <w:rPr>
          <w:rFonts w:ascii="Times New Roman" w:hAnsi="Times New Roman" w:cs="Times New Roman"/>
          <w:sz w:val="24"/>
          <w:szCs w:val="24"/>
        </w:rPr>
        <w:t>Ova</w:t>
      </w:r>
      <w:r w:rsidR="00400DE5">
        <w:rPr>
          <w:rFonts w:ascii="Times New Roman" w:hAnsi="Times New Roman" w:cs="Times New Roman"/>
          <w:sz w:val="24"/>
          <w:szCs w:val="24"/>
        </w:rPr>
        <w:t>j zaključak</w:t>
      </w:r>
      <w:r w:rsidR="00B90E3F">
        <w:rPr>
          <w:rFonts w:ascii="Times New Roman" w:hAnsi="Times New Roman" w:cs="Times New Roman"/>
          <w:sz w:val="24"/>
          <w:szCs w:val="24"/>
        </w:rPr>
        <w:t xml:space="preserve"> </w:t>
      </w:r>
      <w:r w:rsidR="00400DE5">
        <w:rPr>
          <w:rFonts w:ascii="Times New Roman" w:hAnsi="Times New Roman" w:cs="Times New Roman"/>
          <w:sz w:val="24"/>
          <w:szCs w:val="24"/>
        </w:rPr>
        <w:t xml:space="preserve">stupa na snagu danom donošenja, a </w:t>
      </w:r>
      <w:r w:rsidR="00B90E3F">
        <w:rPr>
          <w:rFonts w:ascii="Times New Roman" w:hAnsi="Times New Roman" w:cs="Times New Roman"/>
          <w:sz w:val="24"/>
          <w:szCs w:val="24"/>
        </w:rPr>
        <w:t>objav</w:t>
      </w:r>
      <w:r w:rsidR="00400DE5">
        <w:rPr>
          <w:rFonts w:ascii="Times New Roman" w:hAnsi="Times New Roman" w:cs="Times New Roman"/>
          <w:sz w:val="24"/>
          <w:szCs w:val="24"/>
        </w:rPr>
        <w:t>it će se</w:t>
      </w:r>
      <w:r w:rsidR="00B90E3F">
        <w:rPr>
          <w:rFonts w:ascii="Times New Roman" w:hAnsi="Times New Roman" w:cs="Times New Roman"/>
          <w:sz w:val="24"/>
          <w:szCs w:val="24"/>
        </w:rPr>
        <w:t xml:space="preserve"> u „Službenom glasniku Općine </w:t>
      </w:r>
      <w:proofErr w:type="spellStart"/>
      <w:r w:rsidR="00B90E3F">
        <w:rPr>
          <w:rFonts w:ascii="Times New Roman" w:hAnsi="Times New Roman" w:cs="Times New Roman"/>
          <w:sz w:val="24"/>
          <w:szCs w:val="24"/>
        </w:rPr>
        <w:t>Sikirevci</w:t>
      </w:r>
      <w:proofErr w:type="spellEnd"/>
      <w:r w:rsidR="00B90E3F">
        <w:rPr>
          <w:rFonts w:ascii="Times New Roman" w:hAnsi="Times New Roman" w:cs="Times New Roman"/>
          <w:sz w:val="24"/>
          <w:szCs w:val="24"/>
        </w:rPr>
        <w:t>“</w:t>
      </w:r>
      <w:r w:rsidR="00400DE5">
        <w:rPr>
          <w:rFonts w:ascii="Times New Roman" w:hAnsi="Times New Roman" w:cs="Times New Roman"/>
          <w:sz w:val="24"/>
          <w:szCs w:val="24"/>
        </w:rPr>
        <w:t>.</w:t>
      </w:r>
    </w:p>
    <w:p w14:paraId="70B446EE" w14:textId="4D7A58D6" w:rsidR="00312AA9" w:rsidRPr="00312AA9" w:rsidRDefault="00DE7A16" w:rsidP="00DE7A16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</w:tblGrid>
      <w:tr w:rsidR="00312AA9" w14:paraId="70BF2EBB" w14:textId="77777777" w:rsidTr="00A215EE">
        <w:tc>
          <w:tcPr>
            <w:tcW w:w="5523" w:type="dxa"/>
          </w:tcPr>
          <w:p w14:paraId="1F5F0012" w14:textId="77777777" w:rsidR="008E5AC5" w:rsidRDefault="008E5AC5" w:rsidP="00400DE5">
            <w:pPr>
              <w:tabs>
                <w:tab w:val="left" w:pos="5055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23A4143" w14:textId="77777777" w:rsidR="008E5AC5" w:rsidRDefault="008E5AC5" w:rsidP="00312AA9">
            <w:pPr>
              <w:tabs>
                <w:tab w:val="left" w:pos="5055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9D623F8" w14:textId="237A71CD" w:rsidR="002D1562" w:rsidRDefault="002D1562" w:rsidP="002D1562">
            <w:pPr>
              <w:tabs>
                <w:tab w:val="left" w:pos="5055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</w:t>
            </w:r>
            <w:r w:rsidR="00312AA9" w:rsidRPr="008E5A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PREDSJEDNI</w:t>
            </w:r>
            <w:r w:rsidR="00B90E3F" w:rsidRPr="008E5A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CA</w:t>
            </w:r>
            <w:r w:rsidR="00312AA9" w:rsidRPr="008E5A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7A5B0451" w14:textId="25A3D95A" w:rsidR="00312AA9" w:rsidRPr="008E5AC5" w:rsidRDefault="00312AA9" w:rsidP="008E5AC5">
            <w:pPr>
              <w:tabs>
                <w:tab w:val="left" w:pos="5055"/>
              </w:tabs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5A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OPĆINSKOG VIJEĆA</w:t>
            </w:r>
          </w:p>
          <w:p w14:paraId="6FABD8BF" w14:textId="77777777" w:rsidR="00312AA9" w:rsidRPr="008E5AC5" w:rsidRDefault="00312AA9" w:rsidP="00312AA9">
            <w:pPr>
              <w:tabs>
                <w:tab w:val="left" w:pos="5055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1C80046" w14:textId="74DE536C" w:rsidR="00312AA9" w:rsidRPr="00A215EE" w:rsidRDefault="002D1562" w:rsidP="002D1562">
            <w:pPr>
              <w:tabs>
                <w:tab w:val="left" w:pos="505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</w:t>
            </w:r>
            <w:r w:rsidR="0022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</w:t>
            </w:r>
            <w:r w:rsidR="00B90E3F" w:rsidRPr="008E5A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Marijana </w:t>
            </w:r>
            <w:proofErr w:type="spellStart"/>
            <w:r w:rsidR="00B90E3F" w:rsidRPr="008E5A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Živić</w:t>
            </w:r>
            <w:proofErr w:type="spellEnd"/>
            <w:r w:rsidR="0022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v.r.</w:t>
            </w:r>
          </w:p>
        </w:tc>
      </w:tr>
      <w:tr w:rsidR="00B90E3F" w14:paraId="2B933634" w14:textId="77777777" w:rsidTr="00A215EE">
        <w:tc>
          <w:tcPr>
            <w:tcW w:w="5523" w:type="dxa"/>
          </w:tcPr>
          <w:p w14:paraId="016F72C9" w14:textId="77777777" w:rsidR="00B90E3F" w:rsidRPr="00312AA9" w:rsidRDefault="00B90E3F" w:rsidP="00312AA9">
            <w:pPr>
              <w:tabs>
                <w:tab w:val="left" w:pos="505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532A5F7F" w14:textId="77777777" w:rsidR="0026731C" w:rsidRPr="00312AA9" w:rsidRDefault="0026731C" w:rsidP="00312AA9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sectPr w:rsidR="0026731C" w:rsidRPr="0031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A9"/>
    <w:rsid w:val="00063760"/>
    <w:rsid w:val="00087523"/>
    <w:rsid w:val="000B61A4"/>
    <w:rsid w:val="00161508"/>
    <w:rsid w:val="00226B0D"/>
    <w:rsid w:val="0026731C"/>
    <w:rsid w:val="002D1562"/>
    <w:rsid w:val="00312AA9"/>
    <w:rsid w:val="003A32E3"/>
    <w:rsid w:val="003B7F67"/>
    <w:rsid w:val="003D3CC4"/>
    <w:rsid w:val="00400DE5"/>
    <w:rsid w:val="004169B7"/>
    <w:rsid w:val="004A5797"/>
    <w:rsid w:val="005373F7"/>
    <w:rsid w:val="005918BC"/>
    <w:rsid w:val="00594F14"/>
    <w:rsid w:val="006000B2"/>
    <w:rsid w:val="00647B8E"/>
    <w:rsid w:val="006D7505"/>
    <w:rsid w:val="00704A46"/>
    <w:rsid w:val="0076491E"/>
    <w:rsid w:val="008720BE"/>
    <w:rsid w:val="008E5AC5"/>
    <w:rsid w:val="00913A6A"/>
    <w:rsid w:val="00A215EE"/>
    <w:rsid w:val="00AD4141"/>
    <w:rsid w:val="00B35DF3"/>
    <w:rsid w:val="00B90E3F"/>
    <w:rsid w:val="00BC0D8C"/>
    <w:rsid w:val="00D50548"/>
    <w:rsid w:val="00DE7A16"/>
    <w:rsid w:val="00E706EF"/>
    <w:rsid w:val="00F13EA9"/>
    <w:rsid w:val="00F34DA9"/>
    <w:rsid w:val="00FA079E"/>
    <w:rsid w:val="00FA16EB"/>
    <w:rsid w:val="00F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406A"/>
  <w15:chartTrackingRefBased/>
  <w15:docId w15:val="{C701CC8F-0024-42EB-82AD-40007907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000B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00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Desinic</dc:creator>
  <cp:keywords/>
  <dc:description/>
  <cp:lastModifiedBy>Korisnik</cp:lastModifiedBy>
  <cp:revision>20</cp:revision>
  <cp:lastPrinted>2025-08-11T09:31:00Z</cp:lastPrinted>
  <dcterms:created xsi:type="dcterms:W3CDTF">2025-08-01T11:53:00Z</dcterms:created>
  <dcterms:modified xsi:type="dcterms:W3CDTF">2025-08-21T07:27:00Z</dcterms:modified>
</cp:coreProperties>
</file>