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614D" w14:textId="56E397FE" w:rsidR="006E1A80" w:rsidRDefault="006E1A80" w:rsidP="00C101CD">
      <w:pPr>
        <w:jc w:val="both"/>
        <w:rPr>
          <w:rFonts w:ascii="Times New Roman" w:hAnsi="Times New Roman" w:cs="Times New Roman"/>
          <w:sz w:val="24"/>
          <w:szCs w:val="24"/>
        </w:rPr>
      </w:pPr>
      <w:r w:rsidRPr="00C101CD">
        <w:rPr>
          <w:rFonts w:ascii="Times New Roman" w:hAnsi="Times New Roman" w:cs="Times New Roman"/>
          <w:sz w:val="24"/>
          <w:szCs w:val="24"/>
        </w:rPr>
        <w:t>Temeljem članka 13. Zakona o zaštiti od požara („Narodne novine“, br. 92/10</w:t>
      </w:r>
      <w:r w:rsidR="005278ED">
        <w:rPr>
          <w:rFonts w:ascii="Times New Roman" w:hAnsi="Times New Roman" w:cs="Times New Roman"/>
          <w:sz w:val="24"/>
          <w:szCs w:val="24"/>
        </w:rPr>
        <w:t>/,114/22</w:t>
      </w:r>
      <w:r w:rsidRPr="00C101CD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7B0415">
        <w:rPr>
          <w:rFonts w:ascii="Times New Roman" w:hAnsi="Times New Roman" w:cs="Times New Roman"/>
          <w:sz w:val="24"/>
          <w:szCs w:val="24"/>
        </w:rPr>
        <w:t>30.</w:t>
      </w:r>
      <w:r w:rsidRPr="00C101CD">
        <w:rPr>
          <w:rFonts w:ascii="Times New Roman" w:hAnsi="Times New Roman" w:cs="Times New Roman"/>
          <w:sz w:val="24"/>
          <w:szCs w:val="24"/>
        </w:rPr>
        <w:t xml:space="preserve"> Statuta Općine</w:t>
      </w:r>
      <w:r w:rsidR="00BA2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3A7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874DAE">
        <w:rPr>
          <w:rFonts w:ascii="Times New Roman" w:hAnsi="Times New Roman" w:cs="Times New Roman"/>
          <w:sz w:val="24"/>
          <w:szCs w:val="24"/>
        </w:rPr>
        <w:t xml:space="preserve"> </w:t>
      </w:r>
      <w:r w:rsidR="00874DAE" w:rsidRPr="00874DAE">
        <w:rPr>
          <w:rFonts w:ascii="Times New Roman" w:hAnsi="Times New Roman" w:cs="Times New Roman"/>
          <w:sz w:val="24"/>
          <w:szCs w:val="24"/>
        </w:rPr>
        <w:t xml:space="preserve">(„Službeni vjesnik Brodsko-posavske županije“ broj 11/21, „Službeni glasnik Općine </w:t>
      </w:r>
      <w:proofErr w:type="spellStart"/>
      <w:r w:rsidR="00874DAE" w:rsidRPr="00874DAE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874DAE" w:rsidRPr="00874DAE">
        <w:rPr>
          <w:rFonts w:ascii="Times New Roman" w:hAnsi="Times New Roman" w:cs="Times New Roman"/>
          <w:sz w:val="24"/>
          <w:szCs w:val="24"/>
        </w:rPr>
        <w:t>“, broj 1/22 i 7/23</w:t>
      </w:r>
      <w:r w:rsidR="00874DAE">
        <w:rPr>
          <w:rFonts w:ascii="Times New Roman" w:hAnsi="Times New Roman" w:cs="Times New Roman"/>
          <w:sz w:val="24"/>
          <w:szCs w:val="24"/>
        </w:rPr>
        <w:t>),</w:t>
      </w:r>
      <w:r w:rsidRPr="00C101CD">
        <w:rPr>
          <w:rFonts w:ascii="Times New Roman" w:hAnsi="Times New Roman" w:cs="Times New Roman"/>
          <w:sz w:val="24"/>
          <w:szCs w:val="24"/>
        </w:rPr>
        <w:t xml:space="preserve"> Općinsko vijeće </w:t>
      </w:r>
      <w:r w:rsidR="00C558CC">
        <w:rPr>
          <w:rFonts w:ascii="Times New Roman" w:hAnsi="Times New Roman" w:cs="Times New Roman"/>
          <w:sz w:val="24"/>
          <w:szCs w:val="24"/>
        </w:rPr>
        <w:t>O</w:t>
      </w:r>
      <w:r w:rsidRPr="00C101CD">
        <w:rPr>
          <w:rFonts w:ascii="Times New Roman" w:hAnsi="Times New Roman" w:cs="Times New Roman"/>
          <w:sz w:val="24"/>
          <w:szCs w:val="24"/>
        </w:rPr>
        <w:t xml:space="preserve">pćine </w:t>
      </w:r>
      <w:proofErr w:type="spellStart"/>
      <w:r w:rsidR="00FB13A7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C101CD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3611C4">
        <w:rPr>
          <w:rFonts w:ascii="Times New Roman" w:hAnsi="Times New Roman" w:cs="Times New Roman"/>
          <w:sz w:val="24"/>
          <w:szCs w:val="24"/>
        </w:rPr>
        <w:t>8</w:t>
      </w:r>
      <w:r w:rsidRPr="00C101CD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7B0415">
        <w:rPr>
          <w:rFonts w:ascii="Times New Roman" w:hAnsi="Times New Roman" w:cs="Times New Roman"/>
          <w:sz w:val="24"/>
          <w:szCs w:val="24"/>
        </w:rPr>
        <w:t xml:space="preserve">dana </w:t>
      </w:r>
      <w:r w:rsidR="003611C4">
        <w:rPr>
          <w:rFonts w:ascii="Times New Roman" w:hAnsi="Times New Roman" w:cs="Times New Roman"/>
          <w:sz w:val="24"/>
          <w:szCs w:val="24"/>
        </w:rPr>
        <w:t>24. lipnja</w:t>
      </w:r>
      <w:r w:rsidRPr="00C101CD">
        <w:rPr>
          <w:rFonts w:ascii="Times New Roman" w:hAnsi="Times New Roman" w:cs="Times New Roman"/>
          <w:sz w:val="24"/>
          <w:szCs w:val="24"/>
        </w:rPr>
        <w:t xml:space="preserve"> </w:t>
      </w:r>
      <w:r w:rsidR="005278ED">
        <w:rPr>
          <w:rFonts w:ascii="Times New Roman" w:hAnsi="Times New Roman" w:cs="Times New Roman"/>
          <w:sz w:val="24"/>
          <w:szCs w:val="24"/>
        </w:rPr>
        <w:t>202</w:t>
      </w:r>
      <w:r w:rsidR="00FB13A7">
        <w:rPr>
          <w:rFonts w:ascii="Times New Roman" w:hAnsi="Times New Roman" w:cs="Times New Roman"/>
          <w:sz w:val="24"/>
          <w:szCs w:val="24"/>
        </w:rPr>
        <w:t>6</w:t>
      </w:r>
      <w:r w:rsidR="005278ED">
        <w:rPr>
          <w:rFonts w:ascii="Times New Roman" w:hAnsi="Times New Roman" w:cs="Times New Roman"/>
          <w:sz w:val="24"/>
          <w:szCs w:val="24"/>
        </w:rPr>
        <w:t xml:space="preserve">. </w:t>
      </w:r>
      <w:r w:rsidRPr="00C101CD">
        <w:rPr>
          <w:rFonts w:ascii="Times New Roman" w:hAnsi="Times New Roman" w:cs="Times New Roman"/>
          <w:sz w:val="24"/>
          <w:szCs w:val="24"/>
        </w:rPr>
        <w:t>godine, donosi</w:t>
      </w:r>
    </w:p>
    <w:p w14:paraId="67ABE472" w14:textId="77777777" w:rsidR="00874DAE" w:rsidRPr="00C101CD" w:rsidRDefault="00874DAE" w:rsidP="00C10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E47C6" w14:textId="3DB4FF80" w:rsidR="006E1A80" w:rsidRPr="00C101CD" w:rsidRDefault="006E1A80" w:rsidP="006E1A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1C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2145707" w14:textId="2068789E" w:rsidR="006E1A80" w:rsidRPr="00C101CD" w:rsidRDefault="00C101CD" w:rsidP="006E1A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1C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E1A80" w:rsidRPr="00C10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0C64">
        <w:rPr>
          <w:rFonts w:ascii="Times New Roman" w:hAnsi="Times New Roman" w:cs="Times New Roman"/>
          <w:b/>
          <w:bCs/>
          <w:sz w:val="24"/>
          <w:szCs w:val="24"/>
        </w:rPr>
        <w:t>usvajanju</w:t>
      </w:r>
      <w:r w:rsidR="006E1A80" w:rsidRPr="00C101CD">
        <w:rPr>
          <w:rFonts w:ascii="Times New Roman" w:hAnsi="Times New Roman" w:cs="Times New Roman"/>
          <w:b/>
          <w:bCs/>
          <w:sz w:val="24"/>
          <w:szCs w:val="24"/>
        </w:rPr>
        <w:t xml:space="preserve"> Procjene ugroženosti od požara Općine </w:t>
      </w:r>
      <w:proofErr w:type="spellStart"/>
      <w:r w:rsidR="00FB13A7">
        <w:rPr>
          <w:rFonts w:ascii="Times New Roman" w:hAnsi="Times New Roman" w:cs="Times New Roman"/>
          <w:b/>
          <w:bCs/>
          <w:sz w:val="24"/>
          <w:szCs w:val="24"/>
        </w:rPr>
        <w:t>Sikirevci</w:t>
      </w:r>
      <w:proofErr w:type="spellEnd"/>
      <w:r w:rsidR="006E1A80" w:rsidRPr="00C101CD">
        <w:rPr>
          <w:rFonts w:ascii="Times New Roman" w:hAnsi="Times New Roman" w:cs="Times New Roman"/>
          <w:b/>
          <w:bCs/>
          <w:sz w:val="24"/>
          <w:szCs w:val="24"/>
        </w:rPr>
        <w:t xml:space="preserve"> i Plan zaštite od požara za Općinu </w:t>
      </w:r>
      <w:proofErr w:type="spellStart"/>
      <w:r w:rsidR="00FB13A7">
        <w:rPr>
          <w:rFonts w:ascii="Times New Roman" w:hAnsi="Times New Roman" w:cs="Times New Roman"/>
          <w:b/>
          <w:bCs/>
          <w:sz w:val="24"/>
          <w:szCs w:val="24"/>
        </w:rPr>
        <w:t>Sikirevci</w:t>
      </w:r>
      <w:proofErr w:type="spellEnd"/>
      <w:r w:rsidR="00240C64">
        <w:rPr>
          <w:rFonts w:ascii="Times New Roman" w:hAnsi="Times New Roman" w:cs="Times New Roman"/>
          <w:b/>
          <w:bCs/>
          <w:sz w:val="24"/>
          <w:szCs w:val="24"/>
        </w:rPr>
        <w:t xml:space="preserve"> (Usklađivanje)</w:t>
      </w:r>
    </w:p>
    <w:p w14:paraId="5266B38E" w14:textId="77777777" w:rsidR="00C101CD" w:rsidRPr="00C101CD" w:rsidRDefault="00C101CD" w:rsidP="006E1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37CFC" w14:textId="7237ED31" w:rsidR="00D352A2" w:rsidRDefault="00240C64" w:rsidP="00C101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</w:t>
      </w:r>
      <w:r w:rsidR="006E1A80" w:rsidRPr="00C101CD">
        <w:rPr>
          <w:rFonts w:ascii="Times New Roman" w:hAnsi="Times New Roman" w:cs="Times New Roman"/>
          <w:sz w:val="24"/>
          <w:szCs w:val="24"/>
        </w:rPr>
        <w:t xml:space="preserve"> se Procjena ugroženosti od požara Općine </w:t>
      </w:r>
      <w:proofErr w:type="spellStart"/>
      <w:r w:rsidR="00FB13A7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6E1A80" w:rsidRPr="00C101CD">
        <w:rPr>
          <w:rFonts w:ascii="Times New Roman" w:hAnsi="Times New Roman" w:cs="Times New Roman"/>
          <w:sz w:val="24"/>
          <w:szCs w:val="24"/>
        </w:rPr>
        <w:t xml:space="preserve"> i donosi Plan zaštite od požara za </w:t>
      </w:r>
      <w:r w:rsidR="00C558CC">
        <w:rPr>
          <w:rFonts w:ascii="Times New Roman" w:hAnsi="Times New Roman" w:cs="Times New Roman"/>
          <w:sz w:val="24"/>
          <w:szCs w:val="24"/>
        </w:rPr>
        <w:t>O</w:t>
      </w:r>
      <w:r w:rsidR="006E1A80" w:rsidRPr="00C101CD">
        <w:rPr>
          <w:rFonts w:ascii="Times New Roman" w:hAnsi="Times New Roman" w:cs="Times New Roman"/>
          <w:sz w:val="24"/>
          <w:szCs w:val="24"/>
        </w:rPr>
        <w:t xml:space="preserve">pćinu </w:t>
      </w:r>
      <w:proofErr w:type="spellStart"/>
      <w:r w:rsidR="00FB13A7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6E1A80" w:rsidRPr="00C101CD">
        <w:rPr>
          <w:rFonts w:ascii="Times New Roman" w:hAnsi="Times New Roman" w:cs="Times New Roman"/>
          <w:sz w:val="24"/>
          <w:szCs w:val="24"/>
        </w:rPr>
        <w:t>.</w:t>
      </w:r>
    </w:p>
    <w:p w14:paraId="7BEDF307" w14:textId="77777777" w:rsidR="00C101CD" w:rsidRPr="00C101CD" w:rsidRDefault="00C101CD" w:rsidP="00C101C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75D06F6" w14:textId="1B1B1D61" w:rsidR="00C101CD" w:rsidRPr="00C101CD" w:rsidRDefault="006E1A80" w:rsidP="00C101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1CD">
        <w:rPr>
          <w:rFonts w:ascii="Times New Roman" w:hAnsi="Times New Roman" w:cs="Times New Roman"/>
          <w:sz w:val="24"/>
          <w:szCs w:val="24"/>
        </w:rPr>
        <w:t xml:space="preserve">Procjena ugroženosti od požara </w:t>
      </w:r>
      <w:r w:rsidR="002006E3">
        <w:rPr>
          <w:rFonts w:ascii="Times New Roman" w:hAnsi="Times New Roman" w:cs="Times New Roman"/>
          <w:sz w:val="24"/>
          <w:szCs w:val="24"/>
        </w:rPr>
        <w:t>O</w:t>
      </w:r>
      <w:r w:rsidRPr="00C101CD">
        <w:rPr>
          <w:rFonts w:ascii="Times New Roman" w:hAnsi="Times New Roman" w:cs="Times New Roman"/>
          <w:sz w:val="24"/>
          <w:szCs w:val="24"/>
        </w:rPr>
        <w:t xml:space="preserve">pćine </w:t>
      </w:r>
      <w:proofErr w:type="spellStart"/>
      <w:r w:rsidR="00FB13A7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C101CD">
        <w:rPr>
          <w:rFonts w:ascii="Times New Roman" w:hAnsi="Times New Roman" w:cs="Times New Roman"/>
          <w:sz w:val="24"/>
          <w:szCs w:val="24"/>
        </w:rPr>
        <w:t xml:space="preserve"> i Plan zaštite od požara za Općinu </w:t>
      </w:r>
      <w:proofErr w:type="spellStart"/>
      <w:r w:rsidR="00FB13A7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C101CD">
        <w:rPr>
          <w:rFonts w:ascii="Times New Roman" w:hAnsi="Times New Roman" w:cs="Times New Roman"/>
          <w:sz w:val="24"/>
          <w:szCs w:val="24"/>
        </w:rPr>
        <w:t xml:space="preserve"> po mišljenju Ministarstva unutarnjih poslova RH, Ravnateljstvo civilne zaštite, </w:t>
      </w:r>
      <w:r w:rsidR="00311820">
        <w:rPr>
          <w:rFonts w:ascii="Times New Roman" w:hAnsi="Times New Roman" w:cs="Times New Roman"/>
          <w:sz w:val="24"/>
          <w:szCs w:val="24"/>
        </w:rPr>
        <w:t>Područna s</w:t>
      </w:r>
      <w:r w:rsidR="00BA2F4E">
        <w:rPr>
          <w:rFonts w:ascii="Times New Roman" w:hAnsi="Times New Roman" w:cs="Times New Roman"/>
          <w:sz w:val="24"/>
          <w:szCs w:val="24"/>
        </w:rPr>
        <w:t>lužba civilne zaštite</w:t>
      </w:r>
      <w:r w:rsidR="007D58A0">
        <w:rPr>
          <w:rFonts w:ascii="Times New Roman" w:hAnsi="Times New Roman" w:cs="Times New Roman"/>
          <w:sz w:val="24"/>
          <w:szCs w:val="24"/>
        </w:rPr>
        <w:t xml:space="preserve"> Slavonski Brod </w:t>
      </w:r>
      <w:r w:rsidRPr="00C101CD">
        <w:rPr>
          <w:rFonts w:ascii="Times New Roman" w:hAnsi="Times New Roman" w:cs="Times New Roman"/>
          <w:sz w:val="24"/>
          <w:szCs w:val="24"/>
        </w:rPr>
        <w:t xml:space="preserve">- odjel inspekcija izrađeni </w:t>
      </w:r>
      <w:r w:rsidR="00D352A2" w:rsidRPr="00C101CD">
        <w:rPr>
          <w:rFonts w:ascii="Times New Roman" w:hAnsi="Times New Roman" w:cs="Times New Roman"/>
          <w:sz w:val="24"/>
          <w:szCs w:val="24"/>
        </w:rPr>
        <w:t xml:space="preserve">su </w:t>
      </w:r>
      <w:r w:rsidRPr="00C101CD">
        <w:rPr>
          <w:rFonts w:ascii="Times New Roman" w:hAnsi="Times New Roman" w:cs="Times New Roman"/>
          <w:sz w:val="24"/>
          <w:szCs w:val="24"/>
        </w:rPr>
        <w:t xml:space="preserve">sukladno </w:t>
      </w:r>
      <w:r w:rsidR="00D352A2" w:rsidRPr="00C101CD">
        <w:rPr>
          <w:rFonts w:ascii="Times New Roman" w:hAnsi="Times New Roman" w:cs="Times New Roman"/>
          <w:sz w:val="24"/>
          <w:szCs w:val="24"/>
        </w:rPr>
        <w:t>odredbama Zakona o zaštiti požara („Narodne novine“, broj 92/10</w:t>
      </w:r>
      <w:r w:rsidR="005278ED">
        <w:rPr>
          <w:rFonts w:ascii="Times New Roman" w:hAnsi="Times New Roman" w:cs="Times New Roman"/>
          <w:sz w:val="24"/>
          <w:szCs w:val="24"/>
        </w:rPr>
        <w:t>,114/22</w:t>
      </w:r>
      <w:r w:rsidR="00D352A2" w:rsidRPr="00C101CD">
        <w:rPr>
          <w:rFonts w:ascii="Times New Roman" w:hAnsi="Times New Roman" w:cs="Times New Roman"/>
          <w:sz w:val="24"/>
          <w:szCs w:val="24"/>
        </w:rPr>
        <w:t>) i propisa donesenih na temelju zakona.</w:t>
      </w:r>
    </w:p>
    <w:p w14:paraId="492D3BD4" w14:textId="77777777" w:rsidR="00C101CD" w:rsidRPr="00C101CD" w:rsidRDefault="00C101CD" w:rsidP="00C101C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5A6E171" w14:textId="0735C883" w:rsidR="00D352A2" w:rsidRDefault="00D352A2" w:rsidP="00C101C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CD">
        <w:rPr>
          <w:rFonts w:ascii="Times New Roman" w:hAnsi="Times New Roman" w:cs="Times New Roman"/>
          <w:sz w:val="24"/>
          <w:szCs w:val="24"/>
        </w:rPr>
        <w:t xml:space="preserve">Procjena ugroženosti od Općine </w:t>
      </w:r>
      <w:proofErr w:type="spellStart"/>
      <w:r w:rsidR="00FB13A7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C101CD">
        <w:rPr>
          <w:rFonts w:ascii="Times New Roman" w:hAnsi="Times New Roman" w:cs="Times New Roman"/>
          <w:sz w:val="24"/>
          <w:szCs w:val="24"/>
        </w:rPr>
        <w:t xml:space="preserve"> i Plan zaštite od požara za </w:t>
      </w:r>
      <w:r w:rsidR="00C558CC">
        <w:rPr>
          <w:rFonts w:ascii="Times New Roman" w:hAnsi="Times New Roman" w:cs="Times New Roman"/>
          <w:sz w:val="24"/>
          <w:szCs w:val="24"/>
        </w:rPr>
        <w:t>O</w:t>
      </w:r>
      <w:r w:rsidRPr="00C101CD">
        <w:rPr>
          <w:rFonts w:ascii="Times New Roman" w:hAnsi="Times New Roman" w:cs="Times New Roman"/>
          <w:sz w:val="24"/>
          <w:szCs w:val="24"/>
        </w:rPr>
        <w:t xml:space="preserve">pćinu </w:t>
      </w:r>
      <w:proofErr w:type="spellStart"/>
      <w:r w:rsidR="00FB13A7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C101CD">
        <w:rPr>
          <w:rFonts w:ascii="Times New Roman" w:hAnsi="Times New Roman" w:cs="Times New Roman"/>
          <w:sz w:val="24"/>
          <w:szCs w:val="24"/>
        </w:rPr>
        <w:t xml:space="preserve"> čine sastavni dio ovog Zaključka.</w:t>
      </w:r>
    </w:p>
    <w:p w14:paraId="195797D1" w14:textId="77777777" w:rsidR="00C101CD" w:rsidRPr="00C101CD" w:rsidRDefault="00C101CD" w:rsidP="00C101C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030A05" w14:textId="58BBF6F5" w:rsidR="00C101CD" w:rsidRDefault="00D352A2" w:rsidP="007637E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CD">
        <w:rPr>
          <w:rFonts w:ascii="Times New Roman" w:hAnsi="Times New Roman" w:cs="Times New Roman"/>
          <w:sz w:val="24"/>
          <w:szCs w:val="24"/>
        </w:rPr>
        <w:t xml:space="preserve">Ovaj Zaključak stupa na snagu osmog (8) dana od objave u </w:t>
      </w:r>
      <w:r w:rsidR="00C101CD">
        <w:rPr>
          <w:rFonts w:ascii="Times New Roman" w:hAnsi="Times New Roman" w:cs="Times New Roman"/>
          <w:sz w:val="24"/>
          <w:szCs w:val="24"/>
        </w:rPr>
        <w:t>„</w:t>
      </w:r>
      <w:r w:rsidRPr="00C101CD">
        <w:rPr>
          <w:rFonts w:ascii="Times New Roman" w:hAnsi="Times New Roman" w:cs="Times New Roman"/>
          <w:sz w:val="24"/>
          <w:szCs w:val="24"/>
        </w:rPr>
        <w:t xml:space="preserve">Službenom vjesniku </w:t>
      </w:r>
      <w:r w:rsidR="007D58A0">
        <w:rPr>
          <w:rFonts w:ascii="Times New Roman" w:hAnsi="Times New Roman" w:cs="Times New Roman"/>
          <w:sz w:val="24"/>
          <w:szCs w:val="24"/>
        </w:rPr>
        <w:t>Brodsko posavske</w:t>
      </w:r>
      <w:r w:rsidRPr="00C101CD">
        <w:rPr>
          <w:rFonts w:ascii="Times New Roman" w:hAnsi="Times New Roman" w:cs="Times New Roman"/>
          <w:sz w:val="24"/>
          <w:szCs w:val="24"/>
        </w:rPr>
        <w:t xml:space="preserve"> županije</w:t>
      </w:r>
      <w:r w:rsidR="00C101CD">
        <w:rPr>
          <w:rFonts w:ascii="Times New Roman" w:hAnsi="Times New Roman" w:cs="Times New Roman"/>
          <w:sz w:val="24"/>
          <w:szCs w:val="24"/>
        </w:rPr>
        <w:t>“</w:t>
      </w:r>
      <w:r w:rsidRPr="00C101CD">
        <w:rPr>
          <w:rFonts w:ascii="Times New Roman" w:hAnsi="Times New Roman" w:cs="Times New Roman"/>
          <w:sz w:val="24"/>
          <w:szCs w:val="24"/>
        </w:rPr>
        <w:t>.</w:t>
      </w:r>
    </w:p>
    <w:p w14:paraId="1755D06B" w14:textId="77777777" w:rsidR="007637E4" w:rsidRPr="007637E4" w:rsidRDefault="007637E4" w:rsidP="007637E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A750BE3" w14:textId="77777777" w:rsidR="007637E4" w:rsidRDefault="007637E4" w:rsidP="007637E4">
      <w:pPr>
        <w:rPr>
          <w:rFonts w:ascii="Times New Roman" w:hAnsi="Times New Roman" w:cs="Times New Roman"/>
          <w:sz w:val="24"/>
          <w:szCs w:val="24"/>
        </w:rPr>
      </w:pPr>
    </w:p>
    <w:p w14:paraId="4F9BFAB8" w14:textId="77777777" w:rsidR="007637E4" w:rsidRPr="007637E4" w:rsidRDefault="007637E4" w:rsidP="007637E4">
      <w:pPr>
        <w:rPr>
          <w:rFonts w:ascii="Times New Roman" w:hAnsi="Times New Roman" w:cs="Times New Roman"/>
          <w:sz w:val="24"/>
          <w:szCs w:val="24"/>
        </w:rPr>
      </w:pPr>
    </w:p>
    <w:p w14:paraId="025DD9C1" w14:textId="77777777" w:rsidR="00C101CD" w:rsidRPr="00C101CD" w:rsidRDefault="00C101CD" w:rsidP="00C101C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94A4C4D" w14:textId="57F24AFC" w:rsidR="00C101CD" w:rsidRPr="007637E4" w:rsidRDefault="00C101CD" w:rsidP="00C101CD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7E4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FB13A7" w:rsidRPr="007637E4">
        <w:rPr>
          <w:rFonts w:ascii="Times New Roman" w:hAnsi="Times New Roman" w:cs="Times New Roman"/>
          <w:b/>
          <w:bCs/>
          <w:sz w:val="24"/>
          <w:szCs w:val="24"/>
        </w:rPr>
        <w:t>SIKIREVCI</w:t>
      </w:r>
    </w:p>
    <w:p w14:paraId="131F35A7" w14:textId="5D75A020" w:rsidR="00D352A2" w:rsidRPr="007637E4" w:rsidRDefault="00C101CD" w:rsidP="00C101CD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7E4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40AEB099" w14:textId="77777777" w:rsidR="00874DAE" w:rsidRDefault="00874DAE" w:rsidP="00C101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5023F" w14:textId="77777777" w:rsidR="007637E4" w:rsidRDefault="007637E4" w:rsidP="00C101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B91A2" w14:textId="2DEE4760" w:rsidR="00874DAE" w:rsidRDefault="00874DAE" w:rsidP="00C10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DAE">
        <w:rPr>
          <w:rFonts w:ascii="Times New Roman" w:hAnsi="Times New Roman" w:cs="Times New Roman"/>
          <w:sz w:val="24"/>
          <w:szCs w:val="24"/>
        </w:rPr>
        <w:t>KLASA: 245-02/26-01/</w:t>
      </w:r>
      <w:r w:rsidR="007637E4">
        <w:rPr>
          <w:rFonts w:ascii="Times New Roman" w:hAnsi="Times New Roman" w:cs="Times New Roman"/>
          <w:sz w:val="24"/>
          <w:szCs w:val="24"/>
        </w:rPr>
        <w:t>3</w:t>
      </w:r>
      <w:r w:rsidRPr="00874DAE">
        <w:rPr>
          <w:rFonts w:ascii="Times New Roman" w:hAnsi="Times New Roman" w:cs="Times New Roman"/>
          <w:sz w:val="24"/>
          <w:szCs w:val="24"/>
        </w:rPr>
        <w:br/>
        <w:t>URBROJ: 2178-26-02-26-</w:t>
      </w:r>
      <w:r w:rsidR="007637E4">
        <w:rPr>
          <w:rFonts w:ascii="Times New Roman" w:hAnsi="Times New Roman" w:cs="Times New Roman"/>
          <w:sz w:val="24"/>
          <w:szCs w:val="24"/>
        </w:rPr>
        <w:t>01</w:t>
      </w:r>
    </w:p>
    <w:p w14:paraId="382154F3" w14:textId="2CF38F8F" w:rsidR="00C101CD" w:rsidRPr="00C101CD" w:rsidRDefault="00FB13A7" w:rsidP="00C101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C101CD" w:rsidRPr="00C101CD">
        <w:rPr>
          <w:rFonts w:ascii="Times New Roman" w:hAnsi="Times New Roman" w:cs="Times New Roman"/>
          <w:sz w:val="24"/>
          <w:szCs w:val="24"/>
        </w:rPr>
        <w:t xml:space="preserve">, </w:t>
      </w:r>
      <w:r w:rsidR="003611C4">
        <w:rPr>
          <w:rFonts w:ascii="Times New Roman" w:hAnsi="Times New Roman" w:cs="Times New Roman"/>
          <w:sz w:val="24"/>
          <w:szCs w:val="24"/>
        </w:rPr>
        <w:t>24. lipnja</w:t>
      </w:r>
      <w:r w:rsidR="00C101CD" w:rsidRPr="00C101CD">
        <w:rPr>
          <w:rFonts w:ascii="Times New Roman" w:hAnsi="Times New Roman" w:cs="Times New Roman"/>
          <w:sz w:val="24"/>
          <w:szCs w:val="24"/>
        </w:rPr>
        <w:t xml:space="preserve"> </w:t>
      </w:r>
      <w:r w:rsidR="005278E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101CD" w:rsidRPr="00C101CD">
        <w:rPr>
          <w:rFonts w:ascii="Times New Roman" w:hAnsi="Times New Roman" w:cs="Times New Roman"/>
          <w:sz w:val="24"/>
          <w:szCs w:val="24"/>
        </w:rPr>
        <w:t xml:space="preserve">. godine                                             </w:t>
      </w:r>
    </w:p>
    <w:p w14:paraId="50CFCF72" w14:textId="77777777" w:rsidR="00874DAE" w:rsidRDefault="00C101CD" w:rsidP="00C10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1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35AC51F3" w14:textId="77777777" w:rsidR="00874DAE" w:rsidRDefault="00874DAE" w:rsidP="00C101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8B149" w14:textId="77777777" w:rsidR="00874DAE" w:rsidRDefault="00874DAE" w:rsidP="00C101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20BD1" w14:textId="2ED0B83C" w:rsidR="00BA2F4E" w:rsidRDefault="00C101CD" w:rsidP="00C10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1C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549DB544" w14:textId="6B45FFF6" w:rsidR="00C101CD" w:rsidRDefault="00C101CD" w:rsidP="00BA2F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01CD">
        <w:rPr>
          <w:rFonts w:ascii="Times New Roman" w:hAnsi="Times New Roman" w:cs="Times New Roman"/>
          <w:sz w:val="24"/>
          <w:szCs w:val="24"/>
        </w:rPr>
        <w:t xml:space="preserve"> P</w:t>
      </w:r>
      <w:r w:rsidR="00BA2F4E">
        <w:rPr>
          <w:rFonts w:ascii="Times New Roman" w:hAnsi="Times New Roman" w:cs="Times New Roman"/>
          <w:sz w:val="24"/>
          <w:szCs w:val="24"/>
        </w:rPr>
        <w:t>REDSJEDNI</w:t>
      </w:r>
      <w:r w:rsidR="007B0415">
        <w:rPr>
          <w:rFonts w:ascii="Times New Roman" w:hAnsi="Times New Roman" w:cs="Times New Roman"/>
          <w:sz w:val="24"/>
          <w:szCs w:val="24"/>
        </w:rPr>
        <w:t>CA</w:t>
      </w:r>
      <w:r w:rsidR="00BA2F4E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0B9AFF03" w14:textId="5309139A" w:rsidR="007B0415" w:rsidRPr="00C101CD" w:rsidRDefault="007B0415" w:rsidP="00BA2F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Živić</w:t>
      </w:r>
      <w:proofErr w:type="spellEnd"/>
      <w:r w:rsidR="00AD1672" w:rsidRPr="00AD1672">
        <w:rPr>
          <w:rFonts w:ascii="Times New Roman" w:hAnsi="Times New Roman" w:cs="Times New Roman"/>
          <w:sz w:val="24"/>
          <w:szCs w:val="24"/>
        </w:rPr>
        <w:t>, v.r.</w:t>
      </w:r>
    </w:p>
    <w:p w14:paraId="31326B14" w14:textId="0642CABC" w:rsidR="00C101CD" w:rsidRPr="00C101CD" w:rsidRDefault="00C101CD" w:rsidP="00BA2F4E">
      <w:pPr>
        <w:jc w:val="right"/>
        <w:rPr>
          <w:rFonts w:ascii="Times New Roman" w:hAnsi="Times New Roman" w:cs="Times New Roman"/>
          <w:sz w:val="24"/>
          <w:szCs w:val="24"/>
        </w:rPr>
      </w:pPr>
      <w:r w:rsidRPr="00C101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sectPr w:rsidR="00C101CD" w:rsidRPr="00C1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1010" w14:textId="77777777" w:rsidR="00F27290" w:rsidRDefault="00F27290" w:rsidP="001B5C37">
      <w:pPr>
        <w:spacing w:after="0" w:line="240" w:lineRule="auto"/>
      </w:pPr>
      <w:r>
        <w:separator/>
      </w:r>
    </w:p>
  </w:endnote>
  <w:endnote w:type="continuationSeparator" w:id="0">
    <w:p w14:paraId="6EB795D4" w14:textId="77777777" w:rsidR="00F27290" w:rsidRDefault="00F27290" w:rsidP="001B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674C" w14:textId="77777777" w:rsidR="00F27290" w:rsidRDefault="00F27290" w:rsidP="001B5C37">
      <w:pPr>
        <w:spacing w:after="0" w:line="240" w:lineRule="auto"/>
      </w:pPr>
      <w:r>
        <w:separator/>
      </w:r>
    </w:p>
  </w:footnote>
  <w:footnote w:type="continuationSeparator" w:id="0">
    <w:p w14:paraId="1FA29E3F" w14:textId="77777777" w:rsidR="00F27290" w:rsidRDefault="00F27290" w:rsidP="001B5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165F"/>
    <w:multiLevelType w:val="hybridMultilevel"/>
    <w:tmpl w:val="E4E85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80"/>
    <w:rsid w:val="000651B9"/>
    <w:rsid w:val="000B6F02"/>
    <w:rsid w:val="00170972"/>
    <w:rsid w:val="001B5C37"/>
    <w:rsid w:val="002006E3"/>
    <w:rsid w:val="0020137A"/>
    <w:rsid w:val="002055AC"/>
    <w:rsid w:val="00240C64"/>
    <w:rsid w:val="00311820"/>
    <w:rsid w:val="003611C4"/>
    <w:rsid w:val="003B0B73"/>
    <w:rsid w:val="005278ED"/>
    <w:rsid w:val="00610A6E"/>
    <w:rsid w:val="00631596"/>
    <w:rsid w:val="006835CC"/>
    <w:rsid w:val="006875BA"/>
    <w:rsid w:val="006E1A80"/>
    <w:rsid w:val="006E2E41"/>
    <w:rsid w:val="007637E4"/>
    <w:rsid w:val="007B0415"/>
    <w:rsid w:val="007B601D"/>
    <w:rsid w:val="007D58A0"/>
    <w:rsid w:val="00874DAE"/>
    <w:rsid w:val="008D13B6"/>
    <w:rsid w:val="009401C7"/>
    <w:rsid w:val="00973709"/>
    <w:rsid w:val="00AD1672"/>
    <w:rsid w:val="00B410A8"/>
    <w:rsid w:val="00BA2F4E"/>
    <w:rsid w:val="00BB4795"/>
    <w:rsid w:val="00BC237B"/>
    <w:rsid w:val="00C101CD"/>
    <w:rsid w:val="00C558CC"/>
    <w:rsid w:val="00D352A2"/>
    <w:rsid w:val="00D93C7D"/>
    <w:rsid w:val="00F27290"/>
    <w:rsid w:val="00FB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48F0"/>
  <w15:chartTrackingRefBased/>
  <w15:docId w15:val="{506A870C-5562-49C9-8850-996EC680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1A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B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5C37"/>
  </w:style>
  <w:style w:type="paragraph" w:styleId="Podnoje">
    <w:name w:val="footer"/>
    <w:basedOn w:val="Normal"/>
    <w:link w:val="PodnojeChar"/>
    <w:uiPriority w:val="99"/>
    <w:unhideWhenUsed/>
    <w:rsid w:val="001B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2026-06-23T10:05:00Z</cp:lastPrinted>
  <dcterms:created xsi:type="dcterms:W3CDTF">2021-09-06T06:38:00Z</dcterms:created>
  <dcterms:modified xsi:type="dcterms:W3CDTF">2026-06-26T12:37:00Z</dcterms:modified>
</cp:coreProperties>
</file>