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5C1" w:rsidRDefault="002915C1" w:rsidP="002915C1">
      <w:pPr>
        <w:jc w:val="both"/>
        <w:rPr>
          <w:lang w:val="hr-HR"/>
        </w:rPr>
      </w:pPr>
      <w:r>
        <w:t>Na temelju</w:t>
      </w:r>
      <w:r w:rsidR="005E6C96" w:rsidRPr="005E6C96">
        <w:rPr>
          <w:rFonts w:ascii="Times New Roman" w:hAnsi="Times New Roman" w:cs="Times New Roman"/>
          <w:kern w:val="2"/>
          <w:lang w:val="hr-HR"/>
          <w14:ligatures w14:val="standardContextual"/>
        </w:rPr>
        <w:t xml:space="preserve"> </w:t>
      </w:r>
      <w:r w:rsidR="005E6C96" w:rsidRPr="005E6C96">
        <w:rPr>
          <w:lang w:val="hr-HR"/>
        </w:rPr>
        <w:t>članka 35. i 90.a Zakona o lokalnoj i područnoj (regionalnoj) samoupravi („Narodne novine“ broj 33/01, 60/01, 129/05, 109/07, 125/08, 36/09, 36/09, 150/11, 144/12, 19/13, 137/15, 123/17, 98/19 i 144/20)</w:t>
      </w:r>
      <w:r w:rsidR="00B32E11">
        <w:rPr>
          <w:lang w:val="hr-HR"/>
        </w:rPr>
        <w:t>,</w:t>
      </w:r>
      <w:r>
        <w:t xml:space="preserve"> članka 3. Zakona o plaćama u lokalnoj i područnoj (regionalnoj) samoupravi („Narodne novine“ broj 28/10 i 10/23) </w:t>
      </w:r>
      <w:r w:rsidR="00B32E11">
        <w:t xml:space="preserve">te </w:t>
      </w:r>
      <w:r>
        <w:t>članka 3</w:t>
      </w:r>
      <w:r w:rsidR="00036431">
        <w:t>0</w:t>
      </w:r>
      <w:r>
        <w:t xml:space="preserve">. Statuta Općine </w:t>
      </w:r>
      <w:proofErr w:type="spellStart"/>
      <w:r>
        <w:t>Sikirevci</w:t>
      </w:r>
      <w:proofErr w:type="spellEnd"/>
      <w:r>
        <w:t xml:space="preserve"> </w:t>
      </w:r>
      <w:r w:rsidRPr="002915C1">
        <w:rPr>
          <w:lang w:val="hr-HR"/>
        </w:rPr>
        <w:t xml:space="preserve">(„Službeni vjesnik Brodsko-posavske županije“ broj 11/21, „Službeni glasnik Općine </w:t>
      </w:r>
      <w:proofErr w:type="spellStart"/>
      <w:r w:rsidRPr="002915C1">
        <w:rPr>
          <w:lang w:val="hr-HR"/>
        </w:rPr>
        <w:t>Sikirevci</w:t>
      </w:r>
      <w:proofErr w:type="spellEnd"/>
      <w:r w:rsidRPr="002915C1">
        <w:rPr>
          <w:lang w:val="hr-HR"/>
        </w:rPr>
        <w:t xml:space="preserve">“ broj 1/22, 7/23) </w:t>
      </w:r>
      <w:r w:rsidR="00781D2F">
        <w:rPr>
          <w:lang w:val="hr-HR"/>
        </w:rPr>
        <w:t xml:space="preserve">na prijedlog općinskog načelnika, </w:t>
      </w:r>
      <w:r w:rsidRPr="002915C1">
        <w:rPr>
          <w:lang w:val="hr-HR"/>
        </w:rPr>
        <w:t xml:space="preserve">Općinsko vijeće </w:t>
      </w:r>
      <w:r w:rsidR="00781D2F">
        <w:rPr>
          <w:lang w:val="hr-HR"/>
        </w:rPr>
        <w:t>O</w:t>
      </w:r>
      <w:r w:rsidRPr="002915C1">
        <w:rPr>
          <w:lang w:val="hr-HR"/>
        </w:rPr>
        <w:t xml:space="preserve">pćine </w:t>
      </w:r>
      <w:proofErr w:type="spellStart"/>
      <w:r w:rsidRPr="002915C1">
        <w:rPr>
          <w:lang w:val="hr-HR"/>
        </w:rPr>
        <w:t>Sikirevci</w:t>
      </w:r>
      <w:proofErr w:type="spellEnd"/>
      <w:r w:rsidRPr="002915C1">
        <w:rPr>
          <w:lang w:val="hr-HR"/>
        </w:rPr>
        <w:t xml:space="preserve"> na </w:t>
      </w:r>
      <w:r w:rsidR="00C139B7">
        <w:rPr>
          <w:lang w:val="hr-HR"/>
        </w:rPr>
        <w:t>23</w:t>
      </w:r>
      <w:r w:rsidRPr="002915C1">
        <w:rPr>
          <w:lang w:val="hr-HR"/>
        </w:rPr>
        <w:t xml:space="preserve">. sjednici održanoj </w:t>
      </w:r>
      <w:r w:rsidR="00C139B7">
        <w:rPr>
          <w:lang w:val="hr-HR"/>
        </w:rPr>
        <w:t>dana 23. listopada</w:t>
      </w:r>
      <w:r w:rsidRPr="002915C1">
        <w:rPr>
          <w:lang w:val="hr-HR"/>
        </w:rPr>
        <w:t xml:space="preserve"> 2024. godine donosi</w:t>
      </w:r>
    </w:p>
    <w:p w:rsidR="002915C1" w:rsidRDefault="002915C1" w:rsidP="002915C1">
      <w:pPr>
        <w:jc w:val="both"/>
        <w:rPr>
          <w:lang w:val="hr-HR"/>
        </w:rPr>
      </w:pPr>
    </w:p>
    <w:p w:rsidR="002915C1" w:rsidRPr="002915C1" w:rsidRDefault="002915C1" w:rsidP="002915C1">
      <w:pPr>
        <w:jc w:val="center"/>
        <w:rPr>
          <w:b/>
          <w:bCs/>
          <w:lang w:val="hr-HR"/>
        </w:rPr>
      </w:pPr>
      <w:r w:rsidRPr="002915C1">
        <w:rPr>
          <w:b/>
          <w:bCs/>
          <w:lang w:val="hr-HR"/>
        </w:rPr>
        <w:t>ODLUKU</w:t>
      </w:r>
    </w:p>
    <w:p w:rsidR="00036431" w:rsidRDefault="002915C1" w:rsidP="00910923">
      <w:pPr>
        <w:jc w:val="center"/>
        <w:rPr>
          <w:b/>
          <w:bCs/>
          <w:lang w:val="hr-HR"/>
        </w:rPr>
      </w:pPr>
      <w:r w:rsidRPr="002915C1">
        <w:rPr>
          <w:b/>
          <w:bCs/>
          <w:lang w:val="hr-HR"/>
        </w:rPr>
        <w:t xml:space="preserve">o plaći i ostalim materijalnim pravima općinskog načelnika Općine </w:t>
      </w:r>
      <w:proofErr w:type="spellStart"/>
      <w:r w:rsidRPr="002915C1">
        <w:rPr>
          <w:b/>
          <w:bCs/>
          <w:lang w:val="hr-HR"/>
        </w:rPr>
        <w:t>Sikirevci</w:t>
      </w:r>
      <w:proofErr w:type="spellEnd"/>
    </w:p>
    <w:p w:rsidR="00910923" w:rsidRDefault="00910923" w:rsidP="00910923">
      <w:pPr>
        <w:jc w:val="center"/>
        <w:rPr>
          <w:b/>
          <w:bCs/>
          <w:lang w:val="hr-HR"/>
        </w:rPr>
      </w:pPr>
    </w:p>
    <w:p w:rsidR="00036431" w:rsidRPr="00910923" w:rsidRDefault="00036431" w:rsidP="00036431">
      <w:pPr>
        <w:jc w:val="center"/>
        <w:rPr>
          <w:lang w:val="hr-HR"/>
        </w:rPr>
      </w:pPr>
      <w:r w:rsidRPr="00910923">
        <w:rPr>
          <w:lang w:val="hr-HR"/>
        </w:rPr>
        <w:t>Članak 1.</w:t>
      </w:r>
    </w:p>
    <w:p w:rsidR="00036431" w:rsidRDefault="00036431" w:rsidP="0079357A">
      <w:pPr>
        <w:ind w:firstLine="708"/>
        <w:jc w:val="both"/>
        <w:rPr>
          <w:lang w:val="hr-HR"/>
        </w:rPr>
      </w:pPr>
      <w:r>
        <w:rPr>
          <w:lang w:val="hr-HR"/>
        </w:rPr>
        <w:t xml:space="preserve">Ovom Odlukom utvrđuje se osnovica i koeficijent za obračun plaće općinskog načelnika Općine </w:t>
      </w:r>
      <w:proofErr w:type="spellStart"/>
      <w:r>
        <w:rPr>
          <w:lang w:val="hr-HR"/>
        </w:rPr>
        <w:t>Sikirevci</w:t>
      </w:r>
      <w:proofErr w:type="spellEnd"/>
      <w:r>
        <w:rPr>
          <w:lang w:val="hr-HR"/>
        </w:rPr>
        <w:t xml:space="preserve"> (u nastavku teksta: općinskog načelnika) koji svoju dužnost obavlja profesionalno te druga materijalna prava.</w:t>
      </w:r>
    </w:p>
    <w:p w:rsidR="00036431" w:rsidRDefault="00036431" w:rsidP="0079357A">
      <w:pPr>
        <w:ind w:firstLine="708"/>
        <w:jc w:val="both"/>
        <w:rPr>
          <w:lang w:val="hr-HR"/>
        </w:rPr>
      </w:pPr>
      <w:r>
        <w:rPr>
          <w:lang w:val="hr-HR"/>
        </w:rPr>
        <w:t>Izrazi koji se koriste u ovoj Odluci, a imaju rodno značenje, odnose se jednako na muški i ženski rod.</w:t>
      </w:r>
    </w:p>
    <w:p w:rsidR="00036431" w:rsidRDefault="00036431" w:rsidP="00036431">
      <w:pPr>
        <w:jc w:val="center"/>
        <w:rPr>
          <w:lang w:val="hr-HR"/>
        </w:rPr>
      </w:pPr>
      <w:r>
        <w:rPr>
          <w:lang w:val="hr-HR"/>
        </w:rPr>
        <w:t>Članak 2.</w:t>
      </w:r>
    </w:p>
    <w:p w:rsidR="0079357A" w:rsidRDefault="0079357A" w:rsidP="00055462">
      <w:pPr>
        <w:ind w:firstLine="708"/>
        <w:jc w:val="both"/>
        <w:rPr>
          <w:lang w:val="hr-HR"/>
        </w:rPr>
      </w:pPr>
      <w:r>
        <w:rPr>
          <w:lang w:val="hr-HR"/>
        </w:rPr>
        <w:t xml:space="preserve">Osnovica za obračun plaće općinskog načelnika utvrđuje se u visini osnovice za obračun plaća državnih dužnosnika </w:t>
      </w:r>
      <w:r w:rsidR="00BB1827">
        <w:rPr>
          <w:lang w:val="hr-HR"/>
        </w:rPr>
        <w:t>prema propisima</w:t>
      </w:r>
      <w:r>
        <w:rPr>
          <w:lang w:val="hr-HR"/>
        </w:rPr>
        <w:t xml:space="preserve"> kojim</w:t>
      </w:r>
      <w:r w:rsidR="00BB1827">
        <w:rPr>
          <w:lang w:val="hr-HR"/>
        </w:rPr>
        <w:t>a</w:t>
      </w:r>
      <w:r>
        <w:rPr>
          <w:lang w:val="hr-HR"/>
        </w:rPr>
        <w:t xml:space="preserve"> se </w:t>
      </w:r>
      <w:r w:rsidR="00BB1827">
        <w:rPr>
          <w:lang w:val="hr-HR"/>
        </w:rPr>
        <w:t xml:space="preserve">uređuju obveze i prava </w:t>
      </w:r>
      <w:r>
        <w:rPr>
          <w:lang w:val="hr-HR"/>
        </w:rPr>
        <w:t>državnih dužnosnika.</w:t>
      </w:r>
    </w:p>
    <w:p w:rsidR="0079357A" w:rsidRDefault="0079357A" w:rsidP="0079357A">
      <w:pPr>
        <w:jc w:val="center"/>
        <w:rPr>
          <w:lang w:val="hr-HR"/>
        </w:rPr>
      </w:pPr>
      <w:r>
        <w:rPr>
          <w:lang w:val="hr-HR"/>
        </w:rPr>
        <w:t>Članak 3.</w:t>
      </w:r>
    </w:p>
    <w:p w:rsidR="0079357A" w:rsidRDefault="0079357A" w:rsidP="0079357A">
      <w:pPr>
        <w:ind w:firstLine="708"/>
        <w:jc w:val="both"/>
        <w:rPr>
          <w:lang w:val="hr-HR"/>
        </w:rPr>
      </w:pPr>
      <w:r>
        <w:rPr>
          <w:lang w:val="hr-HR"/>
        </w:rPr>
        <w:t xml:space="preserve">Koeficijent za obračun plaće općinskog načelnika </w:t>
      </w:r>
      <w:r w:rsidR="00091047">
        <w:rPr>
          <w:lang w:val="hr-HR"/>
        </w:rPr>
        <w:t>iznosi</w:t>
      </w:r>
      <w:r>
        <w:rPr>
          <w:lang w:val="hr-HR"/>
        </w:rPr>
        <w:t xml:space="preserve"> 3,75.</w:t>
      </w:r>
    </w:p>
    <w:p w:rsidR="0079357A" w:rsidRDefault="0079357A" w:rsidP="0079357A">
      <w:pPr>
        <w:jc w:val="center"/>
        <w:rPr>
          <w:lang w:val="hr-HR"/>
        </w:rPr>
      </w:pPr>
      <w:r>
        <w:rPr>
          <w:lang w:val="hr-HR"/>
        </w:rPr>
        <w:t>Članak 4.</w:t>
      </w:r>
    </w:p>
    <w:p w:rsidR="0079357A" w:rsidRDefault="00BB1827" w:rsidP="002E5FB5">
      <w:pPr>
        <w:ind w:firstLine="708"/>
        <w:jc w:val="both"/>
        <w:rPr>
          <w:lang w:val="hr-HR"/>
        </w:rPr>
      </w:pPr>
      <w:r>
        <w:rPr>
          <w:lang w:val="hr-HR"/>
        </w:rPr>
        <w:t xml:space="preserve">Za vrijeme obnašanja dužnosti općinski načelnik ima pravo na plaću </w:t>
      </w:r>
      <w:r w:rsidR="00193A62">
        <w:rPr>
          <w:lang w:val="hr-HR"/>
        </w:rPr>
        <w:t>kao i druga prava iz rada (mirovinsko i zdravstveno osiguranje)</w:t>
      </w:r>
      <w:r>
        <w:rPr>
          <w:lang w:val="hr-HR"/>
        </w:rPr>
        <w:t>,</w:t>
      </w:r>
      <w:r w:rsidR="00193A62">
        <w:rPr>
          <w:lang w:val="hr-HR"/>
        </w:rPr>
        <w:t xml:space="preserve"> a vrijeme obavljanja dužnosti uračunava se u staž osiguranja</w:t>
      </w:r>
      <w:r>
        <w:rPr>
          <w:lang w:val="hr-HR"/>
        </w:rPr>
        <w:t>, ima pravo na naknadu stvarnih materijalnih troškova nastalih u vezi s obnašanjem dužnosti</w:t>
      </w:r>
      <w:r w:rsidR="00CE0887">
        <w:rPr>
          <w:lang w:val="hr-HR"/>
        </w:rPr>
        <w:t xml:space="preserve"> kao što su putni troškovi i drugi troškovi u vezi s obnašanjem dužnosti (troškovi prijevoza, troškovi smještaja za službeno putovanje, dnevnica za službena putovanja, putno osiguranje</w:t>
      </w:r>
      <w:r w:rsidR="00647EC2">
        <w:rPr>
          <w:lang w:val="hr-HR"/>
        </w:rPr>
        <w:t>, troškovi reprezentacije</w:t>
      </w:r>
      <w:r w:rsidR="00CE0887">
        <w:rPr>
          <w:lang w:val="hr-HR"/>
        </w:rPr>
        <w:t>) kao i neka druga prava</w:t>
      </w:r>
      <w:r w:rsidR="00910923">
        <w:rPr>
          <w:lang w:val="hr-HR"/>
        </w:rPr>
        <w:t xml:space="preserve"> u svezi s obnašanjem dužnosti</w:t>
      </w:r>
      <w:r w:rsidR="00CE0887">
        <w:rPr>
          <w:lang w:val="hr-HR"/>
        </w:rPr>
        <w:t xml:space="preserve"> npr. pravo na korištenje službenog automobila</w:t>
      </w:r>
      <w:r w:rsidR="0084335F">
        <w:rPr>
          <w:lang w:val="hr-HR"/>
        </w:rPr>
        <w:t>,</w:t>
      </w:r>
      <w:r w:rsidR="00CE0887">
        <w:rPr>
          <w:lang w:val="hr-HR"/>
        </w:rPr>
        <w:t xml:space="preserve"> službenog mobitela i računala.</w:t>
      </w:r>
    </w:p>
    <w:p w:rsidR="0026056D" w:rsidRPr="0026056D" w:rsidRDefault="0026056D" w:rsidP="0026056D">
      <w:pPr>
        <w:ind w:firstLine="708"/>
        <w:jc w:val="both"/>
        <w:rPr>
          <w:lang w:val="hr-HR"/>
        </w:rPr>
      </w:pPr>
      <w:r w:rsidRPr="0026056D">
        <w:rPr>
          <w:lang w:val="hr-HR"/>
        </w:rPr>
        <w:t xml:space="preserve">Općinski načelnik </w:t>
      </w:r>
      <w:r w:rsidR="003825CB">
        <w:rPr>
          <w:lang w:val="hr-HR"/>
        </w:rPr>
        <w:t>ostvaruje pravo isplate novčane naknade za podmirenje troškova prehrane</w:t>
      </w:r>
      <w:r w:rsidRPr="0026056D">
        <w:rPr>
          <w:lang w:val="hr-HR"/>
        </w:rPr>
        <w:t xml:space="preserve"> za svaki radni dan u mjesecu u visini od 4,00 € u neoporezivom iznosu sukladno odredbama Pravilnika o porezu na dohodak.</w:t>
      </w:r>
    </w:p>
    <w:p w:rsidR="0026056D" w:rsidRDefault="0026056D" w:rsidP="002E5FB5">
      <w:pPr>
        <w:ind w:firstLine="708"/>
        <w:jc w:val="both"/>
        <w:rPr>
          <w:lang w:val="hr-HR"/>
        </w:rPr>
      </w:pPr>
    </w:p>
    <w:p w:rsidR="0079357A" w:rsidRDefault="00055462" w:rsidP="0079357A">
      <w:pPr>
        <w:jc w:val="center"/>
        <w:rPr>
          <w:lang w:val="hr-HR"/>
        </w:rPr>
      </w:pPr>
      <w:r>
        <w:rPr>
          <w:lang w:val="hr-HR"/>
        </w:rPr>
        <w:t xml:space="preserve">Članak </w:t>
      </w:r>
      <w:r w:rsidR="002E5FB5">
        <w:rPr>
          <w:lang w:val="hr-HR"/>
        </w:rPr>
        <w:t>5</w:t>
      </w:r>
      <w:r>
        <w:rPr>
          <w:lang w:val="hr-HR"/>
        </w:rPr>
        <w:t>.</w:t>
      </w:r>
    </w:p>
    <w:p w:rsidR="00055462" w:rsidRDefault="00055462" w:rsidP="002E5FB5">
      <w:pPr>
        <w:ind w:firstLine="708"/>
        <w:jc w:val="both"/>
        <w:rPr>
          <w:lang w:val="hr-HR"/>
        </w:rPr>
      </w:pPr>
      <w:r>
        <w:rPr>
          <w:lang w:val="hr-HR"/>
        </w:rPr>
        <w:t xml:space="preserve">Pojedinačna rješenja o visini plaće i ostalim materijalnim pravima općinskog načelnika donosi pročelnik Jedinstvenog upravnog odjela Općine </w:t>
      </w:r>
      <w:proofErr w:type="spellStart"/>
      <w:r>
        <w:rPr>
          <w:lang w:val="hr-HR"/>
        </w:rPr>
        <w:t>Sikirevci</w:t>
      </w:r>
      <w:proofErr w:type="spellEnd"/>
      <w:r w:rsidR="00E77923">
        <w:rPr>
          <w:lang w:val="hr-HR"/>
        </w:rPr>
        <w:t>.</w:t>
      </w:r>
    </w:p>
    <w:p w:rsidR="00A455F0" w:rsidRDefault="00E77923" w:rsidP="000E2686">
      <w:pPr>
        <w:ind w:firstLine="708"/>
        <w:jc w:val="both"/>
        <w:rPr>
          <w:lang w:val="hr-HR"/>
        </w:rPr>
      </w:pPr>
      <w:r>
        <w:rPr>
          <w:lang w:val="hr-HR"/>
        </w:rPr>
        <w:lastRenderedPageBreak/>
        <w:t>Protiv rješenja iz stavka 1. ovog članka žalba nije dopuštena, ali se može pokrenuti upravni spor u roku 30 dana od dana dostave tog rješenja.</w:t>
      </w:r>
    </w:p>
    <w:p w:rsidR="0079357A" w:rsidRDefault="0079357A" w:rsidP="0079357A">
      <w:pPr>
        <w:jc w:val="center"/>
        <w:rPr>
          <w:lang w:val="hr-HR"/>
        </w:rPr>
      </w:pPr>
      <w:r>
        <w:rPr>
          <w:lang w:val="hr-HR"/>
        </w:rPr>
        <w:t xml:space="preserve">Članak </w:t>
      </w:r>
      <w:r w:rsidR="002E5FB5">
        <w:rPr>
          <w:lang w:val="hr-HR"/>
        </w:rPr>
        <w:t>6</w:t>
      </w:r>
      <w:r>
        <w:rPr>
          <w:lang w:val="hr-HR"/>
        </w:rPr>
        <w:t>.</w:t>
      </w:r>
    </w:p>
    <w:p w:rsidR="0079357A" w:rsidRDefault="0079357A" w:rsidP="002E5FB5">
      <w:pPr>
        <w:ind w:firstLine="708"/>
        <w:jc w:val="both"/>
        <w:rPr>
          <w:lang w:val="hr-HR"/>
        </w:rPr>
      </w:pPr>
      <w:r>
        <w:rPr>
          <w:lang w:val="hr-HR"/>
        </w:rPr>
        <w:t xml:space="preserve">Stupanjem na snagu ove Odluke prestaje važiti Odluka o plaći i ostalim materijalnim pravima općinskog načelnika („Službeni glasnik Općine </w:t>
      </w:r>
      <w:proofErr w:type="spellStart"/>
      <w:r>
        <w:rPr>
          <w:lang w:val="hr-HR"/>
        </w:rPr>
        <w:t>Sikirevci</w:t>
      </w:r>
      <w:proofErr w:type="spellEnd"/>
      <w:r>
        <w:rPr>
          <w:lang w:val="hr-HR"/>
        </w:rPr>
        <w:t xml:space="preserve">“ broj 4/24, </w:t>
      </w:r>
      <w:r w:rsidR="00144769">
        <w:rPr>
          <w:lang w:val="hr-HR"/>
        </w:rPr>
        <w:t>11</w:t>
      </w:r>
      <w:r w:rsidR="00E616F9">
        <w:rPr>
          <w:lang w:val="hr-HR"/>
        </w:rPr>
        <w:t>/24)</w:t>
      </w:r>
      <w:r w:rsidR="00910923">
        <w:rPr>
          <w:lang w:val="hr-HR"/>
        </w:rPr>
        <w:t>.</w:t>
      </w:r>
    </w:p>
    <w:p w:rsidR="0079357A" w:rsidRDefault="0079357A" w:rsidP="0079357A">
      <w:pPr>
        <w:jc w:val="center"/>
        <w:rPr>
          <w:lang w:val="hr-HR"/>
        </w:rPr>
      </w:pPr>
    </w:p>
    <w:p w:rsidR="0079357A" w:rsidRDefault="0079357A" w:rsidP="0079357A">
      <w:pPr>
        <w:jc w:val="center"/>
        <w:rPr>
          <w:lang w:val="hr-HR"/>
        </w:rPr>
      </w:pPr>
      <w:r>
        <w:rPr>
          <w:lang w:val="hr-HR"/>
        </w:rPr>
        <w:t xml:space="preserve">Članak </w:t>
      </w:r>
      <w:r w:rsidR="00B84D53">
        <w:rPr>
          <w:lang w:val="hr-HR"/>
        </w:rPr>
        <w:t>7</w:t>
      </w:r>
      <w:r>
        <w:rPr>
          <w:lang w:val="hr-HR"/>
        </w:rPr>
        <w:t>.</w:t>
      </w:r>
    </w:p>
    <w:p w:rsidR="0079357A" w:rsidRDefault="0079357A" w:rsidP="003F0929">
      <w:pPr>
        <w:ind w:firstLine="708"/>
        <w:jc w:val="both"/>
        <w:rPr>
          <w:lang w:val="hr-HR"/>
        </w:rPr>
      </w:pPr>
      <w:r>
        <w:rPr>
          <w:lang w:val="hr-HR"/>
        </w:rPr>
        <w:t xml:space="preserve">Ova </w:t>
      </w:r>
      <w:r w:rsidR="00910923">
        <w:rPr>
          <w:lang w:val="hr-HR"/>
        </w:rPr>
        <w:t>O</w:t>
      </w:r>
      <w:r>
        <w:rPr>
          <w:lang w:val="hr-HR"/>
        </w:rPr>
        <w:t xml:space="preserve">dluka stupa na snagu osmog dana od dana objave u „Službenom glasniku Općine </w:t>
      </w:r>
      <w:proofErr w:type="spellStart"/>
      <w:r>
        <w:rPr>
          <w:lang w:val="hr-HR"/>
        </w:rPr>
        <w:t>Sikirevci</w:t>
      </w:r>
      <w:proofErr w:type="spellEnd"/>
      <w:r>
        <w:rPr>
          <w:lang w:val="hr-HR"/>
        </w:rPr>
        <w:t>“.</w:t>
      </w:r>
    </w:p>
    <w:p w:rsidR="0079357A" w:rsidRDefault="0079357A" w:rsidP="0079357A">
      <w:pPr>
        <w:jc w:val="both"/>
        <w:rPr>
          <w:lang w:val="hr-HR"/>
        </w:rPr>
      </w:pPr>
    </w:p>
    <w:p w:rsidR="00036431" w:rsidRDefault="00E77923" w:rsidP="00E77923">
      <w:pPr>
        <w:jc w:val="center"/>
        <w:rPr>
          <w:lang w:val="hr-HR"/>
        </w:rPr>
      </w:pPr>
      <w:r>
        <w:rPr>
          <w:lang w:val="hr-HR"/>
        </w:rPr>
        <w:t>OPĆINSKO VIJEĆE</w:t>
      </w:r>
    </w:p>
    <w:p w:rsidR="00E77923" w:rsidRDefault="00E77923" w:rsidP="00E77923">
      <w:pPr>
        <w:jc w:val="center"/>
        <w:rPr>
          <w:lang w:val="hr-HR"/>
        </w:rPr>
      </w:pPr>
      <w:r>
        <w:rPr>
          <w:lang w:val="hr-HR"/>
        </w:rPr>
        <w:t>OPĆINE SIKIREVCI</w:t>
      </w:r>
    </w:p>
    <w:p w:rsidR="00E77923" w:rsidRDefault="00E77923" w:rsidP="00E77923">
      <w:pPr>
        <w:rPr>
          <w:lang w:val="hr-HR"/>
        </w:rPr>
      </w:pPr>
    </w:p>
    <w:p w:rsidR="00E77923" w:rsidRDefault="00E77923" w:rsidP="00E77923">
      <w:pPr>
        <w:rPr>
          <w:lang w:val="hr-HR"/>
        </w:rPr>
      </w:pPr>
      <w:r>
        <w:rPr>
          <w:lang w:val="hr-HR"/>
        </w:rPr>
        <w:t>KLASA:</w:t>
      </w:r>
      <w:r w:rsidR="002E5FB5">
        <w:rPr>
          <w:lang w:val="hr-HR"/>
        </w:rPr>
        <w:t xml:space="preserve"> 080-02/24-01/1</w:t>
      </w:r>
    </w:p>
    <w:p w:rsidR="00E77923" w:rsidRDefault="00E77923" w:rsidP="00E77923">
      <w:pPr>
        <w:rPr>
          <w:lang w:val="hr-HR"/>
        </w:rPr>
      </w:pPr>
      <w:r>
        <w:rPr>
          <w:lang w:val="hr-HR"/>
        </w:rPr>
        <w:t>URBROJ:</w:t>
      </w:r>
      <w:r w:rsidR="002E5FB5">
        <w:rPr>
          <w:lang w:val="hr-HR"/>
        </w:rPr>
        <w:t xml:space="preserve"> 2178-26-02-24-03</w:t>
      </w:r>
    </w:p>
    <w:p w:rsidR="00E77923" w:rsidRDefault="00E77923" w:rsidP="00E77923">
      <w:pPr>
        <w:rPr>
          <w:lang w:val="hr-HR"/>
        </w:rPr>
      </w:pPr>
      <w:proofErr w:type="spellStart"/>
      <w:r>
        <w:rPr>
          <w:lang w:val="hr-HR"/>
        </w:rPr>
        <w:t>Sikirevci</w:t>
      </w:r>
      <w:proofErr w:type="spellEnd"/>
      <w:r>
        <w:rPr>
          <w:lang w:val="hr-HR"/>
        </w:rPr>
        <w:t xml:space="preserve">, </w:t>
      </w:r>
      <w:r w:rsidR="00C139B7">
        <w:rPr>
          <w:lang w:val="hr-HR"/>
        </w:rPr>
        <w:t>23</w:t>
      </w:r>
      <w:r>
        <w:rPr>
          <w:lang w:val="hr-HR"/>
        </w:rPr>
        <w:t xml:space="preserve">. </w:t>
      </w:r>
      <w:r w:rsidR="00C139B7">
        <w:rPr>
          <w:lang w:val="hr-HR"/>
        </w:rPr>
        <w:t xml:space="preserve">listopada </w:t>
      </w:r>
      <w:r>
        <w:rPr>
          <w:lang w:val="hr-HR"/>
        </w:rPr>
        <w:t>2024. godine</w:t>
      </w:r>
    </w:p>
    <w:p w:rsidR="00E77923" w:rsidRDefault="00E77923" w:rsidP="00E77923">
      <w:pPr>
        <w:rPr>
          <w:lang w:val="hr-HR"/>
        </w:rPr>
      </w:pPr>
    </w:p>
    <w:p w:rsidR="00E77923" w:rsidRDefault="00E77923" w:rsidP="00E77923">
      <w:pPr>
        <w:jc w:val="right"/>
        <w:rPr>
          <w:lang w:val="hr-HR"/>
        </w:rPr>
      </w:pPr>
      <w:r>
        <w:rPr>
          <w:lang w:val="hr-HR"/>
        </w:rPr>
        <w:t>Predsjednik Općinskog vijeća</w:t>
      </w:r>
    </w:p>
    <w:p w:rsidR="00E77923" w:rsidRPr="00036431" w:rsidRDefault="00E77923" w:rsidP="00E77923">
      <w:pPr>
        <w:jc w:val="right"/>
        <w:rPr>
          <w:lang w:val="hr-HR"/>
        </w:rPr>
      </w:pPr>
      <w:r>
        <w:rPr>
          <w:lang w:val="hr-HR"/>
        </w:rPr>
        <w:t>Tomislav Zovko</w:t>
      </w:r>
      <w:r w:rsidR="00C139B7">
        <w:rPr>
          <w:lang w:val="hr-HR"/>
        </w:rPr>
        <w:t>, v.r.</w:t>
      </w:r>
    </w:p>
    <w:p w:rsidR="00781D2F" w:rsidRDefault="00781D2F" w:rsidP="002915C1">
      <w:pPr>
        <w:jc w:val="center"/>
        <w:rPr>
          <w:b/>
          <w:bCs/>
          <w:lang w:val="hr-HR"/>
        </w:rPr>
      </w:pPr>
    </w:p>
    <w:p w:rsidR="00781D2F" w:rsidRDefault="00781D2F" w:rsidP="002915C1">
      <w:pPr>
        <w:jc w:val="center"/>
        <w:rPr>
          <w:b/>
          <w:bCs/>
          <w:lang w:val="hr-HR"/>
        </w:rPr>
      </w:pPr>
    </w:p>
    <w:p w:rsidR="002915C1" w:rsidRDefault="002915C1" w:rsidP="002915C1">
      <w:pPr>
        <w:jc w:val="center"/>
        <w:rPr>
          <w:b/>
          <w:bCs/>
          <w:lang w:val="hr-HR"/>
        </w:rPr>
      </w:pPr>
    </w:p>
    <w:p w:rsidR="002915C1" w:rsidRPr="002915C1" w:rsidRDefault="002915C1" w:rsidP="002915C1">
      <w:pPr>
        <w:jc w:val="both"/>
        <w:rPr>
          <w:b/>
          <w:bCs/>
          <w:lang w:val="hr-HR"/>
        </w:rPr>
      </w:pPr>
    </w:p>
    <w:p w:rsidR="002915C1" w:rsidRDefault="002915C1" w:rsidP="002915C1">
      <w:pPr>
        <w:jc w:val="both"/>
      </w:pPr>
    </w:p>
    <w:sectPr w:rsidR="0029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1"/>
    <w:rsid w:val="00036431"/>
    <w:rsid w:val="00055462"/>
    <w:rsid w:val="00081C33"/>
    <w:rsid w:val="00085B29"/>
    <w:rsid w:val="00091047"/>
    <w:rsid w:val="000E2686"/>
    <w:rsid w:val="0013340C"/>
    <w:rsid w:val="00144769"/>
    <w:rsid w:val="00193A62"/>
    <w:rsid w:val="0026056D"/>
    <w:rsid w:val="002915C1"/>
    <w:rsid w:val="002E5FB5"/>
    <w:rsid w:val="003825CB"/>
    <w:rsid w:val="003F0929"/>
    <w:rsid w:val="004E7BE0"/>
    <w:rsid w:val="00510AB0"/>
    <w:rsid w:val="005B6D5B"/>
    <w:rsid w:val="005E6C96"/>
    <w:rsid w:val="006402F7"/>
    <w:rsid w:val="00647EC2"/>
    <w:rsid w:val="006F021D"/>
    <w:rsid w:val="00781D2F"/>
    <w:rsid w:val="0079357A"/>
    <w:rsid w:val="0084335F"/>
    <w:rsid w:val="00910923"/>
    <w:rsid w:val="009815C8"/>
    <w:rsid w:val="00A455F0"/>
    <w:rsid w:val="00B32E11"/>
    <w:rsid w:val="00B84D53"/>
    <w:rsid w:val="00BB1827"/>
    <w:rsid w:val="00C139B7"/>
    <w:rsid w:val="00CE0887"/>
    <w:rsid w:val="00E616F9"/>
    <w:rsid w:val="00E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B2C6"/>
  <w15:chartTrackingRefBased/>
  <w15:docId w15:val="{77059EF8-BBA0-4B89-A8FA-11B0BE1B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2024-10-18T09:06:00Z</cp:lastPrinted>
  <dcterms:created xsi:type="dcterms:W3CDTF">2024-10-18T07:02:00Z</dcterms:created>
  <dcterms:modified xsi:type="dcterms:W3CDTF">2024-10-24T08:03:00Z</dcterms:modified>
</cp:coreProperties>
</file>