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00" w:type="dxa"/>
        <w:tblCellSpacing w:w="60" w:type="dxa"/>
        <w:tblInd w:w="130" w:type="dxa"/>
        <w:tblBorders>
          <w:top w:val="nil"/>
          <w:left w:val="nil"/>
          <w:bottom w:val="nil"/>
          <w:right w:val="nil"/>
          <w:insideH w:val="nil"/>
          <w:insideV w:val="nil"/>
        </w:tblBorders>
        <w:shd w:val="clear" w:color="auto" w:fill="E7F0F9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54"/>
        <w:gridCol w:w="6746"/>
      </w:tblGrid>
      <w:tr w:rsidR="00BC7EAD" w14:paraId="5DA3B454" w14:textId="77777777"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611D534B" w14:textId="77777777" w:rsidR="00BC7EAD" w:rsidRDefault="00000000">
            <w:pPr>
              <w:spacing w:after="0" w:line="240" w:lineRule="auto"/>
            </w:pPr>
            <w:r>
              <w:rPr>
                <w:b/>
              </w:rPr>
              <w:t>RKP broj</w:t>
            </w:r>
          </w:p>
        </w:tc>
        <w:tc>
          <w:tcPr>
            <w:tcW w:w="0" w:type="auto"/>
            <w:shd w:val="clear" w:color="auto" w:fill="E7F0F9"/>
          </w:tcPr>
          <w:p w14:paraId="3D115982" w14:textId="77777777" w:rsidR="00BC7EAD" w:rsidRDefault="00000000">
            <w:pPr>
              <w:spacing w:after="0" w:line="240" w:lineRule="auto"/>
            </w:pPr>
            <w:r>
              <w:t>37201</w:t>
            </w:r>
          </w:p>
        </w:tc>
      </w:tr>
      <w:tr w:rsidR="00BC7EAD" w14:paraId="4316C1DC" w14:textId="77777777"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6C49EE21" w14:textId="77777777" w:rsidR="00BC7EAD" w:rsidRDefault="00000000">
            <w:pPr>
              <w:spacing w:after="0" w:line="240" w:lineRule="auto"/>
            </w:pPr>
            <w:r>
              <w:rPr>
                <w:b/>
              </w:rPr>
              <w:t>Naziv obveznika</w:t>
            </w:r>
          </w:p>
        </w:tc>
        <w:tc>
          <w:tcPr>
            <w:tcW w:w="0" w:type="auto"/>
            <w:shd w:val="clear" w:color="auto" w:fill="E7F0F9"/>
          </w:tcPr>
          <w:p w14:paraId="6B414C3D" w14:textId="77777777" w:rsidR="00BC7EAD" w:rsidRDefault="00000000">
            <w:pPr>
              <w:spacing w:after="0" w:line="240" w:lineRule="auto"/>
            </w:pPr>
            <w:r>
              <w:t>OPĆINA SIKIREVCI</w:t>
            </w:r>
          </w:p>
        </w:tc>
      </w:tr>
      <w:tr w:rsidR="00BC7EAD" w14:paraId="04CB535E" w14:textId="77777777"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5B17FEF2" w14:textId="77777777" w:rsidR="00BC7EAD" w:rsidRDefault="00000000">
            <w:pPr>
              <w:spacing w:after="0" w:line="240" w:lineRule="auto"/>
            </w:pPr>
            <w:r>
              <w:rPr>
                <w:b/>
              </w:rPr>
              <w:t>Razina</w:t>
            </w:r>
          </w:p>
        </w:tc>
        <w:tc>
          <w:tcPr>
            <w:tcW w:w="0" w:type="auto"/>
            <w:shd w:val="clear" w:color="auto" w:fill="E7F0F9"/>
          </w:tcPr>
          <w:p w14:paraId="429C6494" w14:textId="77777777" w:rsidR="00BC7EAD" w:rsidRDefault="00000000">
            <w:pPr>
              <w:spacing w:after="0" w:line="240" w:lineRule="auto"/>
            </w:pPr>
            <w:r>
              <w:t>22</w:t>
            </w:r>
          </w:p>
        </w:tc>
      </w:tr>
    </w:tbl>
    <w:p w14:paraId="0749E936" w14:textId="77777777" w:rsidR="00BC7EAD" w:rsidRDefault="00000000">
      <w:r>
        <w:br/>
      </w:r>
    </w:p>
    <w:p w14:paraId="3984689A" w14:textId="77777777" w:rsidR="00BC7EAD" w:rsidRDefault="00000000">
      <w:pPr>
        <w:spacing w:line="240" w:lineRule="auto"/>
        <w:jc w:val="center"/>
      </w:pPr>
      <w:r>
        <w:rPr>
          <w:b/>
          <w:sz w:val="28"/>
        </w:rPr>
        <w:t>BILJEŠKE UZ FINANCIJSKE IZVJEŠTAJE</w:t>
      </w:r>
    </w:p>
    <w:p w14:paraId="27ADA753" w14:textId="77777777" w:rsidR="00BC7EAD" w:rsidRDefault="00000000">
      <w:pPr>
        <w:spacing w:line="240" w:lineRule="auto"/>
        <w:jc w:val="center"/>
      </w:pPr>
      <w:r>
        <w:rPr>
          <w:b/>
          <w:sz w:val="28"/>
        </w:rPr>
        <w:t>ZA RAZDOBLJE</w:t>
      </w:r>
    </w:p>
    <w:p w14:paraId="4BF8EAA7" w14:textId="77777777" w:rsidR="00BC7EAD" w:rsidRDefault="00000000">
      <w:pPr>
        <w:spacing w:line="240" w:lineRule="auto"/>
        <w:jc w:val="center"/>
      </w:pPr>
      <w:r>
        <w:rPr>
          <w:b/>
          <w:sz w:val="28"/>
        </w:rPr>
        <w:t>I - IX 2026.</w:t>
      </w:r>
    </w:p>
    <w:p w14:paraId="274ED7CB" w14:textId="77777777" w:rsidR="00BC7EAD" w:rsidRDefault="00BC7EAD"/>
    <w:p w14:paraId="16B95965" w14:textId="77777777" w:rsidR="00BC7EAD" w:rsidRDefault="00000000">
      <w:pPr>
        <w:keepNext/>
        <w:spacing w:line="240" w:lineRule="auto"/>
        <w:jc w:val="center"/>
      </w:pPr>
      <w:r>
        <w:rPr>
          <w:b/>
          <w:sz w:val="28"/>
        </w:rPr>
        <w:t>Izvještaj o prihodima i rashodima, primicima i izdacima</w:t>
      </w:r>
    </w:p>
    <w:p w14:paraId="5FA73894" w14:textId="77777777" w:rsidR="00BC7EAD" w:rsidRDefault="00000000">
      <w:pPr>
        <w:keepNext/>
        <w:spacing w:line="240" w:lineRule="auto"/>
        <w:jc w:val="center"/>
      </w:pPr>
      <w:r>
        <w:rPr>
          <w:sz w:val="28"/>
        </w:rPr>
        <w:t>Bilješka 1.</w:t>
      </w:r>
    </w:p>
    <w:tbl>
      <w:tblPr>
        <w:tblW w:w="0" w:type="auto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BC7EAD" w14:paraId="7BDFE299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D326B25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2453B11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4F7BFBC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F8370DC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08D5F13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A850364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C7EAD" w14:paraId="06C2EBB0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7050E87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80B3020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POSLOVANJA (šifre 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04228B8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52106AA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1.241.573,80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F099035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1.324.512,41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CEE2308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106,7</w:t>
            </w:r>
          </w:p>
        </w:tc>
      </w:tr>
      <w:tr w:rsidR="00BC7EAD" w14:paraId="4DB6E3D3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ED86320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E5FB890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POSLOVANJA (šifre 31+32+34+35+36+37+38)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938428E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E5E1E0D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1.037.121,11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BB391BE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1.103.983,30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2EB08A1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106,4</w:t>
            </w:r>
          </w:p>
        </w:tc>
      </w:tr>
      <w:tr w:rsidR="00BC7EAD" w14:paraId="1D35C9B0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C4EFF99" w14:textId="77777777" w:rsidR="00BC7EAD" w:rsidRDefault="00BC7EAD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DB08AA3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 PRIHODA POSLOVANJA (šifre 6-Z005)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8C38B5E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0C6949B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204.452,69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D3FB0BC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220.529,11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F6BFF80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107,9</w:t>
            </w:r>
          </w:p>
        </w:tc>
      </w:tr>
      <w:tr w:rsidR="00BC7EAD" w14:paraId="2983A667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38725E7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2C5D4E6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prodaje nefinancijske imovine (šifre 71+72+73+74)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A856E6B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BE9EA2B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3.433,64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7C951A7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1.754,56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14E724C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51,1</w:t>
            </w:r>
          </w:p>
        </w:tc>
      </w:tr>
      <w:tr w:rsidR="00BC7EAD" w14:paraId="6C0DF1EA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A937A43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6C622B3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nabavu nefinancijske imovine (šifre 41+42+43+44+45)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A2DF602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043816C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367.737,09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8C8C5C8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168.996,86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9585051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46,0</w:t>
            </w:r>
          </w:p>
        </w:tc>
      </w:tr>
      <w:tr w:rsidR="00BC7EAD" w14:paraId="5CDCCD53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E068A94" w14:textId="77777777" w:rsidR="00BC7EAD" w:rsidRDefault="00BC7EAD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BFF3140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OD NEFINANCIJSKE IMOVINE (šifre 4-7)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81123DD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499B74B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364.303,45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8198233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167.242,30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5A4C315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45,9</w:t>
            </w:r>
          </w:p>
        </w:tc>
      </w:tr>
      <w:tr w:rsidR="00BC7EAD" w14:paraId="4E7F10B7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DBDDB0C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789126F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Primici od financijske imovine i zaduživanja (šifre 81+82+83+84+85)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094F336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D430BA6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022BF84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019F2AA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BC7EAD" w14:paraId="499E6AED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BB115B7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39B1A7F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Izdaci za financijsku imovinu i otplate zajmova (šifre 51+52+53+54+55)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0544E49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D4BF952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6A89E7A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DD46E76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BC7EAD" w14:paraId="712F848F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D78D991" w14:textId="77777777" w:rsidR="00BC7EAD" w:rsidRDefault="00BC7EAD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03F76DB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VIŠAK/MANJAK PRIMITAKA OD FINANCIJSKE IMOVINE I ZADUŽIVANJA (šifre 8-5, 5-8)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DBF679B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X003, Y003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2F67A0E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4B53DA8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80B3650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  <w:tr w:rsidR="00BC7EAD" w14:paraId="6DB05216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6FD5890" w14:textId="77777777" w:rsidR="00BC7EAD" w:rsidRDefault="00BC7EAD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03B5479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 PRIHODA I PRIMITAKA (šifre X678-Y345)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F24565B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011EE4D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AEFD0F9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53.286,81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D30A17F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</w:tbl>
    <w:p w14:paraId="204A04BD" w14:textId="77777777" w:rsidR="00BC7EAD" w:rsidRDefault="00BC7EAD">
      <w:pPr>
        <w:spacing w:after="0"/>
      </w:pPr>
    </w:p>
    <w:p w14:paraId="52A48C1E" w14:textId="77777777" w:rsidR="00BC7EAD" w:rsidRDefault="00000000" w:rsidP="00DF4A75">
      <w:pPr>
        <w:jc w:val="both"/>
      </w:pPr>
      <w:r>
        <w:t>Financijski izvještaj Općine Sikirevci za razdoblje od 1. siječnja do 30. rujna 2026. godine sačinjen je u skladu s važećim zakonskim propisima i temelji se na podacima iskazanim u obrascu PR-RAS.</w:t>
      </w:r>
    </w:p>
    <w:p w14:paraId="0DA0435A" w14:textId="77777777" w:rsidR="00BC7EAD" w:rsidRDefault="00000000" w:rsidP="00DF4A75">
      <w:pPr>
        <w:jc w:val="both"/>
      </w:pPr>
      <w:r>
        <w:t>Tijekom promatranog razdoblja, ukupni prihodi poslovanja općine iznosili su 1.324.512,41 €, dok su ukupni rashodi poslovanja bili 1.103.983,30 €, što je rezultiralo viškom prihoda poslovanja od 220.529,11 €.</w:t>
      </w:r>
    </w:p>
    <w:p w14:paraId="58448F1D" w14:textId="77777777" w:rsidR="00BC7EAD" w:rsidRDefault="00000000" w:rsidP="00DF4A75">
      <w:pPr>
        <w:jc w:val="both"/>
      </w:pPr>
      <w:r>
        <w:lastRenderedPageBreak/>
        <w:t>Od ukupnih prihoda od prodaje nefinancijske imovine zabilježen je prihod od 1.754,56, dok su rashodi za nabavu nefinancijske imovine iznosili 168.996,86 €, što je rezultiralo manjkom prihoda od nefinancijske imovine u iznosu od 167.242,30 €.</w:t>
      </w:r>
    </w:p>
    <w:p w14:paraId="593326F2" w14:textId="77777777" w:rsidR="00BC7EAD" w:rsidRDefault="00000000" w:rsidP="00DF4A75">
      <w:pPr>
        <w:jc w:val="both"/>
      </w:pPr>
      <w:r>
        <w:t>U promatranom razdoblju nisu zabilježeni prihodi ni rashodi povezani s financijskom imovinom i zaduživanjem.</w:t>
      </w:r>
    </w:p>
    <w:p w14:paraId="1A6A02D5" w14:textId="77777777" w:rsidR="00BC7EAD" w:rsidRDefault="00000000" w:rsidP="00DF4A75">
      <w:pPr>
        <w:jc w:val="both"/>
      </w:pPr>
      <w:r>
        <w:t>Konačno, višak prihoda i primitaka za razdoblje iznosi 53.286,81 €. Ovaj rezultat nastao je prvenstveno zbog smanjenog trošenja u prvih devet mjeseci  2026.godine, što je strateški mjera za stabilizaciju financijskog stanja općine, imajući u vidu da je krajem prošle godine zabilježen manjak.</w:t>
      </w:r>
    </w:p>
    <w:p w14:paraId="6FFB74F3" w14:textId="77777777" w:rsidR="00BC7EAD" w:rsidRDefault="00000000" w:rsidP="00DF4A75">
      <w:pPr>
        <w:jc w:val="both"/>
      </w:pPr>
      <w:r>
        <w:t>Ovi podaci predstavljaju temelj za praćenje izvršenja proračuna, planiranje budućih aktivnosti te transparentno informiranje javnosti o financijskom stanju Općine Sikirevci.</w:t>
      </w:r>
    </w:p>
    <w:p w14:paraId="1CC28ABC" w14:textId="77777777" w:rsidR="00BC7EAD" w:rsidRDefault="00000000">
      <w:r>
        <w:br/>
      </w:r>
    </w:p>
    <w:p w14:paraId="6E511CE5" w14:textId="77777777" w:rsidR="00BC7EAD" w:rsidRDefault="00000000">
      <w:pPr>
        <w:keepNext/>
        <w:spacing w:line="240" w:lineRule="auto"/>
        <w:jc w:val="center"/>
      </w:pPr>
      <w:r>
        <w:rPr>
          <w:sz w:val="28"/>
        </w:rPr>
        <w:t>Bilješka 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BC7EAD" w14:paraId="234BF2D0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8CE6BC9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209DBC1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F405DDF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35DF6EC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6D69D71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262CC80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C7EAD" w14:paraId="5C0EBFA6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3AEE4C4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78AFD75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POSLOVANJA (šifre 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A2A4B92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3A1E041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1.241.573,80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424EAA4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1.324.512,41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74A64ED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106,7</w:t>
            </w:r>
          </w:p>
        </w:tc>
      </w:tr>
    </w:tbl>
    <w:p w14:paraId="3CDB1E31" w14:textId="77777777" w:rsidR="00BC7EAD" w:rsidRDefault="00BC7EAD">
      <w:pPr>
        <w:spacing w:after="0"/>
      </w:pPr>
    </w:p>
    <w:p w14:paraId="3D22244E" w14:textId="77777777" w:rsidR="00BC7EAD" w:rsidRDefault="00000000" w:rsidP="00DF4A75">
      <w:pPr>
        <w:jc w:val="both"/>
      </w:pPr>
      <w:r>
        <w:t>Blago povećanje prihoda poslovanja u odnosu na ostvareno u izvještajnom razdoblju prethodne godine.</w:t>
      </w:r>
    </w:p>
    <w:p w14:paraId="61D78A64" w14:textId="77777777" w:rsidR="00BC7EAD" w:rsidRDefault="00BC7EAD"/>
    <w:p w14:paraId="24E5182A" w14:textId="77777777" w:rsidR="00BC7EAD" w:rsidRDefault="00000000">
      <w:pPr>
        <w:keepNext/>
        <w:spacing w:line="240" w:lineRule="auto"/>
        <w:jc w:val="center"/>
      </w:pPr>
      <w:r>
        <w:rPr>
          <w:sz w:val="28"/>
        </w:rPr>
        <w:t>Bilješka 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BC7EAD" w14:paraId="371A6B4D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3DCC413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75AC4F3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0427307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043715E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660E1DE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DC5C4C4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C7EAD" w14:paraId="3CDA3FE3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B933BB2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611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A65E386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Porez na dohodak (šifre 6111 do 6116 - 6117 - 6119)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1D64693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611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45E4667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329.745,99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FBF9E75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395.791,61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52EBB75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120,0</w:t>
            </w:r>
          </w:p>
        </w:tc>
      </w:tr>
    </w:tbl>
    <w:p w14:paraId="1BD1ACC7" w14:textId="77777777" w:rsidR="00BC7EAD" w:rsidRDefault="00BC7EAD">
      <w:pPr>
        <w:spacing w:after="0"/>
      </w:pPr>
    </w:p>
    <w:p w14:paraId="55DE0271" w14:textId="77777777" w:rsidR="00BC7EAD" w:rsidRDefault="00000000" w:rsidP="00DF4A75">
      <w:pPr>
        <w:jc w:val="both"/>
      </w:pPr>
      <w:r>
        <w:t>Iskazani iznos je veći u odnosu na isto izvještajno razdoblje prethodne godine. Razlika u prihodu je odraz priljeva poreznih prihoda.</w:t>
      </w:r>
    </w:p>
    <w:p w14:paraId="41109313" w14:textId="77777777" w:rsidR="00BC7EAD" w:rsidRDefault="00BC7EAD"/>
    <w:p w14:paraId="33E71A91" w14:textId="77777777" w:rsidR="00BC7EAD" w:rsidRDefault="00000000">
      <w:pPr>
        <w:keepNext/>
        <w:spacing w:line="240" w:lineRule="auto"/>
        <w:jc w:val="center"/>
      </w:pPr>
      <w:r>
        <w:rPr>
          <w:sz w:val="28"/>
        </w:rPr>
        <w:t>Bilješka 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BC7EAD" w14:paraId="73835A25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3F2FE46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C1195D9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9AE9E8B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B0505E0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ABF31DF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3E92D81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C7EAD" w14:paraId="6AC55024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12624B2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613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F5A7FD3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Porezi na imovinu (šifre 6131 do 6135)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DE6C693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613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95CD83C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11.393,33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9E03FAD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8.010,00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AF7AD6F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70,3</w:t>
            </w:r>
          </w:p>
        </w:tc>
      </w:tr>
    </w:tbl>
    <w:p w14:paraId="2EA06699" w14:textId="77777777" w:rsidR="00BC7EAD" w:rsidRDefault="00BC7EAD">
      <w:pPr>
        <w:spacing w:after="0"/>
      </w:pPr>
    </w:p>
    <w:p w14:paraId="5A8CB640" w14:textId="77777777" w:rsidR="00BC7EAD" w:rsidRDefault="00000000" w:rsidP="00DF4A75">
      <w:pPr>
        <w:jc w:val="both"/>
      </w:pPr>
      <w:r>
        <w:lastRenderedPageBreak/>
        <w:t>Ostvaren je manji prihod u odnosu na isto izvještajno razdoblje prethodne godine, a odraz je smanjenog prihoda od prometa nekretninama na području Općine Sikirevci i naplati poreza kojeg utvrđuje i provodi Porezna uprava te uvođenja novog prihoda na nekretnine.</w:t>
      </w:r>
    </w:p>
    <w:p w14:paraId="633897B4" w14:textId="77777777" w:rsidR="00BC7EAD" w:rsidRDefault="00BC7EAD"/>
    <w:p w14:paraId="0D20C829" w14:textId="77777777" w:rsidR="00BC7EAD" w:rsidRDefault="00000000">
      <w:pPr>
        <w:keepNext/>
        <w:spacing w:line="240" w:lineRule="auto"/>
        <w:jc w:val="center"/>
      </w:pPr>
      <w:r>
        <w:rPr>
          <w:sz w:val="28"/>
        </w:rPr>
        <w:t>Bilješka 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BC7EAD" w14:paraId="7BF16EEF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DAB725C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54F065D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3B420E8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05F5FB0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5E6C312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0D6651A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C7EAD" w14:paraId="1B6BB027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839B484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614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8CF2928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Porezi na robu i usluge (šifre 6141 do 61476148)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E6AD174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614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2F21487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2.184,24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C0A3A2A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3.833,04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F661CCC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175,5</w:t>
            </w:r>
          </w:p>
        </w:tc>
      </w:tr>
    </w:tbl>
    <w:p w14:paraId="0D518D2E" w14:textId="77777777" w:rsidR="00BC7EAD" w:rsidRDefault="00BC7EAD">
      <w:pPr>
        <w:spacing w:after="0"/>
      </w:pPr>
    </w:p>
    <w:p w14:paraId="0CA1DC5B" w14:textId="77777777" w:rsidR="00BC7EAD" w:rsidRDefault="00000000" w:rsidP="00DF4A75">
      <w:pPr>
        <w:jc w:val="both"/>
      </w:pPr>
      <w:r>
        <w:t>Ostvaren je veći prihod u odnosu na isto izvještajno razdoblje prethodne godine, a odraz je veće naplate poreza kojeg utvrđuje i provodi Porezna uprava.</w:t>
      </w:r>
    </w:p>
    <w:p w14:paraId="388F3CD7" w14:textId="77777777" w:rsidR="00BC7EAD" w:rsidRDefault="00BC7EAD"/>
    <w:p w14:paraId="6A1DDD45" w14:textId="77777777" w:rsidR="00BC7EAD" w:rsidRDefault="00000000">
      <w:pPr>
        <w:keepNext/>
        <w:spacing w:line="240" w:lineRule="auto"/>
        <w:jc w:val="center"/>
      </w:pPr>
      <w:r>
        <w:rPr>
          <w:sz w:val="28"/>
        </w:rPr>
        <w:t>Bilješka 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BC7EAD" w14:paraId="5D56DBD2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6BE7FC1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537C0DE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6EECF80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29B4CF2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AE3CBE3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0119391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C7EAD" w14:paraId="38CCB0B5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83BDF54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BF383C3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Pomoći iz inozemstva i od subjekata unutar općeg proračuna (šifre 631+632+633+634+635+636+637+638+639)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812BF69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245E460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840.370,18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E5730C8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854.446,78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1F756E0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101,7</w:t>
            </w:r>
          </w:p>
        </w:tc>
      </w:tr>
    </w:tbl>
    <w:p w14:paraId="1FA3E7CC" w14:textId="77777777" w:rsidR="00BC7EAD" w:rsidRDefault="00BC7EAD">
      <w:pPr>
        <w:spacing w:after="0"/>
      </w:pPr>
    </w:p>
    <w:p w14:paraId="6E0040FE" w14:textId="77777777" w:rsidR="00BC7EAD" w:rsidRDefault="00000000" w:rsidP="00DF4A75">
      <w:pPr>
        <w:jc w:val="both"/>
      </w:pPr>
      <w:r>
        <w:t>Iskazani iznos je u malom porastu u odnosu na isto izvještajno razdoblje prethodne godine, a razlog je za mjesečne uplate fiskalnog izravnanja  JLPS i fiskalna izdrživost  Dječjeg vrtića, te uplate iz županijskog proračuna  i  kapitalne financiranje iz državnog proračuna po projektima  Izgradnja dječjeg igrališta u naselju Sikirevci, te pomoći temeljem EU sredstava za provedbu projekta ZAŽELI IV.</w:t>
      </w:r>
    </w:p>
    <w:p w14:paraId="1ACA3FD8" w14:textId="77777777" w:rsidR="00BC7EAD" w:rsidRDefault="00BC7EAD"/>
    <w:p w14:paraId="5C0006C7" w14:textId="77777777" w:rsidR="00BC7EAD" w:rsidRDefault="00000000">
      <w:pPr>
        <w:keepNext/>
        <w:spacing w:line="240" w:lineRule="auto"/>
        <w:jc w:val="center"/>
      </w:pPr>
      <w:r>
        <w:rPr>
          <w:sz w:val="28"/>
        </w:rPr>
        <w:t>Bilješka 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BC7EAD" w14:paraId="6618B6F4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810DACF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9A6FADD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5F2A495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8A0E017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EC1A4C7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5DB38A4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C7EAD" w14:paraId="7D1FD9CD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D2FA480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7C6B7FE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Pomoći proračunu i izvanproračunskim korisnicima iz drugih proračuna (šifre 6331+6332)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D8D378E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D9929D6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89.469,05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7E6DC45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80.313,13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E9D21A0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89,8</w:t>
            </w:r>
          </w:p>
        </w:tc>
      </w:tr>
    </w:tbl>
    <w:p w14:paraId="49F39624" w14:textId="77777777" w:rsidR="00BC7EAD" w:rsidRDefault="00BC7EAD">
      <w:pPr>
        <w:spacing w:after="0"/>
      </w:pPr>
    </w:p>
    <w:p w14:paraId="20D3C8E8" w14:textId="77777777" w:rsidR="00BC7EAD" w:rsidRDefault="00000000" w:rsidP="00DF4A75">
      <w:pPr>
        <w:jc w:val="both"/>
      </w:pPr>
      <w:r>
        <w:t>Blagi pad ostvarenih prihoda a odnosi se na:</w:t>
      </w:r>
    </w:p>
    <w:p w14:paraId="77CF4059" w14:textId="77777777" w:rsidR="00BC7EAD" w:rsidRDefault="00000000" w:rsidP="00DF4A75">
      <w:pPr>
        <w:jc w:val="both"/>
      </w:pPr>
      <w:r>
        <w:t>Tekuća pomoć iz županijskog proračuna - sufinanciranje tretmana dezinsekcije 2.000,00 € (protiv komaraca)  u 2025. godini, tekuća pomoć za organizaciju međuopćinske suradnje između općine Sikirevci i Tribunja 2026. u iznosu do 5.000,00 €, tekuća pomoć za sufinanciranje stanovanja u 2026. 1.405,00 € Ministarstvo rada, mirovinskog sustava, obitelji i socijalne politike.</w:t>
      </w:r>
    </w:p>
    <w:p w14:paraId="64E48EE4" w14:textId="77777777" w:rsidR="00BC7EAD" w:rsidRDefault="00000000" w:rsidP="00DF4A75">
      <w:pPr>
        <w:jc w:val="both"/>
      </w:pPr>
      <w:r>
        <w:lastRenderedPageBreak/>
        <w:t> Kapitalna pomoć iz državnog proračuna - Ministarstvo demografije i useljeništva  na temelju ugovora o dodjeli bespovratnih sredstva  u okviru Poziva za dodjelu bespovratnih sredstava pod nazivom  Dostupnost kvalitetnih sadržaja za djecu u lokalnim zajednicama kroz opremanje i uređenje igrališta za djecu , prijava na projekt općine  Izgradnja dječjeg igrališta u naselju Sikirevci 41.408,13 €, te prijava prema Ministarstvu prostornog uređenja, graditeljstva i državne imovine za projekt  Sanacija  pješačke staze ul. Vladimira Nazora Sikirevci 30.500,00 €.</w:t>
      </w:r>
    </w:p>
    <w:p w14:paraId="2F4AA4B5" w14:textId="77777777" w:rsidR="00BC7EAD" w:rsidRDefault="00BC7EAD"/>
    <w:p w14:paraId="5D9D9276" w14:textId="77777777" w:rsidR="00BC7EAD" w:rsidRDefault="00000000">
      <w:pPr>
        <w:keepNext/>
        <w:spacing w:line="240" w:lineRule="auto"/>
        <w:jc w:val="center"/>
      </w:pPr>
      <w:r>
        <w:rPr>
          <w:sz w:val="28"/>
        </w:rPr>
        <w:t>Bilješka 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BC7EAD" w14:paraId="406BF3CA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108A97D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45AD41C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B881CBF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FC3CA3D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53273ED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B964F46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C7EAD" w14:paraId="3319AB23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874718A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63476D9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Pomoći izravnanja za decentralizirane funkcije i fiskalnog izravnanja (šifre 6351 do 6353)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5C05A1E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F4E1155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411.201,72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0FBBAF5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529.514,70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43FEAA5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128,8</w:t>
            </w:r>
          </w:p>
        </w:tc>
      </w:tr>
    </w:tbl>
    <w:p w14:paraId="7AC731EE" w14:textId="77777777" w:rsidR="00BC7EAD" w:rsidRDefault="00BC7EAD">
      <w:pPr>
        <w:spacing w:after="0"/>
      </w:pPr>
    </w:p>
    <w:p w14:paraId="46D37DF5" w14:textId="77777777" w:rsidR="00BC7EAD" w:rsidRDefault="00000000" w:rsidP="00DF4A75">
      <w:pPr>
        <w:jc w:val="both"/>
      </w:pPr>
      <w:r>
        <w:t>Evidentiran je prihod od pomoći iz državnog proračuna za pomoć fiskalnog izravnanja Općina 421.130,70 € i za mjesečne uplate fiskalne održivost  Dječjeg vrtića 108.384,00 €. Povećanje donosi mjesečne uplate fiskalne održivosti dječjeg vrtića.</w:t>
      </w:r>
    </w:p>
    <w:p w14:paraId="3A93FBA4" w14:textId="77777777" w:rsidR="00BC7EAD" w:rsidRDefault="00BC7EAD"/>
    <w:p w14:paraId="5A29A209" w14:textId="77777777" w:rsidR="00BC7EAD" w:rsidRDefault="00000000">
      <w:pPr>
        <w:keepNext/>
        <w:spacing w:line="240" w:lineRule="auto"/>
        <w:jc w:val="center"/>
      </w:pPr>
      <w:r>
        <w:rPr>
          <w:sz w:val="28"/>
        </w:rPr>
        <w:t>Bilješka 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BC7EAD" w14:paraId="737578EA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A3A1CD9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27161AF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2BD60E7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63B27CE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672D1EC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DEC0B2C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C7EAD" w14:paraId="06EDDC98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CAC925B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37795E3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Pomoći temeljem prijenosa EU sredstava (šifre 6381+6382)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DBDDD70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7E4DF77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318.878,51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25DA089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244.618,95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CE48C7A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76,7</w:t>
            </w:r>
          </w:p>
        </w:tc>
      </w:tr>
    </w:tbl>
    <w:p w14:paraId="6E347680" w14:textId="77777777" w:rsidR="00BC7EAD" w:rsidRDefault="00BC7EAD">
      <w:pPr>
        <w:spacing w:after="0"/>
      </w:pPr>
    </w:p>
    <w:p w14:paraId="6DB3110C" w14:textId="77777777" w:rsidR="00BC7EAD" w:rsidRDefault="00000000" w:rsidP="00DF4A75">
      <w:pPr>
        <w:jc w:val="both"/>
      </w:pPr>
      <w:r>
        <w:t>Sredstva uplaćena po podnesenim ZNS-ovima za provedbu  projekta "ZA-žene-ZA zajednicu" IV. Općine Sikirevci 244.618,95 €.</w:t>
      </w:r>
    </w:p>
    <w:p w14:paraId="09A1DFA4" w14:textId="77777777" w:rsidR="00BC7EAD" w:rsidRDefault="00BC7EAD"/>
    <w:p w14:paraId="220D47CF" w14:textId="77777777" w:rsidR="00BC7EAD" w:rsidRDefault="00000000">
      <w:pPr>
        <w:keepNext/>
        <w:spacing w:line="240" w:lineRule="auto"/>
        <w:jc w:val="center"/>
      </w:pPr>
      <w:r>
        <w:rPr>
          <w:sz w:val="28"/>
        </w:rPr>
        <w:t>Bilješka 10.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BC7EAD" w14:paraId="41F87682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28890A3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C219F25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0E337DE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7E30902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BDD3E88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1B4D912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C7EAD" w14:paraId="4D3655D5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3E73383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6421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7B02413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Naknade za koncesije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B64AD92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6421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0636426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2.064,43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005E2CA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2.331,10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CDA492F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112,9</w:t>
            </w:r>
          </w:p>
        </w:tc>
      </w:tr>
    </w:tbl>
    <w:p w14:paraId="3887AA57" w14:textId="77777777" w:rsidR="00BC7EAD" w:rsidRDefault="00BC7EAD">
      <w:pPr>
        <w:spacing w:after="0"/>
      </w:pPr>
    </w:p>
    <w:p w14:paraId="479E9CE7" w14:textId="77777777" w:rsidR="00BC7EAD" w:rsidRDefault="00000000" w:rsidP="00DF4A75">
      <w:pPr>
        <w:jc w:val="both"/>
      </w:pPr>
      <w:r>
        <w:t>Ostvareni prihodi od koncesijske  naknade od usluga odvoza komunalnog otpada na području Općine Sikirevci 2.331,10 €.</w:t>
      </w:r>
    </w:p>
    <w:p w14:paraId="2AF626D5" w14:textId="77777777" w:rsidR="00BC7EAD" w:rsidRDefault="00BC7EAD"/>
    <w:p w14:paraId="403C75D9" w14:textId="77777777" w:rsidR="00BC7EAD" w:rsidRDefault="00000000">
      <w:pPr>
        <w:keepNext/>
        <w:spacing w:line="240" w:lineRule="auto"/>
        <w:jc w:val="center"/>
      </w:pPr>
      <w:r>
        <w:rPr>
          <w:sz w:val="28"/>
        </w:rPr>
        <w:lastRenderedPageBreak/>
        <w:t>Bilješka 11.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BC7EAD" w14:paraId="7455BF24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A81CFB6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10A56B5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4AD0C35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DBA3EC6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D06EC86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DACAC2B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C7EAD" w14:paraId="3B213C87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892B9E6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6422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FF25CBC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zakupa i iznajmljivanja imovine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FDC6A45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6422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5E5A7F7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18.316,99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66992D6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20.402,89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B32E8FF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111,4</w:t>
            </w:r>
          </w:p>
        </w:tc>
      </w:tr>
    </w:tbl>
    <w:p w14:paraId="051BE23C" w14:textId="77777777" w:rsidR="00BC7EAD" w:rsidRDefault="00BC7EAD">
      <w:pPr>
        <w:spacing w:after="0"/>
      </w:pPr>
    </w:p>
    <w:p w14:paraId="19C2CD73" w14:textId="77777777" w:rsidR="00BC7EAD" w:rsidRDefault="00000000" w:rsidP="00DF4A75">
      <w:pPr>
        <w:jc w:val="both"/>
      </w:pPr>
      <w:r>
        <w:t xml:space="preserve">Ostvareni prihodi od zakupa i najma imovine od prihoda od zakupa poljoprivrednog zemljišta u </w:t>
      </w:r>
      <w:proofErr w:type="spellStart"/>
      <w:r>
        <w:t>vl</w:t>
      </w:r>
      <w:proofErr w:type="spellEnd"/>
      <w:r>
        <w:t>. RH na području općine , većim dijelom od prihoda od zakupa poslovnih objekata u vlasništvu općine i zakupa od javnih površina u vlasništvu općine sve ukupno ostvareni prihodi od 20.402,89 €.</w:t>
      </w:r>
    </w:p>
    <w:p w14:paraId="61506A59" w14:textId="77777777" w:rsidR="00BC7EAD" w:rsidRDefault="00BC7EAD"/>
    <w:p w14:paraId="650CD3A9" w14:textId="77777777" w:rsidR="00BC7EAD" w:rsidRDefault="00000000">
      <w:pPr>
        <w:keepNext/>
        <w:spacing w:line="240" w:lineRule="auto"/>
        <w:jc w:val="center"/>
      </w:pPr>
      <w:r>
        <w:rPr>
          <w:sz w:val="28"/>
        </w:rPr>
        <w:t>Bilješka 12.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BC7EAD" w14:paraId="41554FA5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820F9D9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41DD28C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7232118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9B9868F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D6C0AEA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4EBB395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C7EAD" w14:paraId="0FAE7567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0DD31BB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0C97CAB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upravnih i administrativnih pristojbi, pristojbi po posebnim propisima i naknada (šifre 651+652+653+654)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CC08CA2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1DFDFFE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33.794,96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4A0F582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34.240,49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DF734B8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101,3</w:t>
            </w:r>
          </w:p>
        </w:tc>
      </w:tr>
    </w:tbl>
    <w:p w14:paraId="32DA9BF4" w14:textId="77777777" w:rsidR="00BC7EAD" w:rsidRDefault="00BC7EAD">
      <w:pPr>
        <w:spacing w:after="0"/>
      </w:pPr>
    </w:p>
    <w:p w14:paraId="079DA793" w14:textId="77777777" w:rsidR="00BC7EAD" w:rsidRDefault="00000000" w:rsidP="00DF4A75">
      <w:pPr>
        <w:jc w:val="both"/>
      </w:pPr>
      <w:r>
        <w:t>Iskazani iznos je malo povećanje  u odnosu na isto razdoblje prethodne godine, a smanjenje se odnosi se na prihod od komunalnog doprinosa 115,09€, te u manjem prihodu od komunalne naknade 22.576,46 €, prihod od otkupa grobnih mjesta 2.980,80 €, te prihod od godišnje grobne naknade 5.336,86€, te prihodi od povrata u proračun općine 3.231,28 €.</w:t>
      </w:r>
    </w:p>
    <w:p w14:paraId="46327444" w14:textId="77777777" w:rsidR="00BC7EAD" w:rsidRDefault="00BC7EAD"/>
    <w:p w14:paraId="18A32195" w14:textId="77777777" w:rsidR="00BC7EAD" w:rsidRDefault="00000000">
      <w:pPr>
        <w:keepNext/>
        <w:spacing w:line="240" w:lineRule="auto"/>
        <w:jc w:val="center"/>
      </w:pPr>
      <w:r>
        <w:rPr>
          <w:sz w:val="28"/>
        </w:rPr>
        <w:t>Bilješka 13.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BC7EAD" w14:paraId="6624DBE5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54C128B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27027EE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3B8893C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975B059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2FAE907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ECA68D6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C7EAD" w14:paraId="0EB1BBAE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F14BE3A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6526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9D28F56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Ostali nespomenuti prihodi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DD1AF09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6526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034A91C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9.456,37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F4883E4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11.548,94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BF8B12B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122,1</w:t>
            </w:r>
          </w:p>
        </w:tc>
      </w:tr>
    </w:tbl>
    <w:p w14:paraId="5379BBD4" w14:textId="77777777" w:rsidR="00BC7EAD" w:rsidRDefault="00BC7EAD">
      <w:pPr>
        <w:spacing w:after="0"/>
      </w:pPr>
    </w:p>
    <w:p w14:paraId="0027A802" w14:textId="77777777" w:rsidR="00BC7EAD" w:rsidRDefault="00000000" w:rsidP="00DF4A75">
      <w:pPr>
        <w:jc w:val="both"/>
      </w:pPr>
      <w:r>
        <w:t>Ostvareni prihodi od  otkupa grobnih mjesta, te dio naplaćenih prihoda od godišnje grobne naknade za 2026.god. Blago povećanje  dovelo je zbog  naplaćenih potraživanja za godišnju grobnu naknadu iz prethodnih godina.</w:t>
      </w:r>
    </w:p>
    <w:p w14:paraId="0C650F19" w14:textId="77777777" w:rsidR="00BC7EAD" w:rsidRDefault="00BC7EAD"/>
    <w:p w14:paraId="1C00F8AB" w14:textId="77777777" w:rsidR="00BC7EAD" w:rsidRDefault="00000000">
      <w:pPr>
        <w:keepNext/>
        <w:spacing w:line="240" w:lineRule="auto"/>
        <w:jc w:val="center"/>
      </w:pPr>
      <w:r>
        <w:rPr>
          <w:sz w:val="28"/>
        </w:rPr>
        <w:t>Bilješka 14.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BC7EAD" w14:paraId="6FAFC782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C507E04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6FF6277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E714CF7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BA2827D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474B878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CD5C33D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C7EAD" w14:paraId="0FDE9610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585C9F3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6615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8A155B5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pruženih usluga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061BFD9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6615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109990F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3.522,18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841BB40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3.600,63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CB9682F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102,2</w:t>
            </w:r>
          </w:p>
        </w:tc>
      </w:tr>
    </w:tbl>
    <w:p w14:paraId="692FA61F" w14:textId="77777777" w:rsidR="00BC7EAD" w:rsidRDefault="00BC7EAD">
      <w:pPr>
        <w:spacing w:after="0"/>
      </w:pPr>
    </w:p>
    <w:p w14:paraId="6404E9F2" w14:textId="77777777" w:rsidR="00BC7EAD" w:rsidRDefault="00000000" w:rsidP="00DF4A75">
      <w:pPr>
        <w:jc w:val="both"/>
      </w:pPr>
      <w:r>
        <w:lastRenderedPageBreak/>
        <w:t>Ostvareni prihodi odnose se pružene usluge Hrvatskim vodama po zaključenom ugovoru o obavljanju poslova oko obračuna i naplate sredstva za slivne vodne naknade, prihod ostvaren za obavljene usluge za cijelu 2025.godinu.</w:t>
      </w:r>
    </w:p>
    <w:p w14:paraId="2B8FDE54" w14:textId="77777777" w:rsidR="00BC7EAD" w:rsidRDefault="00BC7EAD"/>
    <w:p w14:paraId="49510831" w14:textId="77777777" w:rsidR="00BC7EAD" w:rsidRDefault="00000000">
      <w:pPr>
        <w:keepNext/>
        <w:spacing w:line="240" w:lineRule="auto"/>
        <w:jc w:val="center"/>
      </w:pPr>
      <w:r>
        <w:rPr>
          <w:sz w:val="28"/>
        </w:rPr>
        <w:t>Bilješka 15.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BC7EAD" w14:paraId="396A6D68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4B42B2C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EE91BFD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FE38D0E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7A72B40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33315EF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9DD49F0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C7EAD" w14:paraId="78E4E524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2F3F3F1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6816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3E23121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Kazne i druge mjere u kaznenom postupku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7838AE4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6816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C7426BE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EFF1FAA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663,61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C6E9207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003784AD" w14:textId="77777777" w:rsidR="00BC7EAD" w:rsidRDefault="00BC7EAD">
      <w:pPr>
        <w:spacing w:after="0"/>
      </w:pPr>
    </w:p>
    <w:p w14:paraId="6CE99838" w14:textId="77777777" w:rsidR="00BC7EAD" w:rsidRDefault="00000000" w:rsidP="00DF4A75">
      <w:pPr>
        <w:jc w:val="both"/>
      </w:pPr>
      <w:r>
        <w:t>Na temelju zaključka državnog inspektorata u skladu s odredbama Zakona o vodama izrečena je kazna trgovačkom društvu radi ispuštanja otpadnih voda  na području općine Sikirevci  ostvaren je prihod.</w:t>
      </w:r>
    </w:p>
    <w:p w14:paraId="58817F19" w14:textId="77777777" w:rsidR="00BC7EAD" w:rsidRDefault="00BC7EAD"/>
    <w:p w14:paraId="7AF5D9BD" w14:textId="77777777" w:rsidR="00BC7EAD" w:rsidRDefault="00000000">
      <w:pPr>
        <w:keepNext/>
        <w:spacing w:line="240" w:lineRule="auto"/>
        <w:jc w:val="center"/>
      </w:pPr>
      <w:r>
        <w:rPr>
          <w:sz w:val="28"/>
        </w:rPr>
        <w:t>Bilješka 16.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BC7EAD" w14:paraId="39754329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4AF2AEF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F0EF5A8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BF2F7E9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31D833B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E404340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260DFC4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C7EAD" w14:paraId="64B2FB34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29E5761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F8B1C1F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Plaće (bruto) (šifre 3111 do 3114)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6C2C314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8C2ACCF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299.231,33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F6C532C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270.794,24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9BF8DE3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90,5</w:t>
            </w:r>
          </w:p>
        </w:tc>
      </w:tr>
    </w:tbl>
    <w:p w14:paraId="415BED81" w14:textId="77777777" w:rsidR="00BC7EAD" w:rsidRDefault="00BC7EAD">
      <w:pPr>
        <w:spacing w:after="0"/>
      </w:pPr>
    </w:p>
    <w:p w14:paraId="7EB3521D" w14:textId="77777777" w:rsidR="00BC7EAD" w:rsidRDefault="00000000" w:rsidP="00DF4A75">
      <w:pPr>
        <w:jc w:val="both"/>
      </w:pPr>
      <w:r>
        <w:t xml:space="preserve">Iskazani iznos se odnosi na rashode za plaće (bruto) zaposlenih u općinskoj upravi i na projektu Zaželi za </w:t>
      </w:r>
      <w:proofErr w:type="spellStart"/>
      <w:r>
        <w:t>Sikirevce</w:t>
      </w:r>
      <w:proofErr w:type="spellEnd"/>
      <w:r>
        <w:t xml:space="preserve"> IV. i manji su u odnosu na isto razdoblje prethodne godine zbog manjeg broja zaposleni( odlazak djelatnika u starosnu mirovinu).</w:t>
      </w:r>
    </w:p>
    <w:p w14:paraId="40622416" w14:textId="77777777" w:rsidR="00BC7EAD" w:rsidRDefault="00000000" w:rsidP="00DF4A75">
      <w:pPr>
        <w:jc w:val="both"/>
      </w:pPr>
      <w:r>
        <w:t>Plaće za redovan rad- bruto plaće   utrošeno u tom izvještajnom razdoblju 91.652,86 €,a bruto plaće  za obračun 17. djelatnika iz projekta ZAŽELI utrošeno159.473,59 € , u JUO općine zaposleno 4 službenika  na neodređeno i 1 službenik na određeno , te 1 -načelnik općine dužnosnik.</w:t>
      </w:r>
    </w:p>
    <w:p w14:paraId="100F3C15" w14:textId="77777777" w:rsidR="00BC7EAD" w:rsidRDefault="00BC7EAD"/>
    <w:p w14:paraId="3380AE2C" w14:textId="77777777" w:rsidR="00BC7EAD" w:rsidRDefault="00000000">
      <w:pPr>
        <w:keepNext/>
        <w:spacing w:line="240" w:lineRule="auto"/>
        <w:jc w:val="center"/>
      </w:pPr>
      <w:r>
        <w:rPr>
          <w:sz w:val="28"/>
        </w:rPr>
        <w:t>Bilješka 17.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BC7EAD" w14:paraId="2159C952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AA69ED4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5282AD9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10075AA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9AEC264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06442AE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15EEA93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C7EAD" w14:paraId="5B86A5FD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C8CFFF2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843A063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Ostali rashodi za zaposlene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56CB5A7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681B0A4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4.128,00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8626FDA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21.016,99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369C3BB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509,1</w:t>
            </w:r>
          </w:p>
        </w:tc>
      </w:tr>
    </w:tbl>
    <w:p w14:paraId="579AB892" w14:textId="77777777" w:rsidR="00BC7EAD" w:rsidRDefault="00BC7EAD">
      <w:pPr>
        <w:spacing w:after="0"/>
      </w:pPr>
    </w:p>
    <w:p w14:paraId="65A794D3" w14:textId="77777777" w:rsidR="00BC7EAD" w:rsidRDefault="00000000" w:rsidP="00DF4A75">
      <w:pPr>
        <w:jc w:val="both"/>
      </w:pPr>
      <w:r>
        <w:t>Znatno povećanje dovodi zbog isplate otpremnine komunalnom radniku koji je otišao u starosnu mirovinu 4.052,00 €,regres za godišnji odmor za sve zaposlene  7.840,00 €, troškovi za prehranu  stalno zaposlenim 9.036,00 €.</w:t>
      </w:r>
    </w:p>
    <w:p w14:paraId="6905500C" w14:textId="77777777" w:rsidR="00BC7EAD" w:rsidRDefault="00BC7EAD"/>
    <w:p w14:paraId="0BDCBDB2" w14:textId="77777777" w:rsidR="00BC7EAD" w:rsidRDefault="00000000">
      <w:pPr>
        <w:keepNext/>
        <w:spacing w:line="240" w:lineRule="auto"/>
        <w:jc w:val="center"/>
      </w:pPr>
      <w:r>
        <w:rPr>
          <w:sz w:val="28"/>
        </w:rPr>
        <w:lastRenderedPageBreak/>
        <w:t>Bilješka 18.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BC7EAD" w14:paraId="05E468E8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E660745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B319EFC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9ACF6DF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B87B43C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01A38DE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90452AD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C7EAD" w14:paraId="15D44E3C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69934A9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E85FE4E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Doprinosi na plaće (šifre 3131 do 3133)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579D126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D597E57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48.713,89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D5099C9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44.512,55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828871E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91,4</w:t>
            </w:r>
          </w:p>
        </w:tc>
      </w:tr>
    </w:tbl>
    <w:p w14:paraId="0CCA2074" w14:textId="77777777" w:rsidR="00BC7EAD" w:rsidRDefault="00BC7EAD">
      <w:pPr>
        <w:spacing w:after="0"/>
      </w:pPr>
    </w:p>
    <w:p w14:paraId="414BAEA6" w14:textId="77777777" w:rsidR="00BC7EAD" w:rsidRDefault="00000000" w:rsidP="00DF4A75">
      <w:pPr>
        <w:jc w:val="both"/>
      </w:pPr>
      <w:r>
        <w:t>Iskazani iznos se odnosi na rashode obvezno zdravstveno osiguranje  svih zaposlenih u općinskoj upravi  15.275,60 € i na zaposlene u projektu Zaželi  IV  utrošeno 29.236,95 € i manji su u odnosu na isto razdoblje prethodne godine zbog manjeg broja zaposlenih.</w:t>
      </w:r>
    </w:p>
    <w:p w14:paraId="0F77EC1A" w14:textId="77777777" w:rsidR="00BC7EAD" w:rsidRDefault="00BC7EAD"/>
    <w:p w14:paraId="06A9541A" w14:textId="77777777" w:rsidR="00BC7EAD" w:rsidRDefault="00000000">
      <w:pPr>
        <w:keepNext/>
        <w:spacing w:line="240" w:lineRule="auto"/>
        <w:jc w:val="center"/>
      </w:pPr>
      <w:r>
        <w:rPr>
          <w:sz w:val="28"/>
        </w:rPr>
        <w:t>Bilješka 19.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BC7EAD" w14:paraId="2F5C8A9D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90C14D5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F87E95F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C10D1FB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C545650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A800384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C13D198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C7EAD" w14:paraId="3E0D632D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C3E6D13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1EB22AE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Naknade troškova zaposlenima (šifre 3211 do 3214)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49E5091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8859EF9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7.327,75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9307733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4.578,25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359909C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62,5</w:t>
            </w:r>
          </w:p>
        </w:tc>
      </w:tr>
    </w:tbl>
    <w:p w14:paraId="22A27929" w14:textId="77777777" w:rsidR="00BC7EAD" w:rsidRDefault="00BC7EAD">
      <w:pPr>
        <w:spacing w:after="0"/>
      </w:pPr>
    </w:p>
    <w:p w14:paraId="4E0EDC21" w14:textId="77777777" w:rsidR="00BC7EAD" w:rsidRDefault="00000000" w:rsidP="00DF4A75">
      <w:pPr>
        <w:jc w:val="both"/>
      </w:pPr>
      <w:r>
        <w:t>Iskazani iznos se odnosi na rashode za službena putovanja, stručno usavršavanje zaposlenika 758,75 €, naknade za prijevoz na posao i s posla 3.819,50 €. Iznos je manji u odnosu na isto razdoblje prethodne godine zbog manjih troškova službenih putovanja.</w:t>
      </w:r>
    </w:p>
    <w:p w14:paraId="2B1FCDB5" w14:textId="77777777" w:rsidR="00BC7EAD" w:rsidRDefault="00BC7EAD"/>
    <w:p w14:paraId="7E236BEC" w14:textId="77777777" w:rsidR="00BC7EAD" w:rsidRDefault="00000000">
      <w:pPr>
        <w:keepNext/>
        <w:spacing w:line="240" w:lineRule="auto"/>
        <w:jc w:val="center"/>
      </w:pPr>
      <w:r>
        <w:rPr>
          <w:sz w:val="28"/>
        </w:rPr>
        <w:t>Bilješka 20.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BC7EAD" w14:paraId="656F0AAA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FF02E67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C30EE06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C283664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DBB8ED7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F63B953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FC9A295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C7EAD" w14:paraId="3856855A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FF9021B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ED2CAA8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materijal i energiju (šifre 3221 do 3227)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7B56AD2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5CFC152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48.376,87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E38481F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66.263,00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033A53A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137,0</w:t>
            </w:r>
          </w:p>
        </w:tc>
      </w:tr>
    </w:tbl>
    <w:p w14:paraId="6A469B05" w14:textId="77777777" w:rsidR="00BC7EAD" w:rsidRDefault="00BC7EAD">
      <w:pPr>
        <w:spacing w:after="0"/>
      </w:pPr>
    </w:p>
    <w:p w14:paraId="31B5FA0A" w14:textId="77777777" w:rsidR="00BC7EAD" w:rsidRDefault="00000000" w:rsidP="00DF4A75">
      <w:pPr>
        <w:jc w:val="both"/>
      </w:pPr>
      <w:r>
        <w:t>Iskazani iznos se odnosi na rashode za materijal (uredski, literatura i časopise ) i rashodi za utrošak energije, usluge i materijal za tekuće održavanje, građevinskih objekata i opreme u vlasništvu općine, nabava službene radne odjeće i veći je u odnosu na isto razdoblje prethodne godine iz razloga što su veća izdvajanja za energiju.</w:t>
      </w:r>
    </w:p>
    <w:p w14:paraId="2D4628B3" w14:textId="77777777" w:rsidR="00BC7EAD" w:rsidRDefault="00BC7EAD"/>
    <w:p w14:paraId="77943769" w14:textId="77777777" w:rsidR="00BC7EAD" w:rsidRDefault="00000000">
      <w:pPr>
        <w:keepNext/>
        <w:spacing w:line="240" w:lineRule="auto"/>
        <w:jc w:val="center"/>
      </w:pPr>
      <w:r>
        <w:rPr>
          <w:sz w:val="28"/>
        </w:rPr>
        <w:t>Bilješka 21.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BC7EAD" w14:paraId="5A7DFD00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C1EB5ED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1360577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07C5AD4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DB5647D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2DCD159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C58172C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C7EAD" w14:paraId="4B7FED94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E5FD952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E20DCFB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usluge (šifre 3231 do 3239)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DCA59E2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6E6FEA2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360.507,68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6C343ED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331.762,69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C11A1FA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92,0</w:t>
            </w:r>
          </w:p>
        </w:tc>
      </w:tr>
    </w:tbl>
    <w:p w14:paraId="05CA270D" w14:textId="77777777" w:rsidR="00BC7EAD" w:rsidRDefault="00BC7EAD">
      <w:pPr>
        <w:spacing w:after="0"/>
      </w:pPr>
    </w:p>
    <w:p w14:paraId="3748E0DC" w14:textId="77777777" w:rsidR="00BC7EAD" w:rsidRDefault="00000000" w:rsidP="00DF4A75">
      <w:pPr>
        <w:jc w:val="both"/>
      </w:pPr>
      <w:r>
        <w:t xml:space="preserve">Iskazani iznos se odnosi na rashode za usluge  telefona i interneta , promidžbeni materijal , komunalne usluge, zakupnine i najamnine , te ostali rashodi za usluge i manji su odnosu na isto </w:t>
      </w:r>
      <w:r>
        <w:lastRenderedPageBreak/>
        <w:t>razdoblje prethodne godine. Unutar grupe konta 323 smanjeni su rashodi za usluge tekućeg i investicijskog održavanja.</w:t>
      </w:r>
    </w:p>
    <w:p w14:paraId="01E7282D" w14:textId="77777777" w:rsidR="00BC7EAD" w:rsidRDefault="00BC7EAD"/>
    <w:p w14:paraId="1BFCE811" w14:textId="77777777" w:rsidR="00BC7EAD" w:rsidRDefault="00000000">
      <w:pPr>
        <w:keepNext/>
        <w:spacing w:line="240" w:lineRule="auto"/>
        <w:jc w:val="center"/>
      </w:pPr>
      <w:r>
        <w:rPr>
          <w:sz w:val="28"/>
        </w:rPr>
        <w:t>Bilješka 22.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BC7EAD" w14:paraId="75375938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05FA3FA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0228976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8002CF6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9C9C2F1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C487D27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3F626B2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C7EAD" w14:paraId="354FBC0D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766C263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C3C3258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Usluge promidžbe i informiranja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C6446C3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DFB9D28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7.043,85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8C8B3BE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14.875,50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6A439F2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211,2</w:t>
            </w:r>
          </w:p>
        </w:tc>
      </w:tr>
    </w:tbl>
    <w:p w14:paraId="4EEE0EF8" w14:textId="77777777" w:rsidR="00BC7EAD" w:rsidRDefault="00BC7EAD">
      <w:pPr>
        <w:spacing w:after="0"/>
      </w:pPr>
    </w:p>
    <w:p w14:paraId="1DC12E8A" w14:textId="77777777" w:rsidR="00BC7EAD" w:rsidRDefault="00000000" w:rsidP="00DF4A75">
      <w:pPr>
        <w:jc w:val="both"/>
      </w:pPr>
      <w:r>
        <w:t>Povećanje rashoda za usluge promidžbe i informiranja dovodi pošto su usluge knjižene na kontu koji je propisan za usluge promidžbe i informiranja a odnose se na održavanje Dan općine, organizacija među općinske suradnje općina Sikirevci-Tribunj.</w:t>
      </w:r>
    </w:p>
    <w:p w14:paraId="172333EF" w14:textId="77777777" w:rsidR="00BC7EAD" w:rsidRDefault="00BC7EAD"/>
    <w:p w14:paraId="3C8C1C76" w14:textId="77777777" w:rsidR="00BC7EAD" w:rsidRDefault="00000000">
      <w:pPr>
        <w:keepNext/>
        <w:spacing w:line="240" w:lineRule="auto"/>
        <w:jc w:val="center"/>
      </w:pPr>
      <w:r>
        <w:rPr>
          <w:sz w:val="28"/>
        </w:rPr>
        <w:t>Bilješka 23.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BC7EAD" w14:paraId="296F8D1D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62C9D07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890FE4B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D785A89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D362B10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21ED0DD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33F9623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C7EAD" w14:paraId="311F8695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785678E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3E27A25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Zakupnine i najamnine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274A2D2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F975A21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4.725,00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C69B054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22.302,25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D9E6899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472,0</w:t>
            </w:r>
          </w:p>
        </w:tc>
      </w:tr>
    </w:tbl>
    <w:p w14:paraId="217AC32B" w14:textId="77777777" w:rsidR="00BC7EAD" w:rsidRDefault="00BC7EAD">
      <w:pPr>
        <w:spacing w:after="0"/>
      </w:pPr>
    </w:p>
    <w:p w14:paraId="7D9E1592" w14:textId="77777777" w:rsidR="00BC7EAD" w:rsidRDefault="00000000" w:rsidP="00DF4A75">
      <w:pPr>
        <w:jc w:val="both"/>
      </w:pPr>
      <w:r>
        <w:t>Znatno povećanje rashoda razlog – u prethodnoj godini najmovi za šatore potrebni za organizaciju raznih manifestacija knjiženi na kontu 3299, sad su knjiženi na konto zakupa  i najma 3235 zato dovodi do znatnog odstupanja od  14.058,75 €.</w:t>
      </w:r>
    </w:p>
    <w:p w14:paraId="34AE70C9" w14:textId="77777777" w:rsidR="00BC7EAD" w:rsidRDefault="00BC7EAD"/>
    <w:p w14:paraId="2329947B" w14:textId="77777777" w:rsidR="00BC7EAD" w:rsidRDefault="00000000">
      <w:pPr>
        <w:keepNext/>
        <w:spacing w:line="240" w:lineRule="auto"/>
        <w:jc w:val="center"/>
      </w:pPr>
      <w:r>
        <w:rPr>
          <w:sz w:val="28"/>
        </w:rPr>
        <w:t>Bilješka 24.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BC7EAD" w14:paraId="00CF305F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D31F4C6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0880B59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E2830BF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6E2D9F1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7CFC220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8571BB8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C7EAD" w14:paraId="31B63F7D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77F6DC7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EA326C9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Zdravstvene i veterinarske usluge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413DAE7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8C1A509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7E5314C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1.125,20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EA10128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37AE5DE0" w14:textId="77777777" w:rsidR="00BC7EAD" w:rsidRDefault="00BC7EAD">
      <w:pPr>
        <w:spacing w:after="0"/>
      </w:pPr>
    </w:p>
    <w:p w14:paraId="37542E72" w14:textId="77777777" w:rsidR="00BC7EAD" w:rsidRDefault="00000000" w:rsidP="00DF4A75">
      <w:pPr>
        <w:jc w:val="both"/>
      </w:pPr>
      <w:r>
        <w:t>Znatno povećanje rashoda razlog- Općinsko vijeće općine Sikirevci donosi Odluku o financiranju kastracije pasa i mačaka na području općine Sikirevci u 2026.godini  i to samo ženski rod kako bi se smanjio broj lutalica i briga za životinjama  .</w:t>
      </w:r>
    </w:p>
    <w:p w14:paraId="33869D9D" w14:textId="77777777" w:rsidR="00BC7EAD" w:rsidRDefault="00BC7EAD"/>
    <w:p w14:paraId="4E594D7A" w14:textId="77777777" w:rsidR="00BC7EAD" w:rsidRDefault="00000000">
      <w:pPr>
        <w:keepNext/>
        <w:spacing w:line="240" w:lineRule="auto"/>
        <w:jc w:val="center"/>
      </w:pPr>
      <w:r>
        <w:rPr>
          <w:sz w:val="28"/>
        </w:rPr>
        <w:lastRenderedPageBreak/>
        <w:t>Bilješka 25.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BC7EAD" w14:paraId="12094B21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2FE190F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914492F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A489021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CCE05CC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6C14BB6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0824E79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C7EAD" w14:paraId="2E7EB8FC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993FC4B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D4291C8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Računalne usluge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DDF528A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B6E4A68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5.842,73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1293C31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6.307,76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5F6F76C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108,0</w:t>
            </w:r>
          </w:p>
        </w:tc>
      </w:tr>
    </w:tbl>
    <w:p w14:paraId="4E8B71B7" w14:textId="77777777" w:rsidR="00BC7EAD" w:rsidRDefault="00BC7EAD">
      <w:pPr>
        <w:spacing w:after="0"/>
      </w:pPr>
    </w:p>
    <w:p w14:paraId="56964EF9" w14:textId="77777777" w:rsidR="00BC7EAD" w:rsidRDefault="00000000" w:rsidP="00DF4A75">
      <w:pPr>
        <w:jc w:val="both"/>
      </w:pPr>
      <w:r>
        <w:t>Blago povećanje dovodi zbog povećanja mjesečnih usluga održavanja računalnih baza- proračun i računovodstvo, uredsko poslovanje, imovina i usluge održavanja ostalih računalnih programa.</w:t>
      </w:r>
    </w:p>
    <w:p w14:paraId="5F6089F6" w14:textId="77777777" w:rsidR="00BC7EAD" w:rsidRDefault="00BC7EAD"/>
    <w:p w14:paraId="1599849A" w14:textId="77777777" w:rsidR="00BC7EAD" w:rsidRDefault="00000000">
      <w:pPr>
        <w:keepNext/>
        <w:spacing w:line="240" w:lineRule="auto"/>
        <w:jc w:val="center"/>
      </w:pPr>
      <w:r>
        <w:rPr>
          <w:sz w:val="28"/>
        </w:rPr>
        <w:t>Bilješka 26.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BC7EAD" w14:paraId="597DE109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D80C071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F63873F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8482758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31A424D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16E23AB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95B2A99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C7EAD" w14:paraId="0E311196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D2EEB9D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C11BB9B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Reprezentacija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F56ED6A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4DEFFFA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1.405,41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A0F1F6B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3.177,28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135209E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226,1</w:t>
            </w:r>
          </w:p>
        </w:tc>
      </w:tr>
    </w:tbl>
    <w:p w14:paraId="0B7C6636" w14:textId="77777777" w:rsidR="00BC7EAD" w:rsidRDefault="00BC7EAD">
      <w:pPr>
        <w:spacing w:after="0"/>
      </w:pPr>
    </w:p>
    <w:p w14:paraId="3E69DA5E" w14:textId="77777777" w:rsidR="00BC7EAD" w:rsidRDefault="00000000" w:rsidP="00DF4A75">
      <w:pPr>
        <w:jc w:val="both"/>
      </w:pPr>
      <w:r>
        <w:t>Rashodi znatnog povećanja je dovelo zbog održavanja raznih sastanak s načelnicima susjednih općina, radni sastanak sa županom, radni sastanci sa predstavnicima  udruga koji aktivno djeluju na području općine, radni sastanak povjerenstava i dr.</w:t>
      </w:r>
    </w:p>
    <w:p w14:paraId="7DEB1D30" w14:textId="77777777" w:rsidR="00BC7EAD" w:rsidRDefault="00BC7EAD"/>
    <w:p w14:paraId="3FCBC0DC" w14:textId="77777777" w:rsidR="00BC7EAD" w:rsidRDefault="00000000">
      <w:pPr>
        <w:keepNext/>
        <w:spacing w:line="240" w:lineRule="auto"/>
        <w:jc w:val="center"/>
      </w:pPr>
      <w:r>
        <w:rPr>
          <w:sz w:val="28"/>
        </w:rPr>
        <w:t>Bilješka 27.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BC7EAD" w14:paraId="567DA9C9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6B28CAB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ACB404F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26ED56A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0FE1E9E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FE98ECF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E1854E6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C7EAD" w14:paraId="6F402255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DE760A2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072EDD0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Financijski rashodi (šifre 341+342+343)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419F88F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3618867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2.138,21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FBA9408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2.055,36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3CDF515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96,1</w:t>
            </w:r>
          </w:p>
        </w:tc>
      </w:tr>
    </w:tbl>
    <w:p w14:paraId="0A7212D0" w14:textId="77777777" w:rsidR="00BC7EAD" w:rsidRDefault="00BC7EAD">
      <w:pPr>
        <w:spacing w:after="0"/>
      </w:pPr>
    </w:p>
    <w:p w14:paraId="554879D2" w14:textId="77777777" w:rsidR="00BC7EAD" w:rsidRDefault="00000000" w:rsidP="00DF4A75">
      <w:pPr>
        <w:jc w:val="both"/>
      </w:pPr>
      <w:r>
        <w:t>Iskazani iznos se odnosi na bankovne troškove redovnog financijskog poslovanja, blago smanjenje u odnosu na prethodno godišnje razdoblje.</w:t>
      </w:r>
    </w:p>
    <w:p w14:paraId="58765956" w14:textId="77777777" w:rsidR="00BC7EAD" w:rsidRDefault="00BC7EAD"/>
    <w:p w14:paraId="4F4E0F3C" w14:textId="77777777" w:rsidR="00BC7EAD" w:rsidRDefault="00000000">
      <w:pPr>
        <w:keepNext/>
        <w:spacing w:line="240" w:lineRule="auto"/>
        <w:jc w:val="center"/>
      </w:pPr>
      <w:r>
        <w:rPr>
          <w:sz w:val="28"/>
        </w:rPr>
        <w:t>Bilješka 28.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BC7EAD" w14:paraId="2EB46813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0AB4638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5B18884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6CF164E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197984A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FB9FC36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D0D9FB3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C7EAD" w14:paraId="4A2B0681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A0976C5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3431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81E438D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Bankarske usluge i usluge platnog prometa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C1245D8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3431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40E7690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1.094,42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9E75F56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1.082,36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C4124BB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98,9</w:t>
            </w:r>
          </w:p>
        </w:tc>
      </w:tr>
    </w:tbl>
    <w:p w14:paraId="6FA56444" w14:textId="77777777" w:rsidR="00BC7EAD" w:rsidRDefault="00BC7EAD">
      <w:pPr>
        <w:spacing w:after="0"/>
      </w:pPr>
    </w:p>
    <w:p w14:paraId="37048A00" w14:textId="77777777" w:rsidR="00BC7EAD" w:rsidRDefault="00000000" w:rsidP="00DF4A75">
      <w:pPr>
        <w:jc w:val="both"/>
      </w:pPr>
      <w:r>
        <w:t>Iskazani iznos se odnosi na bankovne troškove redovnog financijskog poslovanja ( Fina i HPB banka).</w:t>
      </w:r>
    </w:p>
    <w:p w14:paraId="442F013C" w14:textId="77777777" w:rsidR="00BC7EAD" w:rsidRDefault="00BC7EAD"/>
    <w:p w14:paraId="5A4F2F77" w14:textId="77777777" w:rsidR="00BC7EAD" w:rsidRDefault="00000000">
      <w:pPr>
        <w:keepNext/>
        <w:spacing w:line="240" w:lineRule="auto"/>
        <w:jc w:val="center"/>
      </w:pPr>
      <w:r>
        <w:rPr>
          <w:sz w:val="28"/>
        </w:rPr>
        <w:lastRenderedPageBreak/>
        <w:t>Bilješka 29.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BC7EAD" w14:paraId="68408049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ADCCBD0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383AD65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D9FFCCC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DB1D064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9943B3C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6B13B65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C7EAD" w14:paraId="0FAA6378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D864E42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474F65E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Pomoći dane u inozemstvo i unutar općeg proračuna (šifre 361+362+363+365+366+367+368+369)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61C5D6C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938DA04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510A6DE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177.850,67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ADE5D35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16B6A253" w14:textId="77777777" w:rsidR="00BC7EAD" w:rsidRDefault="00BC7EAD">
      <w:pPr>
        <w:spacing w:after="0"/>
      </w:pPr>
    </w:p>
    <w:p w14:paraId="777E18AD" w14:textId="77777777" w:rsidR="00BC7EAD" w:rsidRDefault="00000000" w:rsidP="00DF4A75">
      <w:pPr>
        <w:jc w:val="both"/>
      </w:pPr>
      <w:r>
        <w:t>U izvještajnom razdoblju ostvaren je rashod - prijenos sredstava na račun Općine Vrpolje za   rad novoosnovanog  Dječji vrtić ''Leptir Vrpolje'' podružnica „Sunčana“ Sikirevci  koji je započeo s radom tijekom studenog 2025. godine te u ovome izvještajnom razdoblju nema usporednih podataka sa prethodnom godinom 177.850,67 €.</w:t>
      </w:r>
    </w:p>
    <w:p w14:paraId="3B858C79" w14:textId="77777777" w:rsidR="00BC7EAD" w:rsidRDefault="00BC7EAD"/>
    <w:p w14:paraId="0D6ADFE4" w14:textId="77777777" w:rsidR="00BC7EAD" w:rsidRDefault="00000000">
      <w:pPr>
        <w:keepNext/>
        <w:spacing w:line="240" w:lineRule="auto"/>
        <w:jc w:val="center"/>
      </w:pPr>
      <w:r>
        <w:rPr>
          <w:sz w:val="28"/>
        </w:rPr>
        <w:t>Bilješka 30.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BC7EAD" w14:paraId="28E8C8D6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81BF0D0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2F2443D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330A87B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CBC6C18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38BC6C2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454EBD9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C7EAD" w14:paraId="19AF760F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56D8DE4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3631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6E916A1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Tekuće pomoći drugom proračunu i izvanproračunskim korisnicima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715FE2C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3631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1C4B61A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28ACE4C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177.850,67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2192510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7B50ED79" w14:textId="77777777" w:rsidR="00BC7EAD" w:rsidRDefault="00BC7EAD">
      <w:pPr>
        <w:spacing w:after="0"/>
      </w:pPr>
    </w:p>
    <w:p w14:paraId="6AB32B7F" w14:textId="77777777" w:rsidR="00BC7EAD" w:rsidRDefault="00000000" w:rsidP="00DF4A75">
      <w:pPr>
        <w:jc w:val="both"/>
      </w:pPr>
      <w:r>
        <w:t>U izvještajnom razdoblju ostvaren je rashod - prijenos sredstava Općini Vrpolje za   rad novoosnovanog  Dječji vrtić ''Leptir Vrpolje'' podružnica „Sunčana“ Sikirevci  koji je započeo s radom tijekom studenog 2025. godine te u ovome izvještajnom razdoblju nema usporednih podataka sa prethodnom godinom.</w:t>
      </w:r>
    </w:p>
    <w:p w14:paraId="7698A0BE" w14:textId="77777777" w:rsidR="00BC7EAD" w:rsidRDefault="00BC7EAD"/>
    <w:p w14:paraId="585B91A8" w14:textId="77777777" w:rsidR="00BC7EAD" w:rsidRDefault="00000000">
      <w:pPr>
        <w:keepNext/>
        <w:spacing w:line="240" w:lineRule="auto"/>
        <w:jc w:val="center"/>
      </w:pPr>
      <w:r>
        <w:rPr>
          <w:sz w:val="28"/>
        </w:rPr>
        <w:t>Bilješka 31.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BC7EAD" w14:paraId="1DB6EC3E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BEFC4F4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863A632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1EBB909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B266530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B04B0E3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E02D520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C7EAD" w14:paraId="70040314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D91C22B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372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BD2B594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Ostale naknade građanima i kućanstvima iz proračuna (šifre 3721 do 3723)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D8CACF5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372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8D403B4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13.508,78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89EDBEB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14.829,39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167A3CF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109,8</w:t>
            </w:r>
          </w:p>
        </w:tc>
      </w:tr>
    </w:tbl>
    <w:p w14:paraId="64F71006" w14:textId="77777777" w:rsidR="00BC7EAD" w:rsidRDefault="00BC7EAD">
      <w:pPr>
        <w:spacing w:after="0"/>
      </w:pPr>
    </w:p>
    <w:p w14:paraId="752E9676" w14:textId="77777777" w:rsidR="00BC7EAD" w:rsidRDefault="00000000" w:rsidP="00DF4A75">
      <w:pPr>
        <w:jc w:val="both"/>
      </w:pPr>
      <w:r>
        <w:t>Iznos je u blagom povećanju  u odnosu na isto izvještajno razdoblje prethodne godine iz razloga što se u ovome izvještajnom razdoblju  bilo je potrebe za isplatom  iz socijalnog programa ( pomoć samcima, obiteljima, pomoć pri rođenju djeteta i dr.)  utrošeno14.829,39 €.</w:t>
      </w:r>
    </w:p>
    <w:p w14:paraId="174F165E" w14:textId="77777777" w:rsidR="00BC7EAD" w:rsidRDefault="00BC7EAD"/>
    <w:p w14:paraId="5019E465" w14:textId="77777777" w:rsidR="00BC7EAD" w:rsidRDefault="00000000">
      <w:pPr>
        <w:keepNext/>
        <w:spacing w:line="240" w:lineRule="auto"/>
        <w:jc w:val="center"/>
      </w:pPr>
      <w:r>
        <w:rPr>
          <w:sz w:val="28"/>
        </w:rPr>
        <w:t>Bilješka 32.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BC7EAD" w14:paraId="682B5000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C5BE524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C723F84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5FB6F97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9F4B605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BF7A034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5C9C22F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C7EAD" w14:paraId="5D99C0E7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0A9026A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381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ECE845C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Tekuće donacije (šifre 3811 do 3813)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3B88DD1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381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A25874F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80.111,90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CC4A941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99.370,85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F9E0E5D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124,0</w:t>
            </w:r>
          </w:p>
        </w:tc>
      </w:tr>
    </w:tbl>
    <w:p w14:paraId="6E8A43D1" w14:textId="77777777" w:rsidR="00BC7EAD" w:rsidRDefault="00BC7EAD">
      <w:pPr>
        <w:spacing w:after="0"/>
      </w:pPr>
    </w:p>
    <w:p w14:paraId="4958AA54" w14:textId="77777777" w:rsidR="00BC7EAD" w:rsidRDefault="00000000" w:rsidP="00DF4A75">
      <w:pPr>
        <w:jc w:val="both"/>
      </w:pPr>
      <w:r>
        <w:lastRenderedPageBreak/>
        <w:t>Iznos je veći u odnosu na isto izvještajno razdoblje prethodne godine, a rashodi se odnose na prijenose sredstava neprofitnim organizacijama, zakonska osnova za financiranje rada Vatrogasnoj zajednici općine, Lokalnoj akcijskoj grupi , po zakonskim osnovama Hrvatskom Crvenom križu Sl. Brod, te tekuće donacije športskim, kulturnim ,udrugama grana po zaključenim ugovorima o financiranju javnih potreba u 2026.god., ukupno realizirano 99.370,85 €</w:t>
      </w:r>
    </w:p>
    <w:p w14:paraId="698B26AA" w14:textId="77777777" w:rsidR="00BC7EAD" w:rsidRDefault="00BC7EAD"/>
    <w:p w14:paraId="1A5732E8" w14:textId="77777777" w:rsidR="00BC7EAD" w:rsidRDefault="00000000">
      <w:pPr>
        <w:keepNext/>
        <w:spacing w:line="240" w:lineRule="auto"/>
        <w:jc w:val="center"/>
      </w:pPr>
      <w:r>
        <w:rPr>
          <w:sz w:val="28"/>
        </w:rPr>
        <w:t>Bilješka 33.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BC7EAD" w14:paraId="6F194632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E48BE62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7BC6FBE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317CA6D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2BDA1DA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FF6CB0A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9D803DE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C7EAD" w14:paraId="233A88CE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7A6D165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382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5BBD275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Kapitalne donacije (šifre 3821 do 3824)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1857FE9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382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988EA54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74.046,42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4928CCD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37.611,43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5309114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50,8</w:t>
            </w:r>
          </w:p>
        </w:tc>
      </w:tr>
    </w:tbl>
    <w:p w14:paraId="179F06D4" w14:textId="77777777" w:rsidR="00BC7EAD" w:rsidRDefault="00BC7EAD">
      <w:pPr>
        <w:spacing w:after="0"/>
      </w:pPr>
    </w:p>
    <w:p w14:paraId="4AD5AB23" w14:textId="77777777" w:rsidR="00BC7EAD" w:rsidRDefault="00000000" w:rsidP="00DF4A75">
      <w:pPr>
        <w:jc w:val="both"/>
      </w:pPr>
      <w:r>
        <w:t>U ovom izvještajnom razdoblju  manje podnesenih zahtjeva za kapitalne donacije u novcu za   jednokratna financijska pomoć po mjerama 1., 2, i 3. za pomoć građanima za kupovinu i izgradnju obiteljskih kuća, za otvaranje novoosnovanih poduzeća, obrta i kućnih radinosti , za otvaranje kuća za odmor , za pomoć na priključak na vodovodnu mrežu i dr.</w:t>
      </w:r>
    </w:p>
    <w:p w14:paraId="0213396E" w14:textId="77777777" w:rsidR="00BC7EAD" w:rsidRDefault="00BC7EAD"/>
    <w:p w14:paraId="368EF107" w14:textId="77777777" w:rsidR="00BC7EAD" w:rsidRDefault="00000000">
      <w:pPr>
        <w:keepNext/>
        <w:spacing w:line="240" w:lineRule="auto"/>
        <w:jc w:val="center"/>
      </w:pPr>
      <w:r>
        <w:rPr>
          <w:sz w:val="28"/>
        </w:rPr>
        <w:t>Bilješka 34.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BC7EAD" w14:paraId="291331F4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4C158A3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8722D73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F464C26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6E43090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B27C738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012B76A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C7EAD" w14:paraId="77B54BFB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0702C50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3822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A60EEA0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Kapitalne donacije građanima i kućanstvima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3AF49BE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3822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6ACBACA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68.646,92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B86BD22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29.600,00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B12B4F7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43,1</w:t>
            </w:r>
          </w:p>
        </w:tc>
      </w:tr>
    </w:tbl>
    <w:p w14:paraId="0130DDBD" w14:textId="77777777" w:rsidR="00BC7EAD" w:rsidRDefault="00BC7EAD">
      <w:pPr>
        <w:spacing w:after="0"/>
      </w:pPr>
    </w:p>
    <w:p w14:paraId="4AB75162" w14:textId="77777777" w:rsidR="00BC7EAD" w:rsidRDefault="00000000" w:rsidP="00DF4A75">
      <w:pPr>
        <w:jc w:val="both"/>
      </w:pPr>
      <w:r>
        <w:t>Kapitalne donacije u novcu dodijeljena su kapitalne  jednokratna financijska pomoć za mjerama 1.,2,i 3. za pomoć građanima za kupovinu i izgradnju obiteljskih kuća, za otvaranje novoosnovanih poduzeća, obrta i kućnih radinosti , za otvaranje kuća za odmor , za pomoć na priključak na vodovodnu mrežu i dr. u izvještajnom razdoblju  znatno manje podnesenih zahtjeva u odnosu na prethodnu godinu .</w:t>
      </w:r>
    </w:p>
    <w:p w14:paraId="75B9FF81" w14:textId="77777777" w:rsidR="00BC7EAD" w:rsidRDefault="00BC7EAD"/>
    <w:p w14:paraId="7B8BFA89" w14:textId="77777777" w:rsidR="00BC7EAD" w:rsidRDefault="00000000">
      <w:pPr>
        <w:keepNext/>
        <w:spacing w:line="240" w:lineRule="auto"/>
        <w:jc w:val="center"/>
      </w:pPr>
      <w:r>
        <w:rPr>
          <w:sz w:val="28"/>
        </w:rPr>
        <w:t>Bilješka 35.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BC7EAD" w14:paraId="64E4532B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4175194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DA185B0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892927E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A0AD8A5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D2608DC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72EAE5F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C7EAD" w14:paraId="36598293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6577E9A" w14:textId="77777777" w:rsidR="00BC7EAD" w:rsidRDefault="00BC7EAD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5A09598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Ukupni rashodi poslovanja (šifre 3-Z003+Z004)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C978BCE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Z005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CDB68C0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1.037.121,11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84E84F5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1.103.983,30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74FAAD5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106,4</w:t>
            </w:r>
          </w:p>
        </w:tc>
      </w:tr>
    </w:tbl>
    <w:p w14:paraId="22F30909" w14:textId="77777777" w:rsidR="00BC7EAD" w:rsidRDefault="00BC7EAD">
      <w:pPr>
        <w:spacing w:after="0"/>
      </w:pPr>
    </w:p>
    <w:p w14:paraId="60AE6A9F" w14:textId="77777777" w:rsidR="00BC7EAD" w:rsidRDefault="00000000" w:rsidP="00DF4A75">
      <w:pPr>
        <w:jc w:val="both"/>
      </w:pPr>
      <w:r>
        <w:t>Blago povećanje  ukupnih rashoda poslovanja u vremenskom razdoblju od 01.01.-30.09. 2026.</w:t>
      </w:r>
    </w:p>
    <w:p w14:paraId="1E3D3320" w14:textId="77777777" w:rsidR="00BC7EAD" w:rsidRDefault="00BC7EAD"/>
    <w:p w14:paraId="2CDF128A" w14:textId="77777777" w:rsidR="00BC7EAD" w:rsidRDefault="00000000">
      <w:pPr>
        <w:keepNext/>
        <w:spacing w:line="240" w:lineRule="auto"/>
        <w:jc w:val="center"/>
      </w:pPr>
      <w:r>
        <w:rPr>
          <w:sz w:val="28"/>
        </w:rPr>
        <w:lastRenderedPageBreak/>
        <w:t>Bilješka 36.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BC7EAD" w14:paraId="3E47D4C6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4D70FA7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9803323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636ABC4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A68672E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24B158B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5865A6C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C7EAD" w14:paraId="353A73C5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4BA8D5D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96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3CE1607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Obračunati prihodi poslovanja - nenaplaćeni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430044C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96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121DE2E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5.385,60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B556D3E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172.038,30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74CB7F7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3194,4</w:t>
            </w:r>
          </w:p>
        </w:tc>
      </w:tr>
    </w:tbl>
    <w:p w14:paraId="1E781BC5" w14:textId="77777777" w:rsidR="00BC7EAD" w:rsidRDefault="00BC7EAD">
      <w:pPr>
        <w:spacing w:after="0"/>
      </w:pPr>
    </w:p>
    <w:p w14:paraId="00CE07D2" w14:textId="77777777" w:rsidR="00BC7EAD" w:rsidRDefault="00000000" w:rsidP="00DF4A75">
      <w:pPr>
        <w:jc w:val="both"/>
      </w:pPr>
      <w:r>
        <w:t>Povećanje dovodi zbog proknjiženih preostalih potraživanja za financiranje projekta ZAŽELI IV. na području općine Sikirevci iz prethodnih godina.</w:t>
      </w:r>
    </w:p>
    <w:p w14:paraId="7B0EC00D" w14:textId="77777777" w:rsidR="00BC7EAD" w:rsidRDefault="00BC7EAD" w:rsidP="00DF4A75">
      <w:pPr>
        <w:jc w:val="both"/>
      </w:pPr>
    </w:p>
    <w:p w14:paraId="7FEABED6" w14:textId="77777777" w:rsidR="00BC7EAD" w:rsidRDefault="00000000">
      <w:pPr>
        <w:keepNext/>
        <w:spacing w:line="240" w:lineRule="auto"/>
        <w:jc w:val="center"/>
      </w:pPr>
      <w:r>
        <w:rPr>
          <w:sz w:val="28"/>
        </w:rPr>
        <w:t>Bilješka 37.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BC7EAD" w14:paraId="292716AF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BA816BE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A7D72BB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9A74594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12509D9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4F77D75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594D11D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C7EAD" w14:paraId="59BA0533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B9E068C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711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86E13EE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prodaje materijalne imovine - prirodnih bogatstava (šifre 7111 do 7113)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1FF80F5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711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202F546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3.107,80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6882FBC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1.745,42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19C06B5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56,2</w:t>
            </w:r>
          </w:p>
        </w:tc>
      </w:tr>
    </w:tbl>
    <w:p w14:paraId="50665F40" w14:textId="77777777" w:rsidR="00BC7EAD" w:rsidRDefault="00BC7EAD">
      <w:pPr>
        <w:spacing w:after="0"/>
      </w:pPr>
    </w:p>
    <w:p w14:paraId="02610ADF" w14:textId="77777777" w:rsidR="00BC7EAD" w:rsidRDefault="00000000" w:rsidP="00DF4A75">
      <w:pPr>
        <w:jc w:val="both"/>
      </w:pPr>
      <w:r>
        <w:t>Prihodi u izvještajnom razdoblju su manje ostvareni u odnosu na isto razdoblje prethodne godine, a odnose se na naplatu prihoda od prodaje zemljišta po sklopljenim ugovorima ( obročno plaćanje otplaćeno po zaključenim ugovorima )- preostala manja potraživanja koja dovodi do uplate manjih prihoda.</w:t>
      </w:r>
    </w:p>
    <w:p w14:paraId="5FEAC0B6" w14:textId="77777777" w:rsidR="00BC7EAD" w:rsidRDefault="00BC7EAD"/>
    <w:p w14:paraId="4BEFECB2" w14:textId="77777777" w:rsidR="00BC7EAD" w:rsidRDefault="00000000">
      <w:pPr>
        <w:keepNext/>
        <w:spacing w:line="240" w:lineRule="auto"/>
        <w:jc w:val="center"/>
      </w:pPr>
      <w:r>
        <w:rPr>
          <w:sz w:val="28"/>
        </w:rPr>
        <w:t>Bilješka 38.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BC7EAD" w14:paraId="44884BB8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E584CB1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C830EF3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AE1424A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EB8EBB2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736EB33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0E9CDC9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C7EAD" w14:paraId="00199699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BCDB86C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7111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E28D442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Zemljište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F63DDB0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7111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53C907E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3.107,80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F7FE64C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1.745,42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8B2D81C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56,2</w:t>
            </w:r>
          </w:p>
        </w:tc>
      </w:tr>
    </w:tbl>
    <w:p w14:paraId="70B318C3" w14:textId="77777777" w:rsidR="00BC7EAD" w:rsidRDefault="00BC7EAD">
      <w:pPr>
        <w:spacing w:after="0"/>
      </w:pPr>
    </w:p>
    <w:p w14:paraId="21C9DEFD" w14:textId="77777777" w:rsidR="00BC7EAD" w:rsidRDefault="00000000" w:rsidP="00DF4A75">
      <w:pPr>
        <w:jc w:val="both"/>
      </w:pPr>
      <w:r>
        <w:t>Prihodi u izvještajnom razdoblju su manje ostvareni u odnosu na isto razdoblje prethodne godine, a odnose se na naplatu prihoda od prodaje zemljišta po sklopljenim ugovorima - preostala manja potraživanja koja dovodi manje prihode.</w:t>
      </w:r>
    </w:p>
    <w:p w14:paraId="587C519F" w14:textId="77777777" w:rsidR="00BC7EAD" w:rsidRDefault="00BC7EAD"/>
    <w:p w14:paraId="34542611" w14:textId="77777777" w:rsidR="00BC7EAD" w:rsidRDefault="00000000">
      <w:pPr>
        <w:keepNext/>
        <w:spacing w:line="240" w:lineRule="auto"/>
        <w:jc w:val="center"/>
      </w:pPr>
      <w:r>
        <w:rPr>
          <w:sz w:val="28"/>
        </w:rPr>
        <w:t>Bilješka 39.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BC7EAD" w14:paraId="6C6A3B45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B4523D5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67C6B0F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E23FFA2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612B3E2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68BAA44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70F98EB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C7EAD" w14:paraId="37BB3F6F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270C658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B75F69B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prodaje proizvedene dugotrajne imovine (šifre 721+722+723+724+725+726)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78293F0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772534C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325,84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7F28738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9,14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E3A2572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2,8</w:t>
            </w:r>
          </w:p>
        </w:tc>
      </w:tr>
    </w:tbl>
    <w:p w14:paraId="257D67EF" w14:textId="77777777" w:rsidR="00BC7EAD" w:rsidRDefault="00BC7EAD">
      <w:pPr>
        <w:spacing w:after="0"/>
      </w:pPr>
    </w:p>
    <w:p w14:paraId="5708F0CC" w14:textId="77777777" w:rsidR="00BC7EAD" w:rsidRDefault="00000000" w:rsidP="00DF4A75">
      <w:pPr>
        <w:jc w:val="both"/>
      </w:pPr>
      <w:r>
        <w:t>Prihodi u ovom izvještajnom su znatno manje ostvareni u odnosnu na prethodno izvještajno razdoblje potraživanja za prihode od stanarskih prava ( veći broj otplaćen).</w:t>
      </w:r>
    </w:p>
    <w:p w14:paraId="0D0AAC10" w14:textId="77777777" w:rsidR="00BC7EAD" w:rsidRDefault="00BC7EAD"/>
    <w:p w14:paraId="6D778F24" w14:textId="77777777" w:rsidR="00BC7EAD" w:rsidRDefault="00000000">
      <w:pPr>
        <w:keepNext/>
        <w:spacing w:line="240" w:lineRule="auto"/>
        <w:jc w:val="center"/>
      </w:pPr>
      <w:r>
        <w:rPr>
          <w:sz w:val="28"/>
        </w:rPr>
        <w:t>Bilješka 40.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BC7EAD" w14:paraId="2FCBDEC8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EBB5429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3987AF2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BB1456B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AC0F9DB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83E1430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0992FCF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C7EAD" w14:paraId="61B4CE42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B2E7C8B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16CAAD4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nabavu nefinancijske imovine (šifre 41+42+43+44+45)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0E241AF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2FEB908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367.737,09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10D40C5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168.996,86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47AAFBE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46,0</w:t>
            </w:r>
          </w:p>
        </w:tc>
      </w:tr>
    </w:tbl>
    <w:p w14:paraId="7059A9B1" w14:textId="77777777" w:rsidR="00BC7EAD" w:rsidRDefault="00BC7EAD">
      <w:pPr>
        <w:spacing w:after="0"/>
      </w:pPr>
    </w:p>
    <w:p w14:paraId="3ACFE4D6" w14:textId="77777777" w:rsidR="00BC7EAD" w:rsidRDefault="00000000" w:rsidP="00DF4A75">
      <w:pPr>
        <w:jc w:val="both"/>
      </w:pPr>
      <w:r>
        <w:t>Rashodi za nabavu nefinancijske imovine znatno smanjenje, a odnosi se za izgradnju i opremanje dječjeg igrališta u naselju Sikirevci, izrada projekata, nabavu uredskog namještaja , nabava uređaja i opreme realizirano ukupno 168.996,86 €</w:t>
      </w:r>
    </w:p>
    <w:p w14:paraId="548AB132" w14:textId="77777777" w:rsidR="00BC7EAD" w:rsidRDefault="00000000" w:rsidP="00DF4A75">
      <w:pPr>
        <w:jc w:val="both"/>
      </w:pPr>
      <w:r>
        <w:t>Prethodne godine bili su  projekti u završnim fazama  izgradnje  pa su utrošena veća financijska sredstva za poslovni objekt Etno kuća, te izgradnja nerazvrstanih cesta na području općine Sikirevci.</w:t>
      </w:r>
    </w:p>
    <w:p w14:paraId="67BCA1A1" w14:textId="77777777" w:rsidR="00BC7EAD" w:rsidRDefault="00BC7EAD"/>
    <w:p w14:paraId="4A918EDB" w14:textId="77777777" w:rsidR="00BC7EAD" w:rsidRDefault="00000000">
      <w:pPr>
        <w:keepNext/>
        <w:spacing w:line="240" w:lineRule="auto"/>
        <w:jc w:val="center"/>
      </w:pPr>
      <w:r>
        <w:rPr>
          <w:sz w:val="28"/>
        </w:rPr>
        <w:t>Bilješka 41.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BC7EAD" w14:paraId="0AEBFD3B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D223A94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52E237F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6148FE9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DE1B025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62F2E64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B139FF4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C7EAD" w14:paraId="3E69DB18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A5E6CA5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37AAFDD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nabavu proizvedene dugotrajne imovine (šifre 421+422+423+424+425+426)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4B9746D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9B4237B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311.685,07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EC21420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117.767,95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68B05CA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37,8</w:t>
            </w:r>
          </w:p>
        </w:tc>
      </w:tr>
    </w:tbl>
    <w:p w14:paraId="7E06F0D8" w14:textId="77777777" w:rsidR="00BC7EAD" w:rsidRDefault="00BC7EAD">
      <w:pPr>
        <w:spacing w:after="0"/>
      </w:pPr>
    </w:p>
    <w:p w14:paraId="6B529975" w14:textId="77777777" w:rsidR="00BC7EAD" w:rsidRDefault="00000000" w:rsidP="00DF4A75">
      <w:pPr>
        <w:jc w:val="both"/>
      </w:pPr>
      <w:r>
        <w:t>Smanjenje dovodi zbog manjeg broja provedbe javnih poziva za nabavu proizvedene dugotrajne imovine na području općine.</w:t>
      </w:r>
    </w:p>
    <w:p w14:paraId="5AD61B9B" w14:textId="62B69D9C" w:rsidR="00BC7EAD" w:rsidRDefault="00000000" w:rsidP="00DF4A75">
      <w:pPr>
        <w:jc w:val="both"/>
      </w:pPr>
      <w:r>
        <w:t xml:space="preserve">Rashodi za nabavu proizvedene dugotrajne imovine odnose se na izgradnju dječjeg igrališta u </w:t>
      </w:r>
      <w:proofErr w:type="spellStart"/>
      <w:r>
        <w:t>Sikirevcima</w:t>
      </w:r>
      <w:proofErr w:type="spellEnd"/>
      <w:r>
        <w:t xml:space="preserve">, izgradnja nerazvrstane ceste Faza IV. poduzetnička zona , izgradnja nogostupa </w:t>
      </w:r>
      <w:proofErr w:type="spellStart"/>
      <w:r>
        <w:t>ul.V.Nazora</w:t>
      </w:r>
      <w:proofErr w:type="spellEnd"/>
      <w:r>
        <w:t>, nabava uredskog namještaja , nabava opreme za potrebe općine te izrada e-planova.</w:t>
      </w:r>
    </w:p>
    <w:p w14:paraId="62EDFE1F" w14:textId="77777777" w:rsidR="00BC7EAD" w:rsidRDefault="00000000">
      <w:r>
        <w:t> </w:t>
      </w:r>
    </w:p>
    <w:p w14:paraId="5F3ACBEB" w14:textId="77777777" w:rsidR="00BC7EAD" w:rsidRDefault="00BC7EAD"/>
    <w:p w14:paraId="6DADDC59" w14:textId="77777777" w:rsidR="00BC7EAD" w:rsidRDefault="00000000">
      <w:pPr>
        <w:keepNext/>
        <w:spacing w:line="240" w:lineRule="auto"/>
        <w:jc w:val="center"/>
      </w:pPr>
      <w:r>
        <w:rPr>
          <w:sz w:val="28"/>
        </w:rPr>
        <w:t>Bilješka 42.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BC7EAD" w14:paraId="4607E1FD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1EB2457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4DDE78F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0093D82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D894EB5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79D7596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EB4B81D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C7EAD" w14:paraId="19CB91BB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7757C41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4213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12C9F2F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Ceste, željeznice i ostali prometni objekti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7E39230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4213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06BF330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167.489,67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85D3150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47.068,75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A39785E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28,1</w:t>
            </w:r>
          </w:p>
        </w:tc>
      </w:tr>
    </w:tbl>
    <w:p w14:paraId="31A275C5" w14:textId="77777777" w:rsidR="00BC7EAD" w:rsidRDefault="00BC7EAD">
      <w:pPr>
        <w:spacing w:after="0"/>
      </w:pPr>
    </w:p>
    <w:p w14:paraId="408CE14E" w14:textId="77777777" w:rsidR="00BC7EAD" w:rsidRDefault="00000000" w:rsidP="00DF4A75">
      <w:pPr>
        <w:jc w:val="both"/>
      </w:pPr>
      <w:r>
        <w:t>U 2026.god.   raspisao se  javni pozivi za izgradnjom i rekonstrukcijom nerazvrstanih cesta faza IV Poduzetnička zona ul. Matije Gupca  utrošeno 47.068,75 €, te do 30.09.2026. , znatno smanjenje na odnosu na prethodno izvještajno razdoblje.</w:t>
      </w:r>
    </w:p>
    <w:p w14:paraId="77AC45E6" w14:textId="77777777" w:rsidR="00BC7EAD" w:rsidRDefault="00BC7EAD"/>
    <w:p w14:paraId="27027D38" w14:textId="77777777" w:rsidR="00BC7EAD" w:rsidRDefault="00000000">
      <w:pPr>
        <w:keepNext/>
        <w:spacing w:line="240" w:lineRule="auto"/>
        <w:jc w:val="center"/>
      </w:pPr>
      <w:r>
        <w:rPr>
          <w:sz w:val="28"/>
        </w:rPr>
        <w:t>Bilješka 43.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BC7EAD" w14:paraId="1BFFFD52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58AA024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22E53E7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655A20E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E36C476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61BA063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CE4AE4F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C7EAD" w14:paraId="1AC4C5A8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6A5E690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4221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58B0FDB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Uredska oprema i namještaj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2EC33D4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4221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A8D1BBD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3.027,50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26E05B0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19.491,90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1DD1D96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643,8</w:t>
            </w:r>
          </w:p>
        </w:tc>
      </w:tr>
    </w:tbl>
    <w:p w14:paraId="09DF806C" w14:textId="77777777" w:rsidR="00BC7EAD" w:rsidRDefault="00BC7EAD">
      <w:pPr>
        <w:spacing w:after="0"/>
      </w:pPr>
    </w:p>
    <w:p w14:paraId="5E4E772A" w14:textId="77777777" w:rsidR="00BC7EAD" w:rsidRDefault="00000000" w:rsidP="00DF4A75">
      <w:pPr>
        <w:jc w:val="both"/>
      </w:pPr>
      <w:r>
        <w:t>Povećanje dovodi zbog potrebe nabave namještaja za potrebe Etno kuće i nabava uredskog namještaja u općinsku zgradu , sveukupno realizirano 19.491,90 €.</w:t>
      </w:r>
    </w:p>
    <w:p w14:paraId="033E6E7D" w14:textId="77777777" w:rsidR="00BC7EAD" w:rsidRDefault="00BC7EAD"/>
    <w:p w14:paraId="0D2157ED" w14:textId="77777777" w:rsidR="00BC7EAD" w:rsidRDefault="00000000">
      <w:pPr>
        <w:keepNext/>
        <w:spacing w:line="240" w:lineRule="auto"/>
        <w:jc w:val="center"/>
      </w:pPr>
      <w:r>
        <w:rPr>
          <w:sz w:val="28"/>
        </w:rPr>
        <w:t>Bilješka 44.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BC7EAD" w14:paraId="5C6968E3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336E083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B4FE203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29E753E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4049195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E51D499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455D8C2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C7EAD" w14:paraId="78C69B5B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2E9A135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4227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7DA58CD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Uređaji, strojevi i oprema za ostale namjene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E8D958D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4227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8AF1D56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17.029,29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1054149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5.744,80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1A66D94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33,7</w:t>
            </w:r>
          </w:p>
        </w:tc>
      </w:tr>
    </w:tbl>
    <w:p w14:paraId="7642F508" w14:textId="77777777" w:rsidR="00BC7EAD" w:rsidRDefault="00BC7EAD">
      <w:pPr>
        <w:spacing w:after="0"/>
      </w:pPr>
    </w:p>
    <w:p w14:paraId="01BF213B" w14:textId="77777777" w:rsidR="00BC7EAD" w:rsidRDefault="00000000" w:rsidP="00DF4A75">
      <w:pPr>
        <w:jc w:val="both"/>
      </w:pPr>
      <w:r>
        <w:t>Smanjenje, mala potreba za nabavu uređaja i opreme za općinu Sikirevci.</w:t>
      </w:r>
    </w:p>
    <w:p w14:paraId="1C6A8883" w14:textId="77777777" w:rsidR="00BC7EAD" w:rsidRDefault="00BC7EAD"/>
    <w:p w14:paraId="3E03C649" w14:textId="77777777" w:rsidR="00BC7EAD" w:rsidRDefault="00000000">
      <w:pPr>
        <w:keepNext/>
        <w:spacing w:line="240" w:lineRule="auto"/>
        <w:jc w:val="center"/>
      </w:pPr>
      <w:r>
        <w:rPr>
          <w:sz w:val="28"/>
        </w:rPr>
        <w:t>Bilješka 45.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BC7EAD" w14:paraId="71C7DDA6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1DAADF2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D4FE512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D13BA4E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8DF2937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43CE598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F40BE0C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C7EAD" w14:paraId="59D9DEE6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B8F1CEC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C5547B3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Nematerijalna proizvedena imovina (šifre 4261 do 4264)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EAC802F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ABE62F7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4E77A0C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2.500,00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F41C972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1648F825" w14:textId="77777777" w:rsidR="00BC7EAD" w:rsidRDefault="00BC7EAD">
      <w:pPr>
        <w:spacing w:after="0"/>
      </w:pPr>
    </w:p>
    <w:p w14:paraId="08646E13" w14:textId="77777777" w:rsidR="00BC7EAD" w:rsidRDefault="00000000" w:rsidP="00DF4A75">
      <w:pPr>
        <w:jc w:val="both"/>
      </w:pPr>
      <w:r>
        <w:t xml:space="preserve">426 – nematerijalna proizvedena imovina 2.500,00 € izrada projektno-tehničke dokumentacije za izgradnju drugog dječjeg igrališta u naselju Sikirevci </w:t>
      </w:r>
      <w:proofErr w:type="spellStart"/>
      <w:r>
        <w:t>ul</w:t>
      </w:r>
      <w:proofErr w:type="spellEnd"/>
      <w:r>
        <w:t>.,</w:t>
      </w:r>
      <w:proofErr w:type="spellStart"/>
      <w:r>
        <w:t>Lj.Gaja</w:t>
      </w:r>
      <w:proofErr w:type="spellEnd"/>
      <w:r>
        <w:t>.</w:t>
      </w:r>
    </w:p>
    <w:p w14:paraId="0FDF7F16" w14:textId="77777777" w:rsidR="00BC7EAD" w:rsidRDefault="00BC7EAD"/>
    <w:p w14:paraId="0C1B1A9B" w14:textId="77777777" w:rsidR="00BC7EAD" w:rsidRDefault="00000000">
      <w:pPr>
        <w:keepNext/>
        <w:spacing w:line="240" w:lineRule="auto"/>
        <w:jc w:val="center"/>
      </w:pPr>
      <w:r>
        <w:rPr>
          <w:sz w:val="28"/>
        </w:rPr>
        <w:t>Bilješka 46.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BC7EAD" w14:paraId="3EEBFE7E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6D854D9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43BC693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43DC2A7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06164ED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3698D13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355D57C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C7EAD" w14:paraId="701A2E59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E8EF8C4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451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DEA84F8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Dodatna ulaganja na građevinskim objektima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8FBEB0C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451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374F3BE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16.652,02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8B78555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35.478,91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382E865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213,1</w:t>
            </w:r>
          </w:p>
        </w:tc>
      </w:tr>
    </w:tbl>
    <w:p w14:paraId="37710D5C" w14:textId="77777777" w:rsidR="00BC7EAD" w:rsidRDefault="00BC7EAD">
      <w:pPr>
        <w:spacing w:after="0"/>
      </w:pPr>
    </w:p>
    <w:p w14:paraId="071A542C" w14:textId="77777777" w:rsidR="00BC7EAD" w:rsidRDefault="00000000" w:rsidP="00DF4A75">
      <w:pPr>
        <w:jc w:val="both"/>
      </w:pPr>
      <w:r>
        <w:t>Znatno povećanje dovodi zbog potrebe za dodatnim ulaganjem u objekte u vlasništvu općine ( sanacija  krovišta i stavljanje fasade na objekt Lovačka kuća Sikirevci, dodatna ulaganje u Etno kuću- izgradnja nadstrešnice, te ulaganje u vatrogasni objekt -nadstrešnica).</w:t>
      </w:r>
    </w:p>
    <w:p w14:paraId="181BD5FB" w14:textId="77777777" w:rsidR="00BC7EAD" w:rsidRDefault="00BC7EAD"/>
    <w:p w14:paraId="7EECC849" w14:textId="77777777" w:rsidR="00BC7EAD" w:rsidRDefault="00000000">
      <w:pPr>
        <w:keepNext/>
        <w:spacing w:line="240" w:lineRule="auto"/>
        <w:jc w:val="center"/>
      </w:pPr>
      <w:r>
        <w:rPr>
          <w:sz w:val="28"/>
        </w:rPr>
        <w:lastRenderedPageBreak/>
        <w:t>Bilješka 47.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BC7EAD" w14:paraId="2E724FF0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CCC8B02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DFDBA8C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9EA5922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E6A6A1C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3757848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C944045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C7EAD" w14:paraId="19DAA9A5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2717EDB" w14:textId="77777777" w:rsidR="00BC7EAD" w:rsidRDefault="00BC7EAD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71C7B24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MANJAK PRIHODA OD NEFINANCIJSKE IMOVINE (šifre 4-7)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AACD6FD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Y002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3C0899F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364.303,45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C6C46D9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167.242,30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0E69B25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45,9</w:t>
            </w:r>
          </w:p>
        </w:tc>
      </w:tr>
    </w:tbl>
    <w:p w14:paraId="74AAD231" w14:textId="77777777" w:rsidR="00BC7EAD" w:rsidRDefault="00BC7EAD">
      <w:pPr>
        <w:spacing w:after="0"/>
      </w:pPr>
    </w:p>
    <w:p w14:paraId="584E84EE" w14:textId="77777777" w:rsidR="00BC7EAD" w:rsidRDefault="00000000" w:rsidP="00DF4A75">
      <w:pPr>
        <w:jc w:val="both"/>
      </w:pPr>
      <w:r>
        <w:t>Od ukupnih prihoda od prodaje nefinancijske imovine zabilježen je prihod od 1.754,56 €, dok su rashodi za nabavu nefinancijske imovine iznosili  168.996,86 €, što je rezultiralo manjkom prihoda od nefinancijske imovine u iznosu od 167.242,30 €.</w:t>
      </w:r>
    </w:p>
    <w:p w14:paraId="574E844A" w14:textId="77777777" w:rsidR="00BC7EAD" w:rsidRDefault="00BC7EAD"/>
    <w:p w14:paraId="7A35DEF3" w14:textId="77777777" w:rsidR="00BC7EAD" w:rsidRDefault="00000000">
      <w:pPr>
        <w:keepNext/>
        <w:spacing w:line="240" w:lineRule="auto"/>
        <w:jc w:val="center"/>
      </w:pPr>
      <w:r>
        <w:rPr>
          <w:sz w:val="28"/>
        </w:rPr>
        <w:t>Bilješka 48.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BC7EAD" w14:paraId="3AC11EC7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FB708D5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BDADDA0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674FB8D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0E2FB15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EC72A93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9B909FE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C7EAD" w14:paraId="1179BC8D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DC69967" w14:textId="77777777" w:rsidR="00BC7EAD" w:rsidRDefault="00BC7EAD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6F7C77A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UKUPNI PRIHODI (šifre 6+7)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AAC82F7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X067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72909EE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1.245.007,44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C6EE53F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1.326.266,97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55D9068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106,5</w:t>
            </w:r>
          </w:p>
        </w:tc>
      </w:tr>
    </w:tbl>
    <w:p w14:paraId="06432DBD" w14:textId="77777777" w:rsidR="00BC7EAD" w:rsidRDefault="00BC7EAD">
      <w:pPr>
        <w:spacing w:after="0"/>
      </w:pPr>
    </w:p>
    <w:p w14:paraId="5A3E6E32" w14:textId="77777777" w:rsidR="00BC7EAD" w:rsidRDefault="00000000" w:rsidP="00DF4A75">
      <w:pPr>
        <w:jc w:val="both"/>
      </w:pPr>
      <w:r>
        <w:t>Tijekom promatranog razdoblja, ukupni prihodi poslovanja općine iznosili su 1.326.271,97 €, blago povećanje na ostvareno u izvještajnom razdoblju prethodne godine. </w:t>
      </w:r>
    </w:p>
    <w:p w14:paraId="28165965" w14:textId="77777777" w:rsidR="00BC7EAD" w:rsidRDefault="00BC7EAD"/>
    <w:p w14:paraId="7C703A60" w14:textId="77777777" w:rsidR="00BC7EAD" w:rsidRDefault="00000000">
      <w:pPr>
        <w:keepNext/>
        <w:spacing w:line="240" w:lineRule="auto"/>
        <w:jc w:val="center"/>
      </w:pPr>
      <w:r>
        <w:rPr>
          <w:sz w:val="28"/>
        </w:rPr>
        <w:t>Bilješka 49.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BC7EAD" w14:paraId="796B3698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87C6809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7B02884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C0F248D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BF9EB79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DCB47EB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A92B65F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C7EAD" w14:paraId="47B9828E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11A6E7D" w14:textId="77777777" w:rsidR="00BC7EAD" w:rsidRDefault="00BC7EAD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E0D8243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UKUPNI RASHODI (šifre Z005+4)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74AF771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Y034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2037F3E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1.404.858,20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B355B84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1.272.980,16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904C9AA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90,6</w:t>
            </w:r>
          </w:p>
        </w:tc>
      </w:tr>
    </w:tbl>
    <w:p w14:paraId="32D26EE8" w14:textId="77777777" w:rsidR="00BC7EAD" w:rsidRDefault="00BC7EAD">
      <w:pPr>
        <w:spacing w:after="0"/>
      </w:pPr>
    </w:p>
    <w:p w14:paraId="4DF594A5" w14:textId="77777777" w:rsidR="00BC7EAD" w:rsidRDefault="00000000" w:rsidP="00DF4A75">
      <w:pPr>
        <w:jc w:val="both"/>
      </w:pPr>
      <w:r>
        <w:t>Tijekom promatranog razdoblja, ukupni rashodi  općine iznosili su 1.272.980,16 € znatno smanjenje na ostvareno u izvještajnom razdoblju prethodne godine.</w:t>
      </w:r>
    </w:p>
    <w:p w14:paraId="61545A07" w14:textId="77777777" w:rsidR="00BC7EAD" w:rsidRDefault="00BC7EAD"/>
    <w:p w14:paraId="7C0EA172" w14:textId="77777777" w:rsidR="00BC7EAD" w:rsidRDefault="00000000">
      <w:pPr>
        <w:keepNext/>
        <w:spacing w:line="240" w:lineRule="auto"/>
        <w:jc w:val="center"/>
      </w:pPr>
      <w:r>
        <w:rPr>
          <w:sz w:val="28"/>
        </w:rPr>
        <w:t>Bilješka 50.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BC7EAD" w14:paraId="2DF7EA0C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85489A0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E3098AA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95D8DEB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51A5A3F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F04EF9E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B6933E0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C7EAD" w14:paraId="17D9644D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ADAA7C0" w14:textId="77777777" w:rsidR="00BC7EAD" w:rsidRDefault="00BC7EAD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1623EF9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UKUPAN VIŠAK PRIHODA (šifre X067-Y034)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116C893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X004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2197B62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69F191F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53.286,81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0938EC7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09E9A90E" w14:textId="77777777" w:rsidR="00BC7EAD" w:rsidRDefault="00BC7EAD">
      <w:pPr>
        <w:spacing w:after="0"/>
      </w:pPr>
    </w:p>
    <w:p w14:paraId="640731B6" w14:textId="77777777" w:rsidR="00BC7EAD" w:rsidRDefault="00000000" w:rsidP="00DF4A75">
      <w:pPr>
        <w:jc w:val="both"/>
      </w:pPr>
      <w:r>
        <w:t>Tijekom promatranog razdoblja, ukupni prihodi   općine iznosili su  1.326.266,97€, dok su ukupni rashodi bili 1.272.980,16 €, što je rezultiralo viškom prihoda poslovanja od 53.286,16 €, dok prethodne godine u istom izvještajnom razdoblju općinski proračun je ostvario manjak prihoda.</w:t>
      </w:r>
    </w:p>
    <w:p w14:paraId="030AF2BB" w14:textId="77777777" w:rsidR="00BC7EAD" w:rsidRDefault="00BC7EAD"/>
    <w:p w14:paraId="560E9AB7" w14:textId="77777777" w:rsidR="00BC7EAD" w:rsidRDefault="00000000">
      <w:pPr>
        <w:keepNext/>
        <w:spacing w:line="240" w:lineRule="auto"/>
        <w:jc w:val="center"/>
      </w:pPr>
      <w:r>
        <w:rPr>
          <w:sz w:val="28"/>
        </w:rPr>
        <w:t>Bilješka 51.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BC7EAD" w14:paraId="429BBD16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95253D3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6667B01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489956E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D365C0C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9763651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70E81F1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C7EAD" w14:paraId="7A7A1142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BB1DA38" w14:textId="77777777" w:rsidR="00BC7EAD" w:rsidRDefault="00BC7EAD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10D7F65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UKUPAN MANJAK PRIHODA (šifre Y034-X067)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DDD12A5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Y004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5210C52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159.850,76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FE29177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1F33661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</w:t>
            </w:r>
          </w:p>
        </w:tc>
      </w:tr>
    </w:tbl>
    <w:p w14:paraId="37F51201" w14:textId="77777777" w:rsidR="00BC7EAD" w:rsidRDefault="00BC7EAD">
      <w:pPr>
        <w:spacing w:after="0"/>
      </w:pPr>
    </w:p>
    <w:p w14:paraId="4FC0821C" w14:textId="77777777" w:rsidR="00BC7EAD" w:rsidRDefault="00000000" w:rsidP="00DF4A75">
      <w:pPr>
        <w:jc w:val="both"/>
      </w:pPr>
      <w:r>
        <w:t>U ovom izvještajnom razdoblju ostvareni su veći prihodi nad rashodima pa nije ostvaren manjak prihoda .</w:t>
      </w:r>
    </w:p>
    <w:p w14:paraId="274C4C88" w14:textId="77777777" w:rsidR="00BC7EAD" w:rsidRDefault="00BC7EAD"/>
    <w:p w14:paraId="3520C783" w14:textId="77777777" w:rsidR="00BC7EAD" w:rsidRDefault="00000000">
      <w:pPr>
        <w:keepNext/>
        <w:spacing w:line="240" w:lineRule="auto"/>
        <w:jc w:val="center"/>
      </w:pPr>
      <w:r>
        <w:rPr>
          <w:sz w:val="28"/>
        </w:rPr>
        <w:t>Bilješka 52.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BC7EAD" w14:paraId="7BB26CB8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592B8B8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8C5334D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04DDD40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62DB6A5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2C49BFB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BA09CF7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C7EAD" w14:paraId="2C4F3031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701C981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9221x, 9222x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A9C1AAD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Manjak prihoda - preneseni (šifre 92221+92222-92211-92212)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1B83D43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9221x,9222x MP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412E1B9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39.662,47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36A3A65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35.994,90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D4F0A6A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90,8</w:t>
            </w:r>
          </w:p>
        </w:tc>
      </w:tr>
    </w:tbl>
    <w:p w14:paraId="74F89DAA" w14:textId="77777777" w:rsidR="00BC7EAD" w:rsidRDefault="00BC7EAD">
      <w:pPr>
        <w:spacing w:after="0"/>
      </w:pPr>
    </w:p>
    <w:p w14:paraId="00C5891C" w14:textId="77777777" w:rsidR="00BC7EAD" w:rsidRDefault="00000000" w:rsidP="00DF4A75">
      <w:pPr>
        <w:jc w:val="both"/>
      </w:pPr>
      <w:r>
        <w:t>Smanjenje prenesenih manjkova prihoda.</w:t>
      </w:r>
    </w:p>
    <w:p w14:paraId="35299E83" w14:textId="77777777" w:rsidR="00BC7EAD" w:rsidRDefault="00BC7EAD"/>
    <w:p w14:paraId="18B2C8EE" w14:textId="77777777" w:rsidR="00BC7EAD" w:rsidRDefault="00000000">
      <w:pPr>
        <w:keepNext/>
        <w:spacing w:line="240" w:lineRule="auto"/>
        <w:jc w:val="center"/>
      </w:pPr>
      <w:r>
        <w:rPr>
          <w:sz w:val="28"/>
        </w:rPr>
        <w:t>Bilješka 53.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BC7EAD" w14:paraId="16BF1B63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DD3206D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78FBC24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0319EA8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AA09901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E1A8C83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B8D4C91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C7EAD" w14:paraId="6E5367EB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C8A6E18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96, 97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5AE7359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Obračunati prihodi poslovanja i od prodaje nefinancijske imovine - nenaplaćeni (šifre 96+97)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08BF500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96,97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442C869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10.656,14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10F1B98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175.269,08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BA25995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1644,8</w:t>
            </w:r>
          </w:p>
        </w:tc>
      </w:tr>
    </w:tbl>
    <w:p w14:paraId="10C68475" w14:textId="77777777" w:rsidR="00BC7EAD" w:rsidRDefault="00BC7EAD">
      <w:pPr>
        <w:spacing w:after="0"/>
      </w:pPr>
    </w:p>
    <w:p w14:paraId="2AD42724" w14:textId="77777777" w:rsidR="00BC7EAD" w:rsidRDefault="00000000" w:rsidP="00DF4A75">
      <w:pPr>
        <w:jc w:val="both"/>
      </w:pPr>
      <w:r>
        <w:t>Znatno povećanje dovodi zbog potraživanja  ukupno preostalih prihoda po projektu Program ZAŽELI IV. koji se provodi na području Općina Sikirevci.</w:t>
      </w:r>
    </w:p>
    <w:p w14:paraId="27EE511E" w14:textId="77777777" w:rsidR="00BC7EAD" w:rsidRDefault="00BC7EAD"/>
    <w:p w14:paraId="7CAAB8D9" w14:textId="77777777" w:rsidR="00BC7EAD" w:rsidRDefault="00000000">
      <w:pPr>
        <w:keepNext/>
        <w:spacing w:line="240" w:lineRule="auto"/>
        <w:jc w:val="center"/>
      </w:pPr>
      <w:r>
        <w:rPr>
          <w:sz w:val="28"/>
        </w:rPr>
        <w:t>Bilješka 54.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BC7EAD" w14:paraId="1354B06F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C824B94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D9A3239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F859D28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3EAE976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60B3D37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8384FA8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C7EAD" w14:paraId="384E8B47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30141FB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24D01BD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Primici od financijske imovine i zaduživanja (šifre 81+82+83+84+85)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F489B68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F7EC643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D88DE51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6C5AB6F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38420759" w14:textId="77777777" w:rsidR="00BC7EAD" w:rsidRDefault="00BC7EAD">
      <w:pPr>
        <w:spacing w:after="0"/>
      </w:pPr>
    </w:p>
    <w:p w14:paraId="5820B207" w14:textId="42D7A89E" w:rsidR="00BC7EAD" w:rsidRDefault="00000000" w:rsidP="00DF4A75">
      <w:pPr>
        <w:jc w:val="both"/>
      </w:pPr>
      <w:r>
        <w:t>Općinski proračun u ovom izvještajnom razdoblju nije ostv</w:t>
      </w:r>
      <w:r w:rsidR="00DF4A75">
        <w:t>a</w:t>
      </w:r>
      <w:r>
        <w:t>rila primitke od financijske imovine i zaduživanja.</w:t>
      </w:r>
    </w:p>
    <w:p w14:paraId="795AA86E" w14:textId="77777777" w:rsidR="00BC7EAD" w:rsidRDefault="00BC7EAD"/>
    <w:p w14:paraId="25FC87C3" w14:textId="77777777" w:rsidR="00BC7EAD" w:rsidRDefault="00000000">
      <w:pPr>
        <w:keepNext/>
        <w:spacing w:line="240" w:lineRule="auto"/>
        <w:jc w:val="center"/>
      </w:pPr>
      <w:r>
        <w:rPr>
          <w:sz w:val="28"/>
        </w:rPr>
        <w:lastRenderedPageBreak/>
        <w:t>Bilješka 55.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BC7EAD" w14:paraId="41752751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3F10ACC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1380E79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E90140B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85DCCE8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18A8AC5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AFA5AAC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C7EAD" w14:paraId="1451D15B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672160F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1C509CE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Izdaci za financijsku imovinu i otplate zajmova (šifre 51+52+53+54+55)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F15DAD6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47903A8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18E1B8C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3C3A9B1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21D952AC" w14:textId="77777777" w:rsidR="00BC7EAD" w:rsidRDefault="00BC7EAD">
      <w:pPr>
        <w:spacing w:after="0"/>
      </w:pPr>
    </w:p>
    <w:p w14:paraId="29455652" w14:textId="31609ABE" w:rsidR="00BC7EAD" w:rsidRDefault="00000000" w:rsidP="00DF4A75">
      <w:pPr>
        <w:jc w:val="both"/>
      </w:pPr>
      <w:r>
        <w:t>U ovom izvješta</w:t>
      </w:r>
      <w:r w:rsidR="00DF4A75">
        <w:t>j</w:t>
      </w:r>
      <w:r>
        <w:t>nom razdoblju općinski proračun nije imao izdataka za financijsku imovinu i otplatu zajmova.</w:t>
      </w:r>
    </w:p>
    <w:p w14:paraId="640D465A" w14:textId="77777777" w:rsidR="00BC7EAD" w:rsidRDefault="00BC7EAD"/>
    <w:p w14:paraId="6C50DE3B" w14:textId="77777777" w:rsidR="00BC7EAD" w:rsidRDefault="00000000">
      <w:pPr>
        <w:keepNext/>
        <w:spacing w:line="240" w:lineRule="auto"/>
        <w:jc w:val="center"/>
      </w:pPr>
      <w:r>
        <w:rPr>
          <w:sz w:val="28"/>
        </w:rPr>
        <w:t>Bilješka 56.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BC7EAD" w14:paraId="3FBE5E8B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56A8114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1E6E204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1796FC5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AC1BAE0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52AE2D7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94D262D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C7EAD" w14:paraId="2421C306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53DDE4E" w14:textId="77777777" w:rsidR="00BC7EAD" w:rsidRDefault="00BC7EAD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18607B7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UKUPNI PRIHODI I PRIMICI (šifre X067+8)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DE2C5DA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X678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FCD3C3F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1.245.007,44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F8D270E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1.326.266,97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520531F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106,5</w:t>
            </w:r>
          </w:p>
        </w:tc>
      </w:tr>
    </w:tbl>
    <w:p w14:paraId="3E439333" w14:textId="77777777" w:rsidR="00BC7EAD" w:rsidRDefault="00BC7EAD">
      <w:pPr>
        <w:spacing w:after="0"/>
      </w:pPr>
    </w:p>
    <w:p w14:paraId="4172D316" w14:textId="77777777" w:rsidR="00BC7EAD" w:rsidRDefault="00000000" w:rsidP="00DF4A75">
      <w:pPr>
        <w:jc w:val="both"/>
      </w:pPr>
      <w:r>
        <w:t>Blago povećanje ostvarenih prihoda i primitaka na osnovu ostvarenih u izvještajnom razdoblju prethodne godine.</w:t>
      </w:r>
    </w:p>
    <w:p w14:paraId="6D18B860" w14:textId="77777777" w:rsidR="00BC7EAD" w:rsidRDefault="00BC7EAD"/>
    <w:p w14:paraId="68661C5B" w14:textId="77777777" w:rsidR="00BC7EAD" w:rsidRDefault="00000000">
      <w:pPr>
        <w:keepNext/>
        <w:spacing w:line="240" w:lineRule="auto"/>
        <w:jc w:val="center"/>
      </w:pPr>
      <w:r>
        <w:rPr>
          <w:sz w:val="28"/>
        </w:rPr>
        <w:t>Bilješka 57.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BC7EAD" w14:paraId="7887FFBA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05AB50A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2DFFC47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5DDF9C0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FC2F8F1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5D5063F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85D90C7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C7EAD" w14:paraId="48E9B635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46A6FD2" w14:textId="77777777" w:rsidR="00BC7EAD" w:rsidRDefault="00BC7EAD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2507878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UKUPNI RASHODI I IZDACI (šifre Y034+5)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42A81BC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Y345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DC009F3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1.404.858,20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B4A8478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1.272.980,16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4C8DD97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90,6</w:t>
            </w:r>
          </w:p>
        </w:tc>
      </w:tr>
    </w:tbl>
    <w:p w14:paraId="48FFEC9D" w14:textId="77777777" w:rsidR="00BC7EAD" w:rsidRDefault="00BC7EAD">
      <w:pPr>
        <w:spacing w:after="0"/>
      </w:pPr>
    </w:p>
    <w:p w14:paraId="1D252951" w14:textId="77777777" w:rsidR="00BC7EAD" w:rsidRDefault="00000000" w:rsidP="00DF4A75">
      <w:pPr>
        <w:jc w:val="both"/>
      </w:pPr>
      <w:r>
        <w:t>Znatno smanjenje rashoda na osnovu realiziranih u izvještajnom razdoblju prethodne godine.</w:t>
      </w:r>
    </w:p>
    <w:p w14:paraId="35AEB994" w14:textId="77777777" w:rsidR="00BC7EAD" w:rsidRDefault="00BC7EAD"/>
    <w:p w14:paraId="0B12429A" w14:textId="77777777" w:rsidR="00BC7EAD" w:rsidRDefault="00000000">
      <w:pPr>
        <w:keepNext/>
        <w:spacing w:line="240" w:lineRule="auto"/>
        <w:jc w:val="center"/>
      </w:pPr>
      <w:r>
        <w:rPr>
          <w:sz w:val="28"/>
        </w:rPr>
        <w:t>Bilješka 58.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BC7EAD" w14:paraId="788EC4B5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691CDA2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28AA8D4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C7B92DA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BBD73C2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E0ECD04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8DBEFE4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C7EAD" w14:paraId="249E00CC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81D4D84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11-dugov.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7337AE0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Ukupni priljevi na novčane račune i blagajne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CFDA683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11-dugov.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9E9BFD7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1.201.698,67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771632F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1.336.813,31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3F6F83D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111,2</w:t>
            </w:r>
          </w:p>
        </w:tc>
      </w:tr>
    </w:tbl>
    <w:p w14:paraId="5C915445" w14:textId="77777777" w:rsidR="00BC7EAD" w:rsidRDefault="00BC7EAD">
      <w:pPr>
        <w:spacing w:after="0"/>
      </w:pPr>
    </w:p>
    <w:p w14:paraId="4E5AC3D1" w14:textId="77777777" w:rsidR="00BC7EAD" w:rsidRDefault="00000000">
      <w:r>
        <w:t>Blago povećanje ukupnog priljeva novčanih sredstava na računu .</w:t>
      </w:r>
    </w:p>
    <w:p w14:paraId="0B170039" w14:textId="77777777" w:rsidR="00BC7EAD" w:rsidRDefault="00BC7EAD"/>
    <w:p w14:paraId="0C702F47" w14:textId="77777777" w:rsidR="00BC7EAD" w:rsidRDefault="00000000">
      <w:pPr>
        <w:keepNext/>
        <w:spacing w:line="240" w:lineRule="auto"/>
        <w:jc w:val="center"/>
      </w:pPr>
      <w:r>
        <w:rPr>
          <w:sz w:val="28"/>
        </w:rPr>
        <w:lastRenderedPageBreak/>
        <w:t>Bilješka 59.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BC7EAD" w14:paraId="47A65C90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6D25C7B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F32C28A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95DD22B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F5491A4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A640823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A98EC1A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C7EAD" w14:paraId="3908DEEC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439E637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11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C41A705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Stanje novčanih sredstava na kraju izvještajnog razdoblja (šifre 11P + '11-dugov.' - '11-potraž.')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DB138E5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11K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2E06701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5DC8BF2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146.776,15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8F1A30D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245CDC3A" w14:textId="77777777" w:rsidR="00BC7EAD" w:rsidRDefault="00BC7EAD">
      <w:pPr>
        <w:spacing w:after="0"/>
      </w:pPr>
    </w:p>
    <w:p w14:paraId="19796468" w14:textId="77777777" w:rsidR="00BC7EAD" w:rsidRDefault="00000000" w:rsidP="00210A2F">
      <w:pPr>
        <w:jc w:val="both"/>
      </w:pPr>
      <w:r>
        <w:t>Pozitivno stanje novčanih sredstava na kraju izvještajnog razdoblja u odnosu na prethodno izvještajno razdoblje. </w:t>
      </w:r>
    </w:p>
    <w:p w14:paraId="610D9A42" w14:textId="77777777" w:rsidR="00BC7EAD" w:rsidRDefault="00BC7EAD"/>
    <w:p w14:paraId="61E3C3D2" w14:textId="77777777" w:rsidR="00BC7EAD" w:rsidRDefault="00000000">
      <w:pPr>
        <w:keepNext/>
        <w:spacing w:line="240" w:lineRule="auto"/>
        <w:jc w:val="center"/>
      </w:pPr>
      <w:r>
        <w:rPr>
          <w:sz w:val="28"/>
        </w:rPr>
        <w:t>Bilješka 60.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BC7EAD" w14:paraId="4FB87305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9DC3410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FC655C8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6D598D2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B548EDA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5F8FD83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C226CE4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C7EAD" w14:paraId="09FE9BA8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2215AF5" w14:textId="77777777" w:rsidR="00BC7EAD" w:rsidRDefault="00BC7EAD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4AB6889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Prosječan broj zaposlenih u tijelima na osnovi stanja na početku i na kraju izvještajnog razdoblja (cijeli broj)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ED6093D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Z006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42D4F37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25,00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944B397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22,00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BAA940D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88,0</w:t>
            </w:r>
          </w:p>
        </w:tc>
      </w:tr>
    </w:tbl>
    <w:p w14:paraId="07A622EC" w14:textId="77777777" w:rsidR="00BC7EAD" w:rsidRDefault="00BC7EAD">
      <w:pPr>
        <w:spacing w:after="0"/>
      </w:pPr>
    </w:p>
    <w:p w14:paraId="0B9675A1" w14:textId="77777777" w:rsidR="00BC7EAD" w:rsidRDefault="00000000" w:rsidP="00210A2F">
      <w:pPr>
        <w:jc w:val="both"/>
      </w:pPr>
      <w:r>
        <w:t>Smanjenje zaposlenih -odlazak djelatnika u starosnu mirovinu u 2026. , dok u 2025. je povećan zbog djelatnik na određeno vrijeme po javnim radovima.</w:t>
      </w:r>
    </w:p>
    <w:p w14:paraId="262B5651" w14:textId="77777777" w:rsidR="00BC7EAD" w:rsidRDefault="00BC7EAD"/>
    <w:p w14:paraId="679B1713" w14:textId="77777777" w:rsidR="00BC7EAD" w:rsidRDefault="00000000">
      <w:pPr>
        <w:keepNext/>
        <w:spacing w:line="240" w:lineRule="auto"/>
        <w:jc w:val="center"/>
      </w:pPr>
      <w:r>
        <w:rPr>
          <w:b/>
          <w:sz w:val="28"/>
        </w:rPr>
        <w:t>Izvještaj o obvezama</w:t>
      </w:r>
    </w:p>
    <w:p w14:paraId="43D10FD7" w14:textId="77777777" w:rsidR="00BC7EAD" w:rsidRDefault="00000000">
      <w:pPr>
        <w:keepNext/>
        <w:spacing w:line="240" w:lineRule="auto"/>
        <w:jc w:val="center"/>
      </w:pPr>
      <w:r>
        <w:rPr>
          <w:sz w:val="28"/>
        </w:rPr>
        <w:t>Bilješka 61.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883"/>
        <w:gridCol w:w="4008"/>
        <w:gridCol w:w="882"/>
        <w:gridCol w:w="2345"/>
        <w:gridCol w:w="882"/>
      </w:tblGrid>
      <w:tr w:rsidR="00BC7EAD" w14:paraId="2862C420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6598013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29331FD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3F1B5FE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ADF8726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C508749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C7EAD" w14:paraId="708EB4CC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00AD9D6" w14:textId="77777777" w:rsidR="00BC7EAD" w:rsidRDefault="00BC7EAD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B53DB41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Stanje obveza 1. siječnja (=stanju obveza iz Izvještaja o obvezama na 31. prosinca prethodne godine)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B0F37D7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V001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1DDE3E2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100.672,63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87C3876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2DBADD36" w14:textId="77777777" w:rsidR="00BC7EAD" w:rsidRDefault="00BC7EAD">
      <w:pPr>
        <w:spacing w:after="0"/>
      </w:pPr>
    </w:p>
    <w:p w14:paraId="74C5380E" w14:textId="77777777" w:rsidR="00BC7EAD" w:rsidRDefault="00000000">
      <w:r>
        <w:t>Početno stanje obveza  sa 01.01.2026.</w:t>
      </w:r>
    </w:p>
    <w:p w14:paraId="4D047050" w14:textId="77777777" w:rsidR="00BC7EAD" w:rsidRDefault="00BC7EAD"/>
    <w:p w14:paraId="3E559763" w14:textId="77777777" w:rsidR="00BC7EAD" w:rsidRDefault="00000000">
      <w:pPr>
        <w:keepNext/>
        <w:spacing w:line="240" w:lineRule="auto"/>
        <w:jc w:val="center"/>
      </w:pPr>
      <w:r>
        <w:rPr>
          <w:sz w:val="28"/>
        </w:rPr>
        <w:t>Bilješka 62.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883"/>
        <w:gridCol w:w="4008"/>
        <w:gridCol w:w="882"/>
        <w:gridCol w:w="2345"/>
        <w:gridCol w:w="882"/>
      </w:tblGrid>
      <w:tr w:rsidR="00BC7EAD" w14:paraId="32ED56FD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49D8123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9700331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93742CC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80A5757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FC5662B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C7EAD" w14:paraId="2251DFAD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62EF9CE" w14:textId="77777777" w:rsidR="00BC7EAD" w:rsidRDefault="00BC7EAD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3324221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Stanje dospjelih obveza na kraju izvještajnog razdoblja (šifre V008+D23+D24 + 'D dio 25,26' + D27)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A1FD437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V007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21D0EDB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7.177,18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FCFCF56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39FEA3A0" w14:textId="77777777" w:rsidR="00BC7EAD" w:rsidRDefault="00BC7EAD">
      <w:pPr>
        <w:spacing w:after="0"/>
      </w:pPr>
    </w:p>
    <w:p w14:paraId="78D7F84E" w14:textId="77777777" w:rsidR="00BC7EAD" w:rsidRDefault="00000000" w:rsidP="00321A11">
      <w:pPr>
        <w:jc w:val="both"/>
      </w:pPr>
      <w:r>
        <w:t>Stanje dospjelih obveza na kraju izvještajnog razdoblja odnose se jednim dijelom  na ne odrađene poslove u cijelosti a fakturirane  u iznosu od 7.000,00 € , faktura nije u cijelosti podmirena jer dobavljač u cijelosti nije odradio posao po fakturiranom vezano je provedbu postupka raspisivanja javnog natječaja za zakup poljoprivrednog zemljišta u vlasništvu RH na području općine Sikirevci, čeka će izmjena i dopuna Zakona o poljoprivrednom zemljištu od strane Ministarstva poljoprivrede, kako bi se u cijelosti podmirilo dugovanje prema dobavljaču.</w:t>
      </w:r>
    </w:p>
    <w:p w14:paraId="7659851B" w14:textId="56C80DDA" w:rsidR="00BC7EAD" w:rsidRDefault="00000000" w:rsidP="00321A11">
      <w:pPr>
        <w:jc w:val="both"/>
      </w:pPr>
      <w:r>
        <w:lastRenderedPageBreak/>
        <w:t> Obveza u iznosu od 177,18 € odnosi se na potraživanja od strane Hrvatskih voda d.o.o. za obveze građana prema NUV-u dug iz 2025.godine (tuđi prihodi)</w:t>
      </w:r>
    </w:p>
    <w:p w14:paraId="635447CE" w14:textId="77777777" w:rsidR="00BC7EAD" w:rsidRDefault="00000000">
      <w:pPr>
        <w:keepNext/>
        <w:spacing w:line="240" w:lineRule="auto"/>
        <w:jc w:val="center"/>
      </w:pPr>
      <w:r>
        <w:rPr>
          <w:sz w:val="28"/>
        </w:rPr>
        <w:t>Bilješka 63.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883"/>
        <w:gridCol w:w="4008"/>
        <w:gridCol w:w="882"/>
        <w:gridCol w:w="2345"/>
        <w:gridCol w:w="882"/>
      </w:tblGrid>
      <w:tr w:rsidR="00BC7EAD" w14:paraId="114121D5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353925D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822BC2C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799BB46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FB25DB9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8C24E43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C7EAD" w14:paraId="7B052489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ABB926B" w14:textId="77777777" w:rsidR="00BC7EAD" w:rsidRDefault="00BC7EAD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8ECC286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d) Prekoračenje preko 360 dana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DEF7C9A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D232D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78BE554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7.000,00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CE9A900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0F579D2D" w14:textId="77777777" w:rsidR="00BC7EAD" w:rsidRDefault="00BC7EAD">
      <w:pPr>
        <w:spacing w:after="0"/>
      </w:pPr>
    </w:p>
    <w:p w14:paraId="2FF55680" w14:textId="1E023C17" w:rsidR="00BC7EAD" w:rsidRDefault="00000000" w:rsidP="00321A11">
      <w:pPr>
        <w:jc w:val="both"/>
      </w:pPr>
      <w:r>
        <w:t>Faktura ispostavljena od strane dobavljača u ukupnom iznosu do 10.000,00 € , podmirena obveza po fakturi u iznosu od 3.000,00€ , preostala obveza od 7.000,00 € nije podmirena pošto poslovi nisu realizirani od strane dobavljača-usluge provedbe javnog natječaja za zakup i prodaju poljoprivrednog zemljišta u vlasništvu RH na području općine Sikirevci .</w:t>
      </w:r>
    </w:p>
    <w:p w14:paraId="72043C98" w14:textId="77777777" w:rsidR="00BC7EAD" w:rsidRDefault="00000000">
      <w:pPr>
        <w:keepNext/>
        <w:spacing w:line="240" w:lineRule="auto"/>
        <w:jc w:val="center"/>
      </w:pPr>
      <w:r>
        <w:rPr>
          <w:sz w:val="28"/>
        </w:rPr>
        <w:t>Bilješka 64.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883"/>
        <w:gridCol w:w="4008"/>
        <w:gridCol w:w="882"/>
        <w:gridCol w:w="2345"/>
        <w:gridCol w:w="882"/>
      </w:tblGrid>
      <w:tr w:rsidR="00BC7EAD" w14:paraId="260E02AA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7959A17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1453C66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82AD8F1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ED15EC2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12CFDB6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C7EAD" w14:paraId="0963E7A2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288FB8B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27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C26B76C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 xml:space="preserve">Obveze za predujmove, depozite, </w:t>
            </w:r>
            <w:proofErr w:type="spellStart"/>
            <w:r>
              <w:rPr>
                <w:sz w:val="18"/>
              </w:rPr>
              <w:t>jamčevne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pologe</w:t>
            </w:r>
            <w:proofErr w:type="spellEnd"/>
            <w:r>
              <w:rPr>
                <w:sz w:val="18"/>
              </w:rPr>
              <w:t xml:space="preserve"> i tuđe prihode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4577F5B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D27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BBD9DBA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177,18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458AFF9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58B9F536" w14:textId="77777777" w:rsidR="00BC7EAD" w:rsidRDefault="00BC7EAD">
      <w:pPr>
        <w:spacing w:after="0"/>
      </w:pPr>
    </w:p>
    <w:p w14:paraId="4E1450A6" w14:textId="4927FC2E" w:rsidR="00BC7EAD" w:rsidRDefault="00000000" w:rsidP="00321A11">
      <w:pPr>
        <w:jc w:val="both"/>
      </w:pPr>
      <w:r>
        <w:t>Tuđi prihod, obveza prema Hrvatskim vodama fizičke i pravne osobe NUV za stambeni i poslovni prostor.</w:t>
      </w:r>
    </w:p>
    <w:p w14:paraId="7C66C14C" w14:textId="77777777" w:rsidR="00BC7EAD" w:rsidRDefault="00000000">
      <w:pPr>
        <w:keepNext/>
        <w:spacing w:line="240" w:lineRule="auto"/>
        <w:jc w:val="center"/>
      </w:pPr>
      <w:r>
        <w:rPr>
          <w:sz w:val="28"/>
        </w:rPr>
        <w:t>Bilješka 65.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883"/>
        <w:gridCol w:w="4008"/>
        <w:gridCol w:w="882"/>
        <w:gridCol w:w="2345"/>
        <w:gridCol w:w="882"/>
      </w:tblGrid>
      <w:tr w:rsidR="00BC7EAD" w14:paraId="1BC343A3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D128E61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BECC5D4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56E1E65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C90F45D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FFB6E4C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C7EAD" w14:paraId="6A9E4CA2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D067897" w14:textId="77777777" w:rsidR="00BC7EAD" w:rsidRDefault="00BC7EAD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C4D116B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Stanje nedospjelih obveza na kraju izvještajnog razdoblja (šifre V010 + ND23 + ND24 + 'ND dio 25,26' + ND27)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3A22A88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V009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F469C90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110.664,04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2F13580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55EEDA96" w14:textId="77777777" w:rsidR="00BC7EAD" w:rsidRDefault="00BC7EAD">
      <w:pPr>
        <w:spacing w:after="0"/>
      </w:pPr>
    </w:p>
    <w:p w14:paraId="4744905F" w14:textId="77777777" w:rsidR="00BC7EAD" w:rsidRDefault="00000000" w:rsidP="00321A11">
      <w:pPr>
        <w:jc w:val="both"/>
      </w:pPr>
      <w:r>
        <w:t>Prikazano stanje nedospjelih obveza na kraju izvještajnog razdoblja odnose se na rashode zaposlene -bruto plaća za rujan 2026. godinu, rashodi za režijske troškove( utrošak el. energije, telefon, odvoz komunalnog otpada,) te mjesečne rashode koje su fakturirane za mjesec rujan 2026. , rashodi za dodatna ulaganja u objekte u vlasništvu općine , valuta plaćanja u listopadu 2026.</w:t>
      </w:r>
    </w:p>
    <w:p w14:paraId="2C636B39" w14:textId="77777777" w:rsidR="00BC7EAD" w:rsidRDefault="00BC7EAD" w:rsidP="00321A11">
      <w:pPr>
        <w:jc w:val="both"/>
      </w:pPr>
    </w:p>
    <w:p w14:paraId="7D1533F5" w14:textId="77777777" w:rsidR="00BC7EAD" w:rsidRDefault="00000000">
      <w:pPr>
        <w:keepNext/>
        <w:spacing w:line="240" w:lineRule="auto"/>
        <w:jc w:val="center"/>
      </w:pPr>
      <w:r>
        <w:rPr>
          <w:sz w:val="28"/>
        </w:rPr>
        <w:t>Bilješka 66.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883"/>
        <w:gridCol w:w="4008"/>
        <w:gridCol w:w="882"/>
        <w:gridCol w:w="2345"/>
        <w:gridCol w:w="882"/>
      </w:tblGrid>
      <w:tr w:rsidR="00BC7EAD" w14:paraId="5DECCF66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1773E6F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6A2E8B0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2C582E6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E3B9F07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050918D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C7EAD" w14:paraId="1A5A82E7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0DD5B96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23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70F7A09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Obveze za rashode poslovanja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7C97E5E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ND23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801A07C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106.052,04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17681B2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1D5C875A" w14:textId="77777777" w:rsidR="00BC7EAD" w:rsidRDefault="00BC7EAD">
      <w:pPr>
        <w:spacing w:after="0"/>
      </w:pPr>
    </w:p>
    <w:p w14:paraId="6CE83A14" w14:textId="6650E9D8" w:rsidR="00BC7EAD" w:rsidRDefault="00000000" w:rsidP="00321A11">
      <w:pPr>
        <w:jc w:val="both"/>
      </w:pPr>
      <w:r>
        <w:t>Rashodi za zaposlene bruto plaća za mjesec rujan 2026., režijske račune, valuta plaćanja listopad 2026.</w:t>
      </w:r>
    </w:p>
    <w:p w14:paraId="2408F1A1" w14:textId="77777777" w:rsidR="00BC7EAD" w:rsidRDefault="00000000">
      <w:pPr>
        <w:keepNext/>
        <w:spacing w:line="240" w:lineRule="auto"/>
        <w:jc w:val="center"/>
      </w:pPr>
      <w:r>
        <w:rPr>
          <w:sz w:val="28"/>
        </w:rPr>
        <w:lastRenderedPageBreak/>
        <w:t>Bilješka 67.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883"/>
        <w:gridCol w:w="4008"/>
        <w:gridCol w:w="882"/>
        <w:gridCol w:w="2345"/>
        <w:gridCol w:w="882"/>
      </w:tblGrid>
      <w:tr w:rsidR="00BC7EAD" w14:paraId="07D4BA82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62A6850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3F068BB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8EE9317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38DCC4B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1E34B84" w14:textId="77777777" w:rsidR="00BC7EAD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C7EAD" w14:paraId="652455BD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703BF82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24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5D6A420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Obveze za nabavu nefinancijske imovine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6633C45" w14:textId="77777777" w:rsidR="00BC7EA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ND24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80BCB14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4.612,00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77A97F4" w14:textId="77777777" w:rsidR="00BC7EA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3DFA154B" w14:textId="77777777" w:rsidR="00BC7EAD" w:rsidRDefault="00BC7EAD">
      <w:pPr>
        <w:spacing w:after="0"/>
      </w:pPr>
    </w:p>
    <w:p w14:paraId="7A3BAB00" w14:textId="3E308451" w:rsidR="00BC7EAD" w:rsidRDefault="00000000" w:rsidP="00321A11">
      <w:pPr>
        <w:jc w:val="both"/>
      </w:pPr>
      <w:r>
        <w:t>Fakturirani rashod za izvršene radove na dodatnim ulaganjima u objekte u vlasništvu općine.</w:t>
      </w:r>
    </w:p>
    <w:p w14:paraId="5E1C1430" w14:textId="77777777" w:rsidR="00BC7EAD" w:rsidRDefault="00000000">
      <w:pPr>
        <w:keepNext/>
        <w:spacing w:line="240" w:lineRule="auto"/>
        <w:jc w:val="center"/>
      </w:pPr>
      <w:r>
        <w:rPr>
          <w:sz w:val="28"/>
        </w:rPr>
        <w:t>Bilješka 68.</w:t>
      </w:r>
    </w:p>
    <w:p w14:paraId="763F5292" w14:textId="77777777" w:rsidR="00BC7EAD" w:rsidRDefault="00000000">
      <w:pPr>
        <w:spacing w:line="240" w:lineRule="auto"/>
        <w:jc w:val="both"/>
      </w:pPr>
      <w:r>
        <w:rPr>
          <w:b/>
        </w:rPr>
        <w:t>EU izvještaj</w:t>
      </w:r>
    </w:p>
    <w:p w14:paraId="764FA2C6" w14:textId="77777777" w:rsidR="00BC7EAD" w:rsidRDefault="00000000" w:rsidP="00321A11">
      <w:pPr>
        <w:jc w:val="both"/>
      </w:pPr>
      <w:r>
        <w:t>U izvještajnom razdoblju od 1.1.-30.09.2026. god. u EU izvještaju po izvorima financiranmja-561 Europski socijalni fond Općina Sikirevci ostvarila je prihode u ukupnom iznosu od 244.618,95 € za provedbu projekta "ZA žene-ZA zajednicu" IV ,po podnesenim ZNS-ovima.</w:t>
      </w:r>
    </w:p>
    <w:p w14:paraId="682469F5" w14:textId="77777777" w:rsidR="00BC7EAD" w:rsidRDefault="00000000" w:rsidP="00321A11">
      <w:pPr>
        <w:jc w:val="both"/>
      </w:pPr>
      <w:r>
        <w:t>Ukupni rashodi za izvještajno razdoblje realizirani su ukupnom iznosu od 245.428,02 €.</w:t>
      </w:r>
    </w:p>
    <w:p w14:paraId="5801C8B9" w14:textId="77777777" w:rsidR="00BC7EAD" w:rsidRDefault="00000000" w:rsidP="00321A11">
      <w:pPr>
        <w:jc w:val="both"/>
      </w:pPr>
      <w:r>
        <w:t>Realizirani su rashodi za  plaće zaposlenih u projektu 17 djelatnika + 1 voditelj projektu ukupnom iznosu od 177.213,44€. te doprinose na plaće od 29.236,95 €.</w:t>
      </w:r>
    </w:p>
    <w:p w14:paraId="577E508D" w14:textId="77777777" w:rsidR="00BC7EAD" w:rsidRDefault="00000000" w:rsidP="00321A11">
      <w:pPr>
        <w:jc w:val="both"/>
      </w:pPr>
      <w:r>
        <w:t xml:space="preserve"> Ostali rashodi za zaposlene (prigodne naknade – isplata </w:t>
      </w:r>
      <w:proofErr w:type="spellStart"/>
      <w:r>
        <w:t>uskrsnica</w:t>
      </w:r>
      <w:proofErr w:type="spellEnd"/>
      <w:r>
        <w:t xml:space="preserve"> , regres te naknade za prehranu za voditelja projekta )   ukupno utrošeno 12.980,00  €.</w:t>
      </w:r>
    </w:p>
    <w:p w14:paraId="23E507EB" w14:textId="77777777" w:rsidR="00BC7EAD" w:rsidRDefault="00000000" w:rsidP="00321A11">
      <w:pPr>
        <w:jc w:val="both"/>
      </w:pPr>
      <w:r>
        <w:t>Utrošena su sredstva za nabavu mjesečnih higijenskih potrepština za 102 korisnika u programu u iznosu od 8.268,61 € te utrošak el. energije za ured voditelja projekta 1.906,32€.</w:t>
      </w:r>
    </w:p>
    <w:p w14:paraId="246D7BEB" w14:textId="77777777" w:rsidR="00BC7EAD" w:rsidRDefault="00000000" w:rsidP="00321A11">
      <w:pPr>
        <w:jc w:val="both"/>
      </w:pPr>
      <w:r>
        <w:t>Utrošena sredstva za nabavu radne odjeće(prsluci i jakne) za zaposlene u projektu u iznosu od 9.942,70 €.</w:t>
      </w:r>
    </w:p>
    <w:p w14:paraId="1737AD08" w14:textId="77777777" w:rsidR="00BC7EAD" w:rsidRDefault="00000000" w:rsidP="00321A11">
      <w:pPr>
        <w:jc w:val="both"/>
      </w:pPr>
      <w:r>
        <w:t>Utrošena sredstva za izvršene intelektualne usluge oko vođenja programa u iznosu od 5.880,00 €.</w:t>
      </w:r>
    </w:p>
    <w:p w14:paraId="4DF5CA65" w14:textId="77777777" w:rsidR="00BC7EAD" w:rsidRDefault="00000000" w:rsidP="00321A11">
      <w:pPr>
        <w:jc w:val="both"/>
      </w:pPr>
      <w:r>
        <w:t>Utrošena sredstva za nabavu opreme za potrebe projekta u iznosu od 8.000,00 €.</w:t>
      </w:r>
    </w:p>
    <w:p w14:paraId="69627143" w14:textId="77777777" w:rsidR="00BC7EAD" w:rsidRDefault="00000000" w:rsidP="00321A11">
      <w:pPr>
        <w:jc w:val="both"/>
      </w:pPr>
      <w:r>
        <w:t>Zbroj prometa u dugovne strane iznosi 244.618,95 €, a zbroj prometa potražne strane iznosi   129.120,78 €.</w:t>
      </w:r>
    </w:p>
    <w:p w14:paraId="009FF8C0" w14:textId="48292B6B" w:rsidR="00BC7EAD" w:rsidRDefault="00321A11">
      <w:r>
        <w:t>Sikirevci; 12.listopad 2026.</w:t>
      </w:r>
    </w:p>
    <w:p w14:paraId="601BB699" w14:textId="77777777" w:rsidR="00321A11" w:rsidRDefault="00321A11"/>
    <w:p w14:paraId="7E9A9150" w14:textId="6D39142D" w:rsidR="00321A11" w:rsidRDefault="00321A11" w:rsidP="00321A11">
      <w:pPr>
        <w:jc w:val="right"/>
      </w:pPr>
      <w:r>
        <w:t>Odgovorna osoba:</w:t>
      </w:r>
    </w:p>
    <w:p w14:paraId="2F1703FE" w14:textId="116819EC" w:rsidR="00321A11" w:rsidRDefault="00321A11" w:rsidP="00321A11">
      <w:pPr>
        <w:jc w:val="right"/>
      </w:pPr>
      <w:r>
        <w:t>Josip Nikolić, dipl.ing.</w:t>
      </w:r>
      <w:proofErr w:type="spellStart"/>
      <w:r>
        <w:t>drv</w:t>
      </w:r>
      <w:proofErr w:type="spellEnd"/>
      <w:r>
        <w:t>.,v.r.</w:t>
      </w:r>
    </w:p>
    <w:p w14:paraId="4D4414A1" w14:textId="0440E04C" w:rsidR="00321A11" w:rsidRDefault="00321A11" w:rsidP="00321A11">
      <w:r>
        <w:t>Za računovodstvo:</w:t>
      </w:r>
    </w:p>
    <w:p w14:paraId="6378EDEE" w14:textId="2E2AE218" w:rsidR="00321A11" w:rsidRDefault="00321A11" w:rsidP="00321A11">
      <w:r>
        <w:t xml:space="preserve">Gordana </w:t>
      </w:r>
      <w:proofErr w:type="spellStart"/>
      <w:r>
        <w:t>Lešić</w:t>
      </w:r>
      <w:proofErr w:type="spellEnd"/>
      <w:r>
        <w:t>, oec.</w:t>
      </w:r>
      <w:proofErr w:type="spellStart"/>
      <w:r>
        <w:t>rač</w:t>
      </w:r>
      <w:proofErr w:type="spellEnd"/>
      <w:r>
        <w:t>.,v.r.</w:t>
      </w:r>
    </w:p>
    <w:sectPr w:rsidR="00321A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EAD"/>
    <w:rsid w:val="00210A2F"/>
    <w:rsid w:val="00321A11"/>
    <w:rsid w:val="005114B7"/>
    <w:rsid w:val="00BC7EAD"/>
    <w:rsid w:val="00DE55A8"/>
    <w:rsid w:val="00DF4A75"/>
    <w:rsid w:val="00EE0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FEBB5"/>
  <w15:docId w15:val="{F32AE1CC-D6E3-4014-92CD-E2D7C885E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hr-HR" w:eastAsia="hr-H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5257</Words>
  <Characters>29970</Characters>
  <Application>Microsoft Office Word</Application>
  <DocSecurity>0</DocSecurity>
  <Lines>249</Lines>
  <Paragraphs>70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5</cp:revision>
  <dcterms:created xsi:type="dcterms:W3CDTF">2026-10-12T09:52:00Z</dcterms:created>
  <dcterms:modified xsi:type="dcterms:W3CDTF">2026-10-12T10:59:00Z</dcterms:modified>
</cp:coreProperties>
</file>