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8150" w14:textId="02A3A337" w:rsidR="00662C80" w:rsidRDefault="00662C80" w:rsidP="00662C80">
      <w:pPr>
        <w:shd w:val="clear" w:color="auto" w:fill="FFFFFF"/>
        <w:spacing w:after="105" w:line="750" w:lineRule="atLeast"/>
        <w:jc w:val="center"/>
        <w:outlineLvl w:val="0"/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</w:pPr>
      <w:r w:rsidRPr="00662C80"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  <w:t xml:space="preserve">Odluka o isplati </w:t>
      </w:r>
      <w:r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  <w:t>jednokratne prigodne pomoći-B</w:t>
      </w:r>
      <w:r w:rsidRPr="00662C80"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  <w:t xml:space="preserve">ožićnice </w:t>
      </w:r>
      <w:r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  <w:t xml:space="preserve">iz Proračuna Općine Sikirevci </w:t>
      </w:r>
      <w:r w:rsidRPr="00662C80"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  <w:t>umirovljenicima</w:t>
      </w:r>
      <w:r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  <w:t xml:space="preserve"> s prebivališta Općine Sikirevci za</w:t>
      </w:r>
      <w:r w:rsidRPr="00662C80"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  <w:t xml:space="preserve"> 202</w:t>
      </w:r>
      <w:r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  <w:t>3</w:t>
      </w:r>
      <w:r w:rsidRPr="00662C80"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  <w:t>.</w:t>
      </w:r>
    </w:p>
    <w:p w14:paraId="6B02F2F5" w14:textId="057CB9DD" w:rsidR="00662C80" w:rsidRPr="00662C80" w:rsidRDefault="00662C80" w:rsidP="00662C80">
      <w:pPr>
        <w:pStyle w:val="StandardWeb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662C80">
        <w:rPr>
          <w:color w:val="222222"/>
          <w:sz w:val="28"/>
          <w:szCs w:val="28"/>
        </w:rPr>
        <w:t xml:space="preserve">Na temelju članka </w:t>
      </w:r>
      <w:r w:rsidRPr="00662C80">
        <w:rPr>
          <w:color w:val="222222"/>
          <w:sz w:val="28"/>
          <w:szCs w:val="28"/>
        </w:rPr>
        <w:t>47</w:t>
      </w:r>
      <w:r w:rsidRPr="00662C80">
        <w:rPr>
          <w:color w:val="222222"/>
          <w:sz w:val="28"/>
          <w:szCs w:val="28"/>
        </w:rPr>
        <w:t xml:space="preserve">. Statuta Općine </w:t>
      </w:r>
      <w:r w:rsidRPr="00662C80">
        <w:rPr>
          <w:color w:val="222222"/>
          <w:sz w:val="28"/>
          <w:szCs w:val="28"/>
        </w:rPr>
        <w:t>Sikirevci</w:t>
      </w:r>
      <w:r w:rsidRPr="00662C80">
        <w:rPr>
          <w:color w:val="222222"/>
          <w:sz w:val="28"/>
          <w:szCs w:val="28"/>
        </w:rPr>
        <w:t xml:space="preserve"> (“Službeni </w:t>
      </w:r>
      <w:r w:rsidRPr="00662C80">
        <w:rPr>
          <w:color w:val="222222"/>
          <w:sz w:val="28"/>
          <w:szCs w:val="28"/>
        </w:rPr>
        <w:t>vjesnik Brodsko-posavske županije</w:t>
      </w:r>
      <w:r w:rsidRPr="00662C80">
        <w:rPr>
          <w:color w:val="222222"/>
          <w:sz w:val="28"/>
          <w:szCs w:val="28"/>
        </w:rPr>
        <w:t>”</w:t>
      </w:r>
      <w:r w:rsidRPr="00662C80">
        <w:rPr>
          <w:color w:val="222222"/>
          <w:sz w:val="28"/>
          <w:szCs w:val="28"/>
        </w:rPr>
        <w:t>11</w:t>
      </w:r>
      <w:r w:rsidRPr="00662C80">
        <w:rPr>
          <w:color w:val="222222"/>
          <w:sz w:val="28"/>
          <w:szCs w:val="28"/>
        </w:rPr>
        <w:t>/21)</w:t>
      </w:r>
      <w:r w:rsidRPr="00662C80">
        <w:rPr>
          <w:color w:val="222222"/>
          <w:sz w:val="28"/>
          <w:szCs w:val="28"/>
        </w:rPr>
        <w:t xml:space="preserve"> „Službeni glasnik Općine Sikirevci“1/22.)</w:t>
      </w:r>
      <w:r w:rsidRPr="00662C80">
        <w:rPr>
          <w:color w:val="222222"/>
          <w:sz w:val="28"/>
          <w:szCs w:val="28"/>
        </w:rPr>
        <w:t xml:space="preserve">, Načelnik Općine </w:t>
      </w:r>
      <w:r w:rsidRPr="00662C80">
        <w:rPr>
          <w:color w:val="222222"/>
          <w:sz w:val="28"/>
          <w:szCs w:val="28"/>
        </w:rPr>
        <w:t>Sikirevci</w:t>
      </w:r>
      <w:r w:rsidRPr="00662C80">
        <w:rPr>
          <w:color w:val="222222"/>
          <w:sz w:val="28"/>
          <w:szCs w:val="28"/>
        </w:rPr>
        <w:t xml:space="preserve"> dana </w:t>
      </w:r>
      <w:r w:rsidRPr="00662C80">
        <w:rPr>
          <w:color w:val="222222"/>
          <w:sz w:val="28"/>
          <w:szCs w:val="28"/>
        </w:rPr>
        <w:t>08</w:t>
      </w:r>
      <w:r w:rsidRPr="00662C80">
        <w:rPr>
          <w:color w:val="222222"/>
          <w:sz w:val="28"/>
          <w:szCs w:val="28"/>
        </w:rPr>
        <w:t>. studenog 202</w:t>
      </w:r>
      <w:r w:rsidRPr="00662C80">
        <w:rPr>
          <w:color w:val="222222"/>
          <w:sz w:val="28"/>
          <w:szCs w:val="28"/>
        </w:rPr>
        <w:t>3</w:t>
      </w:r>
      <w:r w:rsidRPr="00662C80">
        <w:rPr>
          <w:color w:val="222222"/>
          <w:sz w:val="28"/>
          <w:szCs w:val="28"/>
        </w:rPr>
        <w:t>. godine donio je  Odluku o isplati božićnice umirovljenicima</w:t>
      </w:r>
      <w:r w:rsidRPr="00662C80">
        <w:rPr>
          <w:color w:val="222222"/>
          <w:sz w:val="28"/>
          <w:szCs w:val="28"/>
        </w:rPr>
        <w:t xml:space="preserve"> u 2023. godini </w:t>
      </w:r>
      <w:r w:rsidRPr="00662C80">
        <w:rPr>
          <w:color w:val="222222"/>
          <w:sz w:val="28"/>
          <w:szCs w:val="28"/>
        </w:rPr>
        <w:t>.</w:t>
      </w:r>
    </w:p>
    <w:p w14:paraId="55C73798" w14:textId="77777777" w:rsidR="00662C80" w:rsidRDefault="00662C80" w:rsidP="00662C80">
      <w:pPr>
        <w:pStyle w:val="StandardWeb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662C80">
        <w:rPr>
          <w:color w:val="222222"/>
          <w:sz w:val="28"/>
          <w:szCs w:val="28"/>
        </w:rPr>
        <w:t xml:space="preserve">Pravo na pomoć/božićnicu ostvaruju umirovljenici s prebivalištem na području općine </w:t>
      </w:r>
      <w:r w:rsidRPr="00662C80">
        <w:rPr>
          <w:color w:val="222222"/>
          <w:sz w:val="28"/>
          <w:szCs w:val="28"/>
        </w:rPr>
        <w:t>Sikirevci</w:t>
      </w:r>
      <w:r w:rsidRPr="00662C80">
        <w:rPr>
          <w:color w:val="222222"/>
          <w:sz w:val="28"/>
          <w:szCs w:val="28"/>
        </w:rPr>
        <w:t xml:space="preserve">,  u iznosu od </w:t>
      </w:r>
      <w:r w:rsidRPr="00662C80">
        <w:rPr>
          <w:color w:val="222222"/>
          <w:sz w:val="28"/>
          <w:szCs w:val="28"/>
        </w:rPr>
        <w:t>3</w:t>
      </w:r>
      <w:r w:rsidRPr="00662C80">
        <w:rPr>
          <w:color w:val="222222"/>
          <w:sz w:val="28"/>
          <w:szCs w:val="28"/>
        </w:rPr>
        <w:t xml:space="preserve">0,00 </w:t>
      </w:r>
      <w:r w:rsidRPr="00662C80">
        <w:rPr>
          <w:color w:val="222222"/>
          <w:sz w:val="28"/>
          <w:szCs w:val="28"/>
        </w:rPr>
        <w:t xml:space="preserve">eura </w:t>
      </w:r>
      <w:r w:rsidRPr="00662C80">
        <w:rPr>
          <w:color w:val="222222"/>
          <w:sz w:val="28"/>
          <w:szCs w:val="28"/>
        </w:rPr>
        <w:t>(</w:t>
      </w:r>
      <w:r w:rsidRPr="00662C80">
        <w:rPr>
          <w:color w:val="222222"/>
          <w:sz w:val="28"/>
          <w:szCs w:val="28"/>
        </w:rPr>
        <w:t>226,04 kn</w:t>
      </w:r>
      <w:r w:rsidRPr="00662C80">
        <w:rPr>
          <w:color w:val="222222"/>
          <w:sz w:val="28"/>
          <w:szCs w:val="28"/>
        </w:rPr>
        <w:t xml:space="preserve">) </w:t>
      </w:r>
      <w:r w:rsidRPr="00662C80">
        <w:rPr>
          <w:rFonts w:eastAsia="Calibri"/>
          <w:sz w:val="28"/>
          <w:szCs w:val="28"/>
        </w:rPr>
        <w:t>čija ukupna primanja koja primaju po osnovi  mirovine ne prelaze iznos od 270,00 EUR mjesečno</w:t>
      </w:r>
      <w:r w:rsidRPr="00662C8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.</w:t>
      </w:r>
    </w:p>
    <w:p w14:paraId="1931EF14" w14:textId="773EAEEE" w:rsidR="00662C80" w:rsidRPr="008578E0" w:rsidRDefault="00662C80" w:rsidP="008578E0">
      <w:pPr>
        <w:pStyle w:val="StandardWeb"/>
        <w:shd w:val="clear" w:color="auto" w:fill="FFFFFF"/>
        <w:spacing w:before="0" w:beforeAutospacing="0" w:after="390" w:afterAutospacing="0"/>
        <w:jc w:val="center"/>
        <w:rPr>
          <w:b/>
          <w:bCs/>
          <w:color w:val="222222"/>
          <w:sz w:val="32"/>
          <w:szCs w:val="32"/>
          <w:u w:val="single"/>
        </w:rPr>
      </w:pPr>
      <w:r w:rsidRPr="00662C80">
        <w:rPr>
          <w:color w:val="222222"/>
          <w:sz w:val="28"/>
          <w:szCs w:val="28"/>
        </w:rPr>
        <w:t xml:space="preserve">Božićnica će se isplaćivati </w:t>
      </w:r>
      <w:r w:rsidRPr="008578E0">
        <w:rPr>
          <w:b/>
          <w:bCs/>
          <w:color w:val="222222"/>
          <w:sz w:val="32"/>
          <w:szCs w:val="32"/>
          <w:u w:val="single"/>
        </w:rPr>
        <w:t>od 1</w:t>
      </w:r>
      <w:r w:rsidRPr="008578E0">
        <w:rPr>
          <w:b/>
          <w:bCs/>
          <w:color w:val="222222"/>
          <w:sz w:val="32"/>
          <w:szCs w:val="32"/>
          <w:u w:val="single"/>
        </w:rPr>
        <w:t>1</w:t>
      </w:r>
      <w:r w:rsidRPr="008578E0">
        <w:rPr>
          <w:b/>
          <w:bCs/>
          <w:color w:val="222222"/>
          <w:sz w:val="32"/>
          <w:szCs w:val="32"/>
          <w:u w:val="single"/>
        </w:rPr>
        <w:t>. prosinca 202</w:t>
      </w:r>
      <w:r w:rsidRPr="008578E0">
        <w:rPr>
          <w:b/>
          <w:bCs/>
          <w:color w:val="222222"/>
          <w:sz w:val="32"/>
          <w:szCs w:val="32"/>
          <w:u w:val="single"/>
        </w:rPr>
        <w:t>3</w:t>
      </w:r>
      <w:r w:rsidRPr="008578E0">
        <w:rPr>
          <w:b/>
          <w:bCs/>
          <w:color w:val="222222"/>
          <w:sz w:val="32"/>
          <w:szCs w:val="32"/>
          <w:u w:val="single"/>
        </w:rPr>
        <w:t xml:space="preserve">. do </w:t>
      </w:r>
      <w:r w:rsidRPr="008578E0">
        <w:rPr>
          <w:b/>
          <w:bCs/>
          <w:color w:val="222222"/>
          <w:sz w:val="32"/>
          <w:szCs w:val="32"/>
          <w:u w:val="single"/>
        </w:rPr>
        <w:t>20</w:t>
      </w:r>
      <w:r w:rsidRPr="008578E0">
        <w:rPr>
          <w:b/>
          <w:bCs/>
          <w:color w:val="222222"/>
          <w:sz w:val="32"/>
          <w:szCs w:val="32"/>
          <w:u w:val="single"/>
        </w:rPr>
        <w:t>. prosinca 202</w:t>
      </w:r>
      <w:r w:rsidRPr="008578E0">
        <w:rPr>
          <w:b/>
          <w:bCs/>
          <w:color w:val="222222"/>
          <w:sz w:val="32"/>
          <w:szCs w:val="32"/>
          <w:u w:val="single"/>
        </w:rPr>
        <w:t>3</w:t>
      </w:r>
      <w:r w:rsidRPr="008578E0">
        <w:rPr>
          <w:b/>
          <w:bCs/>
          <w:color w:val="222222"/>
          <w:sz w:val="32"/>
          <w:szCs w:val="32"/>
          <w:u w:val="single"/>
        </w:rPr>
        <w:t xml:space="preserve">. </w:t>
      </w:r>
      <w:r w:rsidRPr="00662C80">
        <w:rPr>
          <w:color w:val="222222"/>
          <w:sz w:val="28"/>
          <w:szCs w:val="28"/>
        </w:rPr>
        <w:t xml:space="preserve"> u vremenu </w:t>
      </w:r>
      <w:r w:rsidRPr="008578E0">
        <w:rPr>
          <w:b/>
          <w:bCs/>
          <w:color w:val="222222"/>
          <w:sz w:val="32"/>
          <w:szCs w:val="32"/>
          <w:u w:val="single"/>
        </w:rPr>
        <w:t xml:space="preserve">od </w:t>
      </w:r>
      <w:r w:rsidR="008578E0">
        <w:rPr>
          <w:b/>
          <w:bCs/>
          <w:color w:val="222222"/>
          <w:sz w:val="32"/>
          <w:szCs w:val="32"/>
          <w:u w:val="single"/>
        </w:rPr>
        <w:t>8,00</w:t>
      </w:r>
      <w:r w:rsidRPr="008578E0">
        <w:rPr>
          <w:b/>
          <w:bCs/>
          <w:color w:val="222222"/>
          <w:sz w:val="32"/>
          <w:szCs w:val="32"/>
          <w:u w:val="single"/>
        </w:rPr>
        <w:t xml:space="preserve"> do 13,</w:t>
      </w:r>
      <w:r w:rsidR="008578E0">
        <w:rPr>
          <w:b/>
          <w:bCs/>
          <w:color w:val="222222"/>
          <w:sz w:val="32"/>
          <w:szCs w:val="32"/>
          <w:u w:val="single"/>
        </w:rPr>
        <w:t>3</w:t>
      </w:r>
      <w:r w:rsidRPr="008578E0">
        <w:rPr>
          <w:b/>
          <w:bCs/>
          <w:color w:val="222222"/>
          <w:sz w:val="32"/>
          <w:szCs w:val="32"/>
          <w:u w:val="single"/>
        </w:rPr>
        <w:t>0 sati.</w:t>
      </w:r>
    </w:p>
    <w:p w14:paraId="2BAD903C" w14:textId="39D2CC56" w:rsidR="00662C80" w:rsidRPr="00662C80" w:rsidRDefault="00662C80" w:rsidP="00662C80">
      <w:pPr>
        <w:pStyle w:val="StandardWeb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662C80">
        <w:rPr>
          <w:color w:val="222222"/>
          <w:sz w:val="28"/>
          <w:szCs w:val="28"/>
        </w:rPr>
        <w:t>Osobe koje ostvaruju pravo na isplatu božićnice na način utvrđen Odlukom, dužni su prilikom isplate službenoj osobi dostaviti</w:t>
      </w:r>
      <w:r w:rsidR="008578E0">
        <w:rPr>
          <w:color w:val="222222"/>
          <w:sz w:val="28"/>
          <w:szCs w:val="28"/>
        </w:rPr>
        <w:t xml:space="preserve">, zahtjev, </w:t>
      </w:r>
      <w:r w:rsidRPr="00662C80">
        <w:rPr>
          <w:color w:val="222222"/>
          <w:sz w:val="28"/>
          <w:szCs w:val="28"/>
        </w:rPr>
        <w:t xml:space="preserve"> </w:t>
      </w:r>
      <w:r w:rsidR="008578E0">
        <w:rPr>
          <w:color w:val="222222"/>
          <w:sz w:val="28"/>
          <w:szCs w:val="28"/>
        </w:rPr>
        <w:t xml:space="preserve">presliku </w:t>
      </w:r>
      <w:r w:rsidRPr="00662C80">
        <w:rPr>
          <w:color w:val="222222"/>
          <w:sz w:val="28"/>
          <w:szCs w:val="28"/>
        </w:rPr>
        <w:t>osobn</w:t>
      </w:r>
      <w:r w:rsidR="008578E0">
        <w:rPr>
          <w:color w:val="222222"/>
          <w:sz w:val="28"/>
          <w:szCs w:val="28"/>
        </w:rPr>
        <w:t>e</w:t>
      </w:r>
      <w:r w:rsidRPr="00662C80">
        <w:rPr>
          <w:color w:val="222222"/>
          <w:sz w:val="28"/>
          <w:szCs w:val="28"/>
        </w:rPr>
        <w:t xml:space="preserve"> iskaznic</w:t>
      </w:r>
      <w:r w:rsidR="008578E0">
        <w:rPr>
          <w:color w:val="222222"/>
          <w:sz w:val="28"/>
          <w:szCs w:val="28"/>
        </w:rPr>
        <w:t>e i</w:t>
      </w:r>
      <w:r w:rsidRPr="00662C80">
        <w:rPr>
          <w:color w:val="222222"/>
          <w:sz w:val="28"/>
          <w:szCs w:val="28"/>
        </w:rPr>
        <w:t xml:space="preserve"> </w:t>
      </w:r>
      <w:r w:rsidR="008578E0">
        <w:rPr>
          <w:color w:val="222222"/>
          <w:sz w:val="28"/>
          <w:szCs w:val="28"/>
        </w:rPr>
        <w:t xml:space="preserve">presliku </w:t>
      </w:r>
      <w:r w:rsidRPr="00662C80">
        <w:rPr>
          <w:color w:val="222222"/>
          <w:sz w:val="28"/>
          <w:szCs w:val="28"/>
        </w:rPr>
        <w:t>zadnj</w:t>
      </w:r>
      <w:r w:rsidR="008578E0">
        <w:rPr>
          <w:color w:val="222222"/>
          <w:sz w:val="28"/>
          <w:szCs w:val="28"/>
        </w:rPr>
        <w:t>eg</w:t>
      </w:r>
      <w:r w:rsidRPr="00662C80">
        <w:rPr>
          <w:color w:val="222222"/>
          <w:sz w:val="28"/>
          <w:szCs w:val="28"/>
        </w:rPr>
        <w:t xml:space="preserve"> odre</w:t>
      </w:r>
      <w:r w:rsidR="008578E0">
        <w:rPr>
          <w:color w:val="222222"/>
          <w:sz w:val="28"/>
          <w:szCs w:val="28"/>
        </w:rPr>
        <w:t>ska</w:t>
      </w:r>
      <w:r w:rsidRPr="00662C80">
        <w:rPr>
          <w:color w:val="222222"/>
          <w:sz w:val="28"/>
          <w:szCs w:val="28"/>
        </w:rPr>
        <w:t xml:space="preserve"> od mirovine.</w:t>
      </w:r>
    </w:p>
    <w:p w14:paraId="5173CA34" w14:textId="77777777" w:rsidR="00662C80" w:rsidRDefault="00662C80" w:rsidP="00662C80">
      <w:pPr>
        <w:pStyle w:val="StandardWeb"/>
        <w:shd w:val="clear" w:color="auto" w:fill="FFFFFF"/>
        <w:spacing w:before="0" w:beforeAutospacing="0" w:after="390" w:afterAutospacing="0"/>
        <w:jc w:val="center"/>
        <w:rPr>
          <w:color w:val="222222"/>
          <w:sz w:val="28"/>
          <w:szCs w:val="28"/>
        </w:rPr>
      </w:pPr>
      <w:r w:rsidRPr="00662C80">
        <w:rPr>
          <w:color w:val="222222"/>
          <w:sz w:val="28"/>
          <w:szCs w:val="28"/>
        </w:rPr>
        <w:t xml:space="preserve">OPĆINA </w:t>
      </w:r>
      <w:r>
        <w:rPr>
          <w:color w:val="222222"/>
          <w:sz w:val="28"/>
          <w:szCs w:val="28"/>
        </w:rPr>
        <w:t>SIKIREVCI</w:t>
      </w:r>
    </w:p>
    <w:p w14:paraId="3C830997" w14:textId="2A9EE246" w:rsidR="00662C80" w:rsidRPr="00662C80" w:rsidRDefault="008578E0" w:rsidP="008578E0">
      <w:pPr>
        <w:pStyle w:val="StandardWeb"/>
        <w:shd w:val="clear" w:color="auto" w:fill="FFFFFF"/>
        <w:spacing w:before="0" w:beforeAutospacing="0" w:after="39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OPĆINSKI  </w:t>
      </w:r>
      <w:r w:rsidR="00662C80" w:rsidRPr="00662C80">
        <w:rPr>
          <w:color w:val="222222"/>
          <w:sz w:val="28"/>
          <w:szCs w:val="28"/>
        </w:rPr>
        <w:t>NAČELNIK</w:t>
      </w:r>
    </w:p>
    <w:p w14:paraId="0A13BDC0" w14:textId="607D7094" w:rsidR="00662C80" w:rsidRPr="00662C80" w:rsidRDefault="00662C80" w:rsidP="00662C80">
      <w:pPr>
        <w:pStyle w:val="StandardWeb"/>
        <w:shd w:val="clear" w:color="auto" w:fill="FFFFFF"/>
        <w:spacing w:before="0" w:beforeAutospacing="0" w:after="39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Josip Nikolić, dipl.ing.</w:t>
      </w:r>
      <w:proofErr w:type="spellStart"/>
      <w:r>
        <w:rPr>
          <w:color w:val="222222"/>
          <w:sz w:val="28"/>
          <w:szCs w:val="28"/>
        </w:rPr>
        <w:t>drv</w:t>
      </w:r>
      <w:proofErr w:type="spellEnd"/>
      <w:r>
        <w:rPr>
          <w:color w:val="222222"/>
          <w:sz w:val="28"/>
          <w:szCs w:val="28"/>
        </w:rPr>
        <w:t>.,v.r.</w:t>
      </w:r>
    </w:p>
    <w:p w14:paraId="0462E599" w14:textId="77777777" w:rsidR="00662C80" w:rsidRPr="00662C80" w:rsidRDefault="00662C80" w:rsidP="00662C80">
      <w:pPr>
        <w:shd w:val="clear" w:color="auto" w:fill="FFFFFF"/>
        <w:spacing w:after="105" w:line="750" w:lineRule="atLeast"/>
        <w:outlineLvl w:val="0"/>
        <w:rPr>
          <w:rFonts w:ascii="Roboto" w:eastAsia="Times New Roman" w:hAnsi="Roboto" w:cs="Times New Roman"/>
          <w:kern w:val="36"/>
          <w:sz w:val="62"/>
          <w:szCs w:val="62"/>
          <w:lang w:eastAsia="hr-HR"/>
          <w14:ligatures w14:val="none"/>
        </w:rPr>
      </w:pPr>
    </w:p>
    <w:p w14:paraId="7B4E1748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80"/>
    <w:rsid w:val="0052680E"/>
    <w:rsid w:val="00662C80"/>
    <w:rsid w:val="008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8974"/>
  <w15:chartTrackingRefBased/>
  <w15:docId w15:val="{A940042F-FAEA-491C-8BCD-C4EF3F52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6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2023-11-08T10:36:00Z</dcterms:created>
  <dcterms:modified xsi:type="dcterms:W3CDTF">2023-11-08T10:52:00Z</dcterms:modified>
</cp:coreProperties>
</file>