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6DFD" w14:textId="02820B4E" w:rsidR="0061431C" w:rsidRDefault="0061431C" w:rsidP="0061431C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Na temelju Zakona o sustavu strateškog planiranja i upravljanja razvoja Republike Hrvatske  („N.N“ br. 123/17</w:t>
      </w:r>
      <w:r>
        <w:rPr>
          <w:rFonts w:ascii="Times New Roman" w:hAnsi="Times New Roman"/>
          <w:sz w:val="24"/>
          <w:szCs w:val="24"/>
          <w:lang w:eastAsia="sl-SI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31C">
        <w:rPr>
          <w:rFonts w:ascii="Times New Roman" w:hAnsi="Times New Roman"/>
          <w:sz w:val="24"/>
          <w:szCs w:val="24"/>
        </w:rPr>
        <w:t>i</w:t>
      </w:r>
      <w:r w:rsidR="00894E62">
        <w:t xml:space="preserve"> </w:t>
      </w:r>
      <w:r w:rsidR="00894E62" w:rsidRPr="00894E62">
        <w:rPr>
          <w:rFonts w:ascii="Times New Roman" w:hAnsi="Times New Roman"/>
          <w:sz w:val="24"/>
          <w:szCs w:val="24"/>
        </w:rPr>
        <w:t>Uredbom o smjernicama za izradu akata strateškog planiranja od nacionalnog značaja i od značaja za jedinice lokalne i područne (regionalne) samouprave („Narodne novine“, br. 89/18)</w:t>
      </w:r>
      <w:r w:rsidR="00894E62">
        <w:rPr>
          <w:rFonts w:ascii="Times New Roman" w:hAnsi="Times New Roman"/>
          <w:sz w:val="24"/>
          <w:szCs w:val="24"/>
        </w:rPr>
        <w:t xml:space="preserve">, a </w:t>
      </w:r>
      <w:r w:rsidRPr="006143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sukladno odredbama </w:t>
      </w:r>
      <w:r w:rsidRPr="0061431C">
        <w:rPr>
          <w:rFonts w:ascii="Times New Roman" w:hAnsi="Times New Roman"/>
          <w:sz w:val="24"/>
          <w:szCs w:val="24"/>
        </w:rPr>
        <w:t xml:space="preserve"> Pravilnika o rokovima i postupcima praćenja i izvještavanja o provedbi akata strateškog planiranja od nacionalnog značaja i od značaja za jedinice lokalne i područne (regionalne) samouprave („Narodne novine“, br. 6/19)</w:t>
      </w:r>
      <w:r>
        <w:rPr>
          <w:rFonts w:ascii="Times New Roman" w:hAnsi="Times New Roman"/>
          <w:sz w:val="24"/>
          <w:szCs w:val="24"/>
        </w:rPr>
        <w:t xml:space="preserve">, a na te temeljem članka 30. Statuta Općine Sikirevci („Službeni vjesnik Brodsko-posavske županije“ br. 11/21), Općinsko vijeće Općine Sikirevci  na </w:t>
      </w:r>
      <w:r w:rsidR="00E8576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sjednici održanoj dana  </w:t>
      </w:r>
      <w:r w:rsidR="00E85761">
        <w:rPr>
          <w:rFonts w:ascii="Times New Roman" w:hAnsi="Times New Roman"/>
          <w:sz w:val="24"/>
          <w:szCs w:val="24"/>
        </w:rPr>
        <w:t>26.srpnja</w:t>
      </w:r>
      <w:r>
        <w:rPr>
          <w:rFonts w:ascii="Times New Roman" w:hAnsi="Times New Roman"/>
          <w:sz w:val="24"/>
          <w:szCs w:val="24"/>
        </w:rPr>
        <w:t xml:space="preserve"> 2022. godine, donosi:</w:t>
      </w:r>
    </w:p>
    <w:p w14:paraId="024064FF" w14:textId="77777777" w:rsidR="0061431C" w:rsidRDefault="0061431C" w:rsidP="0061431C">
      <w:pPr>
        <w:pStyle w:val="Standard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6F3531" w14:textId="39FD5919" w:rsidR="0061431C" w:rsidRDefault="0061431C" w:rsidP="0061431C">
      <w:pPr>
        <w:pStyle w:val="Standard"/>
        <w:spacing w:after="0"/>
        <w:ind w:right="546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O</w:t>
      </w:r>
      <w:r w:rsidR="003C61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</w:t>
      </w:r>
      <w:r w:rsidR="003C61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L</w:t>
      </w:r>
      <w:r w:rsidR="003C61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</w:t>
      </w:r>
      <w:r w:rsidR="003C61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K</w:t>
      </w:r>
      <w:r w:rsidR="003C612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</w:t>
      </w:r>
    </w:p>
    <w:p w14:paraId="74589F99" w14:textId="23A87FAC" w:rsidR="0061431C" w:rsidRDefault="0061431C" w:rsidP="0061431C">
      <w:pPr>
        <w:pStyle w:val="Standard"/>
        <w:spacing w:after="0"/>
        <w:ind w:right="546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o prihvaćanju polugodišnjeg  Izvješća o provedbi </w:t>
      </w:r>
    </w:p>
    <w:p w14:paraId="12369E9D" w14:textId="13659AB4" w:rsidR="0061431C" w:rsidRDefault="0061431C" w:rsidP="0061431C">
      <w:pPr>
        <w:pStyle w:val="Standard"/>
        <w:spacing w:after="0"/>
        <w:ind w:right="546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proved</w:t>
      </w:r>
      <w:r w:rsidR="00894E62">
        <w:rPr>
          <w:rFonts w:ascii="Times New Roman" w:eastAsia="Times New Roman" w:hAnsi="Times New Roman"/>
          <w:b/>
          <w:sz w:val="24"/>
          <w:szCs w:val="24"/>
          <w:lang w:eastAsia="hr-HR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enog </w:t>
      </w:r>
      <w:r w:rsidR="00894E62">
        <w:rPr>
          <w:rFonts w:ascii="Times New Roman" w:eastAsia="Times New Roman" w:hAnsi="Times New Roman"/>
          <w:b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rograma Općine Sikirevci </w:t>
      </w:r>
    </w:p>
    <w:p w14:paraId="06EF98A9" w14:textId="461A962C" w:rsidR="0061431C" w:rsidRPr="0061431C" w:rsidRDefault="0061431C" w:rsidP="0061431C">
      <w:pPr>
        <w:pStyle w:val="Standard"/>
        <w:spacing w:after="0"/>
        <w:ind w:left="-142"/>
      </w:pPr>
      <w:r w:rsidRPr="0061431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za vremensko razdoblje   01. 01. 2022.g. do 30.06. 2022. g.</w:t>
      </w:r>
    </w:p>
    <w:p w14:paraId="24ED4021" w14:textId="77777777" w:rsidR="0061431C" w:rsidRDefault="0061431C" w:rsidP="0061431C">
      <w:pPr>
        <w:pStyle w:val="Standard"/>
        <w:spacing w:after="0"/>
        <w:ind w:right="546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6B4EA94" w14:textId="3BEC96ED" w:rsidR="0061431C" w:rsidRPr="00894E62" w:rsidRDefault="0061431C" w:rsidP="0061431C">
      <w:pPr>
        <w:pStyle w:val="Standard"/>
        <w:spacing w:after="0"/>
        <w:ind w:right="5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3C612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                                                                   I</w:t>
      </w:r>
    </w:p>
    <w:p w14:paraId="0A04F3D0" w14:textId="60E1745F" w:rsidR="0061431C" w:rsidRDefault="0061431C" w:rsidP="005C2D14">
      <w:pPr>
        <w:pStyle w:val="Standard"/>
        <w:spacing w:after="0"/>
        <w:ind w:right="546"/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Općinsko vijeće  općine  Sikirevci usvaja polugodišnje Izvješće o provedbi provedenog Programa Općine Sikirevci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za razdoblje   01. 01. 2022.g. do 30.06.2022.</w:t>
      </w:r>
      <w:r w:rsidR="005C2D14">
        <w:rPr>
          <w:rFonts w:ascii="Times New Roman" w:eastAsia="Times New Roman" w:hAnsi="Times New Roman"/>
          <w:b/>
          <w:sz w:val="24"/>
          <w:szCs w:val="24"/>
          <w:lang w:eastAsia="hr-HR"/>
        </w:rPr>
        <w:t>god.</w:t>
      </w:r>
    </w:p>
    <w:p w14:paraId="7B0A2CDA" w14:textId="77777777" w:rsidR="0061431C" w:rsidRDefault="0061431C" w:rsidP="0061431C">
      <w:pPr>
        <w:pStyle w:val="Standard"/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</w:t>
      </w:r>
    </w:p>
    <w:p w14:paraId="5067B389" w14:textId="77777777" w:rsidR="0061431C" w:rsidRDefault="0061431C" w:rsidP="0061431C">
      <w:pPr>
        <w:pStyle w:val="Standard"/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II.</w:t>
      </w:r>
    </w:p>
    <w:p w14:paraId="7F7585FB" w14:textId="77777777" w:rsidR="005C2D14" w:rsidRDefault="005C2D14" w:rsidP="0061431C">
      <w:pPr>
        <w:widowControl/>
        <w:shd w:val="clear" w:color="auto" w:fill="FFFFFF"/>
        <w:suppressAutoHyphens w:val="0"/>
        <w:spacing w:after="300" w:line="37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Polugodišnje </w:t>
      </w:r>
      <w:r w:rsidRPr="005C2D14">
        <w:rPr>
          <w:rFonts w:ascii="Times New Roman" w:hAnsi="Times New Roman" w:cs="Times New Roman"/>
          <w:sz w:val="24"/>
          <w:szCs w:val="24"/>
        </w:rPr>
        <w:t xml:space="preserve">Izvješće  se sastoji od: </w:t>
      </w:r>
    </w:p>
    <w:p w14:paraId="32813563" w14:textId="77777777" w:rsidR="005C2D14" w:rsidRDefault="005C2D14" w:rsidP="0061431C">
      <w:pPr>
        <w:widowControl/>
        <w:shd w:val="clear" w:color="auto" w:fill="FFFFFF"/>
        <w:suppressAutoHyphens w:val="0"/>
        <w:spacing w:after="300" w:line="37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D14">
        <w:rPr>
          <w:rFonts w:ascii="Times New Roman" w:hAnsi="Times New Roman" w:cs="Times New Roman"/>
          <w:sz w:val="24"/>
          <w:szCs w:val="24"/>
        </w:rPr>
        <w:t xml:space="preserve">• tekstualnog dijela izvješća  i </w:t>
      </w:r>
    </w:p>
    <w:p w14:paraId="29792C1F" w14:textId="7E66CA06" w:rsidR="0061431C" w:rsidRPr="00894E62" w:rsidRDefault="005C2D14" w:rsidP="00894E62">
      <w:pPr>
        <w:widowControl/>
        <w:shd w:val="clear" w:color="auto" w:fill="FFFFFF"/>
        <w:suppressAutoHyphens w:val="0"/>
        <w:spacing w:after="300" w:line="375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</w:pPr>
      <w:r w:rsidRPr="005C2D14">
        <w:rPr>
          <w:rFonts w:ascii="Times New Roman" w:hAnsi="Times New Roman" w:cs="Times New Roman"/>
          <w:sz w:val="24"/>
          <w:szCs w:val="24"/>
        </w:rPr>
        <w:t>• tabli</w:t>
      </w:r>
      <w:r>
        <w:rPr>
          <w:rFonts w:ascii="Times New Roman" w:hAnsi="Times New Roman" w:cs="Times New Roman"/>
          <w:sz w:val="24"/>
          <w:szCs w:val="24"/>
        </w:rPr>
        <w:t>čnog dijela</w:t>
      </w:r>
      <w:r w:rsidRPr="005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,a </w:t>
      </w:r>
      <w:r w:rsidRPr="005C2D14">
        <w:rPr>
          <w:rFonts w:ascii="Times New Roman" w:hAnsi="Times New Roman" w:cs="Times New Roman"/>
          <w:sz w:val="24"/>
          <w:szCs w:val="24"/>
        </w:rPr>
        <w:t xml:space="preserve"> koj</w:t>
      </w:r>
      <w:r w:rsidR="00894E62">
        <w:rPr>
          <w:rFonts w:ascii="Times New Roman" w:hAnsi="Times New Roman" w:cs="Times New Roman"/>
          <w:sz w:val="24"/>
          <w:szCs w:val="24"/>
        </w:rPr>
        <w:t>e</w:t>
      </w:r>
      <w:r w:rsidRPr="005C2D14">
        <w:rPr>
          <w:rFonts w:ascii="Times New Roman" w:hAnsi="Times New Roman" w:cs="Times New Roman"/>
          <w:sz w:val="24"/>
          <w:szCs w:val="24"/>
        </w:rPr>
        <w:t xml:space="preserve"> </w:t>
      </w:r>
      <w:r w:rsidR="00894E62">
        <w:rPr>
          <w:rFonts w:ascii="Times New Roman" w:hAnsi="Times New Roman" w:cs="Times New Roman"/>
          <w:sz w:val="24"/>
          <w:szCs w:val="24"/>
        </w:rPr>
        <w:t>je</w:t>
      </w:r>
      <w:r w:rsidRPr="005C2D14">
        <w:rPr>
          <w:rFonts w:ascii="Times New Roman" w:hAnsi="Times New Roman" w:cs="Times New Roman"/>
          <w:sz w:val="24"/>
          <w:szCs w:val="24"/>
        </w:rPr>
        <w:t xml:space="preserve"> </w:t>
      </w:r>
      <w:r w:rsidR="0061431C" w:rsidRPr="005C2D1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 sastavni  dio  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e</w:t>
      </w:r>
      <w:r w:rsidR="0061431C" w:rsidRPr="005C2D1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 xml:space="preserve"> 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Odluke</w:t>
      </w:r>
      <w:r w:rsidR="00894E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</w:rPr>
        <w:t>.</w:t>
      </w:r>
    </w:p>
    <w:p w14:paraId="289E5B55" w14:textId="77777777" w:rsidR="0061431C" w:rsidRDefault="0061431C" w:rsidP="0061431C">
      <w:pPr>
        <w:pStyle w:val="Standard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III.</w:t>
      </w:r>
    </w:p>
    <w:p w14:paraId="5E229CF3" w14:textId="77777777" w:rsidR="0061431C" w:rsidRDefault="0061431C" w:rsidP="0061431C">
      <w:pPr>
        <w:pStyle w:val="Standard"/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EC04A5" w14:textId="12AB4370" w:rsidR="0061431C" w:rsidRDefault="0061431C" w:rsidP="0061431C">
      <w:pPr>
        <w:pStyle w:val="Standard"/>
        <w:spacing w:after="0"/>
        <w:ind w:left="-142" w:firstLine="142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</w:t>
      </w:r>
      <w:r w:rsidR="005C2D14">
        <w:rPr>
          <w:rFonts w:ascii="Times New Roman" w:eastAsia="Times New Roman" w:hAnsi="Times New Roman"/>
          <w:sz w:val="24"/>
          <w:szCs w:val="24"/>
          <w:lang w:eastAsia="hr-HR"/>
        </w:rPr>
        <w:t xml:space="preserve">Odluka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stupa na snagu </w:t>
      </w:r>
      <w:r w:rsidR="005C2D14">
        <w:rPr>
          <w:rFonts w:ascii="Times New Roman" w:eastAsia="Times New Roman" w:hAnsi="Times New Roman"/>
          <w:sz w:val="24"/>
          <w:szCs w:val="24"/>
          <w:lang w:eastAsia="hr-HR"/>
        </w:rPr>
        <w:t>prvog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dana od dana objave u „Službenom glasniku Općine Sikirevci“ i bit će objavljen na službenim stranicama općine Sikirevci </w:t>
      </w:r>
      <w:hyperlink r:id="rId4" w:history="1">
        <w:r>
          <w:rPr>
            <w:rStyle w:val="Hiperveza"/>
            <w:rFonts w:ascii="Times New Roman" w:hAnsi="Times New Roman"/>
            <w:sz w:val="24"/>
            <w:szCs w:val="24"/>
          </w:rPr>
          <w:t>www.opcina-sikirevci.hr</w:t>
        </w:r>
      </w:hyperlink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3199078" w14:textId="77777777" w:rsidR="0061431C" w:rsidRDefault="0061431C" w:rsidP="0061431C">
      <w:pPr>
        <w:pStyle w:val="Standard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6C833BF" w14:textId="77777777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OPĆINSKO VIJEĆE</w:t>
      </w:r>
    </w:p>
    <w:p w14:paraId="3975EC72" w14:textId="77777777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OPĆINE SIKIREVCI</w:t>
      </w:r>
    </w:p>
    <w:p w14:paraId="7BFCA4E1" w14:textId="77777777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4E5948" w14:textId="77777777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6C3D748" w14:textId="0AE3B7E4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024-02/22-01/</w:t>
      </w:r>
      <w:r w:rsidR="00E85761">
        <w:rPr>
          <w:rFonts w:ascii="Times New Roman" w:hAnsi="Times New Roman"/>
          <w:sz w:val="24"/>
          <w:szCs w:val="24"/>
        </w:rPr>
        <w:t>09</w:t>
      </w:r>
    </w:p>
    <w:p w14:paraId="42269A81" w14:textId="77777777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 2178-26-02-22-01</w:t>
      </w:r>
    </w:p>
    <w:p w14:paraId="5E022D4A" w14:textId="750DA63E" w:rsidR="0061431C" w:rsidRDefault="0061431C" w:rsidP="0061431C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Sikirevci, </w:t>
      </w:r>
      <w:r w:rsidR="00E85761">
        <w:rPr>
          <w:rFonts w:ascii="Times New Roman" w:hAnsi="Times New Roman"/>
          <w:sz w:val="24"/>
          <w:szCs w:val="24"/>
        </w:rPr>
        <w:t>26.srpanj</w:t>
      </w:r>
      <w:r>
        <w:rPr>
          <w:rFonts w:ascii="Times New Roman" w:hAnsi="Times New Roman"/>
          <w:sz w:val="24"/>
          <w:szCs w:val="24"/>
        </w:rPr>
        <w:t xml:space="preserve">  2022.g.</w:t>
      </w:r>
    </w:p>
    <w:p w14:paraId="6435212E" w14:textId="07A42A93" w:rsidR="0061431C" w:rsidRDefault="0061431C" w:rsidP="003C6122">
      <w:pPr>
        <w:pStyle w:val="Standard"/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612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Predsjednik Općinskog vijeća:</w:t>
      </w:r>
    </w:p>
    <w:p w14:paraId="6546C3A4" w14:textId="5DD6F3E7" w:rsidR="0061431C" w:rsidRDefault="0061431C" w:rsidP="0061431C">
      <w:pPr>
        <w:pStyle w:val="Standard"/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 Zovko</w:t>
      </w:r>
      <w:r w:rsidR="004F3D40">
        <w:rPr>
          <w:rFonts w:ascii="Times New Roman" w:hAnsi="Times New Roman"/>
          <w:sz w:val="24"/>
          <w:szCs w:val="24"/>
        </w:rPr>
        <w:t>,v.r.</w:t>
      </w:r>
    </w:p>
    <w:p w14:paraId="6A4638DA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1C"/>
    <w:rsid w:val="003C6122"/>
    <w:rsid w:val="004F3D40"/>
    <w:rsid w:val="0052680E"/>
    <w:rsid w:val="005C2D14"/>
    <w:rsid w:val="0061431C"/>
    <w:rsid w:val="006374B0"/>
    <w:rsid w:val="00894E62"/>
    <w:rsid w:val="00E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4027"/>
  <w15:chartTrackingRefBased/>
  <w15:docId w15:val="{14F95BD2-824C-4F14-99E4-C3808A48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1C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1431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iperveza">
    <w:name w:val="Hyperlink"/>
    <w:basedOn w:val="Zadanifontodlomka"/>
    <w:uiPriority w:val="99"/>
    <w:semiHidden/>
    <w:unhideWhenUsed/>
    <w:rsid w:val="0061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ikirevc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2022-07-26T11:23:00Z</cp:lastPrinted>
  <dcterms:created xsi:type="dcterms:W3CDTF">2022-07-21T09:56:00Z</dcterms:created>
  <dcterms:modified xsi:type="dcterms:W3CDTF">2022-07-28T06:03:00Z</dcterms:modified>
</cp:coreProperties>
</file>