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A42D" w14:textId="5A39B94F" w:rsidR="006D1852" w:rsidRPr="00992419" w:rsidRDefault="006D1852" w:rsidP="006D1852">
      <w:pPr>
        <w:ind w:firstLine="708"/>
        <w:jc w:val="both"/>
        <w:rPr>
          <w:lang w:val="hr-HR" w:eastAsia="hr-HR"/>
        </w:rPr>
      </w:pPr>
      <w:r w:rsidRPr="00992419">
        <w:rPr>
          <w:lang w:val="hr-HR" w:eastAsia="hr-HR"/>
        </w:rPr>
        <w:t xml:space="preserve">Na temelju članka </w:t>
      </w:r>
      <w:bookmarkStart w:id="0" w:name="_Hlk121297988"/>
      <w:r w:rsidRPr="00992419">
        <w:rPr>
          <w:lang w:val="hr-HR" w:eastAsia="hr-HR"/>
        </w:rPr>
        <w:t xml:space="preserve">119. Zakona o proračunu („Narodne novine“ broj 144/21) </w:t>
      </w:r>
      <w:bookmarkEnd w:id="0"/>
      <w:r w:rsidRPr="00992419">
        <w:rPr>
          <w:lang w:val="hr-HR" w:eastAsia="hr-HR"/>
        </w:rPr>
        <w:t>i članka 3</w:t>
      </w:r>
      <w:r w:rsidR="00992419">
        <w:rPr>
          <w:lang w:val="hr-HR" w:eastAsia="hr-HR"/>
        </w:rPr>
        <w:t>0</w:t>
      </w:r>
      <w:r w:rsidRPr="00992419">
        <w:rPr>
          <w:lang w:val="hr-HR" w:eastAsia="hr-HR"/>
        </w:rPr>
        <w:t xml:space="preserve">. </w:t>
      </w:r>
      <w:r w:rsidR="00640366">
        <w:rPr>
          <w:lang w:val="hr-HR" w:eastAsia="hr-HR"/>
        </w:rPr>
        <w:t xml:space="preserve">i 33. </w:t>
      </w:r>
      <w:r w:rsidRPr="00992419">
        <w:rPr>
          <w:lang w:val="hr-HR" w:eastAsia="hr-HR"/>
        </w:rPr>
        <w:t xml:space="preserve">Statuta Općine </w:t>
      </w:r>
      <w:r w:rsidR="00992419">
        <w:rPr>
          <w:lang w:val="hr-HR" w:eastAsia="hr-HR"/>
        </w:rPr>
        <w:t>Sikirevci</w:t>
      </w:r>
      <w:r w:rsidRPr="00992419">
        <w:rPr>
          <w:lang w:val="hr-HR" w:eastAsia="hr-HR"/>
        </w:rPr>
        <w:t xml:space="preserve"> („</w:t>
      </w:r>
      <w:r w:rsidR="00992419">
        <w:rPr>
          <w:lang w:val="hr-HR" w:eastAsia="hr-HR"/>
        </w:rPr>
        <w:t>Službeni vjesnik Brodsko-posavske županije</w:t>
      </w:r>
      <w:r w:rsidRPr="00992419">
        <w:rPr>
          <w:lang w:val="hr-HR" w:eastAsia="hr-HR"/>
        </w:rPr>
        <w:t>“ broj   1</w:t>
      </w:r>
      <w:r w:rsidR="00992419">
        <w:rPr>
          <w:lang w:val="hr-HR" w:eastAsia="hr-HR"/>
        </w:rPr>
        <w:t>1</w:t>
      </w:r>
      <w:r w:rsidRPr="00992419">
        <w:rPr>
          <w:lang w:val="hr-HR" w:eastAsia="hr-HR"/>
        </w:rPr>
        <w:t xml:space="preserve">/21), Općinsko vijeće Općine </w:t>
      </w:r>
      <w:r w:rsidR="00992419">
        <w:rPr>
          <w:lang w:val="hr-HR" w:eastAsia="hr-HR"/>
        </w:rPr>
        <w:t>Sikirevci</w:t>
      </w:r>
      <w:r w:rsidRPr="00992419">
        <w:rPr>
          <w:lang w:val="hr-HR" w:eastAsia="hr-HR"/>
        </w:rPr>
        <w:t xml:space="preserve"> na </w:t>
      </w:r>
      <w:r w:rsidR="00C43666">
        <w:rPr>
          <w:lang w:val="hr-HR" w:eastAsia="hr-HR"/>
        </w:rPr>
        <w:t>11.</w:t>
      </w:r>
      <w:r w:rsidRPr="00992419">
        <w:rPr>
          <w:lang w:val="hr-HR" w:eastAsia="hr-HR"/>
        </w:rPr>
        <w:t xml:space="preserve"> redovnoj sjednici održanoj dana </w:t>
      </w:r>
      <w:r w:rsidR="00C43666">
        <w:rPr>
          <w:lang w:val="hr-HR" w:eastAsia="hr-HR"/>
        </w:rPr>
        <w:t>09.prosinca</w:t>
      </w:r>
      <w:r w:rsidRPr="00992419">
        <w:rPr>
          <w:lang w:val="hr-HR" w:eastAsia="hr-HR"/>
        </w:rPr>
        <w:t xml:space="preserve"> 2022. godine, donijelo je</w:t>
      </w:r>
    </w:p>
    <w:p w14:paraId="5C23345A" w14:textId="77777777" w:rsidR="006D1852" w:rsidRPr="00992419" w:rsidRDefault="006D1852" w:rsidP="006D1852">
      <w:pPr>
        <w:ind w:firstLine="708"/>
        <w:jc w:val="both"/>
        <w:rPr>
          <w:lang w:val="hr-HR" w:eastAsia="hr-HR"/>
        </w:rPr>
      </w:pPr>
    </w:p>
    <w:p w14:paraId="4D9C5103" w14:textId="77777777" w:rsidR="006D1852" w:rsidRPr="00992419" w:rsidRDefault="006D1852" w:rsidP="006D1852">
      <w:pPr>
        <w:jc w:val="center"/>
        <w:rPr>
          <w:b/>
          <w:lang w:val="hr-HR" w:eastAsia="hr-HR"/>
        </w:rPr>
      </w:pPr>
      <w:r w:rsidRPr="00992419">
        <w:rPr>
          <w:b/>
          <w:lang w:val="hr-HR" w:eastAsia="hr-HR"/>
        </w:rPr>
        <w:t>O D L U K U</w:t>
      </w:r>
    </w:p>
    <w:p w14:paraId="00DCC4A6" w14:textId="1D4E0A85" w:rsidR="006D1852" w:rsidRPr="00992419" w:rsidRDefault="006D1852" w:rsidP="006D1852">
      <w:pPr>
        <w:jc w:val="center"/>
        <w:rPr>
          <w:b/>
          <w:lang w:val="hr-HR" w:eastAsia="hr-HR"/>
        </w:rPr>
      </w:pPr>
      <w:r w:rsidRPr="00992419">
        <w:rPr>
          <w:b/>
          <w:lang w:val="hr-HR" w:eastAsia="hr-HR"/>
        </w:rPr>
        <w:t xml:space="preserve">o kratkoročnom </w:t>
      </w:r>
      <w:r w:rsidR="004E10E1">
        <w:rPr>
          <w:b/>
          <w:lang w:val="hr-HR" w:eastAsia="hr-HR"/>
        </w:rPr>
        <w:t xml:space="preserve">revolving kreditu </w:t>
      </w:r>
      <w:r w:rsidRPr="00992419">
        <w:rPr>
          <w:b/>
          <w:lang w:val="hr-HR" w:eastAsia="hr-HR"/>
        </w:rPr>
        <w:t xml:space="preserve">Općine </w:t>
      </w:r>
      <w:r w:rsidR="00992419">
        <w:rPr>
          <w:b/>
          <w:lang w:val="hr-HR" w:eastAsia="hr-HR"/>
        </w:rPr>
        <w:t>Sikirevci</w:t>
      </w:r>
    </w:p>
    <w:p w14:paraId="3070BEA4" w14:textId="77777777" w:rsidR="006D1852" w:rsidRPr="00992419" w:rsidRDefault="006D1852" w:rsidP="006D1852">
      <w:pPr>
        <w:jc w:val="center"/>
        <w:rPr>
          <w:lang w:val="hr-HR" w:eastAsia="hr-HR"/>
        </w:rPr>
      </w:pPr>
    </w:p>
    <w:p w14:paraId="704E651B" w14:textId="746D6250" w:rsidR="006D1852" w:rsidRDefault="006D1852" w:rsidP="006D1852">
      <w:pPr>
        <w:jc w:val="center"/>
        <w:rPr>
          <w:b/>
          <w:lang w:val="hr-HR" w:eastAsia="hr-HR"/>
        </w:rPr>
      </w:pPr>
      <w:r w:rsidRPr="00992419">
        <w:rPr>
          <w:b/>
          <w:lang w:val="hr-HR" w:eastAsia="hr-HR"/>
        </w:rPr>
        <w:t>Članak 1.</w:t>
      </w:r>
    </w:p>
    <w:p w14:paraId="2361934C" w14:textId="77777777" w:rsidR="00992419" w:rsidRPr="00992419" w:rsidRDefault="00992419" w:rsidP="006D1852">
      <w:pPr>
        <w:jc w:val="center"/>
        <w:rPr>
          <w:b/>
          <w:lang w:val="hr-HR" w:eastAsia="hr-HR"/>
        </w:rPr>
      </w:pPr>
    </w:p>
    <w:p w14:paraId="0A89A5C0" w14:textId="1626BBA8" w:rsidR="006D1852" w:rsidRPr="00992419" w:rsidRDefault="006D1852" w:rsidP="006D1852">
      <w:pPr>
        <w:jc w:val="both"/>
        <w:rPr>
          <w:lang w:val="hr-HR" w:eastAsia="hr-HR"/>
        </w:rPr>
      </w:pPr>
      <w:r w:rsidRPr="00992419">
        <w:rPr>
          <w:lang w:val="hr-HR" w:eastAsia="hr-HR"/>
        </w:rPr>
        <w:tab/>
      </w:r>
      <w:r w:rsidRPr="00992419">
        <w:rPr>
          <w:lang w:val="hr-HR" w:eastAsia="hr-HR"/>
        </w:rPr>
        <w:tab/>
      </w:r>
      <w:r w:rsidR="0003672B">
        <w:rPr>
          <w:lang w:val="hr-HR" w:eastAsia="hr-HR"/>
        </w:rPr>
        <w:t xml:space="preserve">Ovom Odlukom odobrava se </w:t>
      </w:r>
      <w:r w:rsidR="004E10E1">
        <w:rPr>
          <w:lang w:val="hr-HR" w:eastAsia="hr-HR"/>
        </w:rPr>
        <w:t xml:space="preserve">kratkoročni revolving kredit </w:t>
      </w:r>
      <w:r w:rsidR="0003672B">
        <w:rPr>
          <w:lang w:val="hr-HR" w:eastAsia="hr-HR"/>
        </w:rPr>
        <w:t xml:space="preserve"> Općin</w:t>
      </w:r>
      <w:r w:rsidR="004E10E1">
        <w:rPr>
          <w:lang w:val="hr-HR" w:eastAsia="hr-HR"/>
        </w:rPr>
        <w:t>i</w:t>
      </w:r>
      <w:r w:rsidR="0003672B">
        <w:rPr>
          <w:lang w:val="hr-HR" w:eastAsia="hr-HR"/>
        </w:rPr>
        <w:t xml:space="preserve"> Sikirevci</w:t>
      </w:r>
      <w:r w:rsidR="004E10E1">
        <w:rPr>
          <w:lang w:val="hr-HR" w:eastAsia="hr-HR"/>
        </w:rPr>
        <w:t xml:space="preserve"> zadužen </w:t>
      </w:r>
      <w:r w:rsidR="0003672B">
        <w:rPr>
          <w:lang w:val="hr-HR" w:eastAsia="hr-HR"/>
        </w:rPr>
        <w:t xml:space="preserve"> kod Hrvatske poštanske banke d.d. ,Zagreb, u iznosu od 1.500.000,00 HRK za premošćivanje jaza do odobravanja troškova od strane Ugovorenih tijela za projekte: Rekonstrukcija </w:t>
      </w:r>
      <w:bookmarkStart w:id="1" w:name="_Hlk121296538"/>
      <w:r w:rsidR="0003672B">
        <w:rPr>
          <w:lang w:val="hr-HR" w:eastAsia="hr-HR"/>
        </w:rPr>
        <w:t xml:space="preserve">i opremanje dječjeg vrtića Sikirevci i Rekonstrukcija i opremanje etno kuće Sikirevci </w:t>
      </w:r>
      <w:bookmarkEnd w:id="1"/>
      <w:r w:rsidR="0003672B">
        <w:rPr>
          <w:lang w:val="hr-HR" w:eastAsia="hr-HR"/>
        </w:rPr>
        <w:t xml:space="preserve">-realizacija EU projekata i dospijeća obveza kapitalnih projekata Općine Sikirevci . </w:t>
      </w:r>
    </w:p>
    <w:p w14:paraId="5DA86607" w14:textId="77777777" w:rsidR="006D1852" w:rsidRPr="00992419" w:rsidRDefault="006D1852" w:rsidP="006D1852">
      <w:pPr>
        <w:rPr>
          <w:lang w:val="hr-HR" w:eastAsia="hr-HR"/>
        </w:rPr>
      </w:pPr>
    </w:p>
    <w:p w14:paraId="205F0BFD" w14:textId="17256B86" w:rsidR="006D1852" w:rsidRDefault="006D1852" w:rsidP="006D1852">
      <w:pPr>
        <w:jc w:val="center"/>
        <w:rPr>
          <w:b/>
          <w:lang w:val="hr-HR" w:eastAsia="hr-HR"/>
        </w:rPr>
      </w:pPr>
      <w:r w:rsidRPr="00992419">
        <w:rPr>
          <w:b/>
          <w:lang w:val="hr-HR" w:eastAsia="hr-HR"/>
        </w:rPr>
        <w:t>Članak 2.</w:t>
      </w:r>
    </w:p>
    <w:p w14:paraId="119AA30A" w14:textId="77777777" w:rsidR="00992419" w:rsidRPr="00992419" w:rsidRDefault="00992419" w:rsidP="006D1852">
      <w:pPr>
        <w:jc w:val="center"/>
        <w:rPr>
          <w:b/>
          <w:lang w:val="hr-HR" w:eastAsia="hr-HR"/>
        </w:rPr>
      </w:pPr>
    </w:p>
    <w:p w14:paraId="795B9C88" w14:textId="2EC3007D" w:rsidR="006D1852" w:rsidRDefault="006D1852" w:rsidP="006D1852">
      <w:pPr>
        <w:jc w:val="both"/>
        <w:rPr>
          <w:lang w:val="hr-HR" w:eastAsia="hr-HR"/>
        </w:rPr>
      </w:pPr>
      <w:r w:rsidRPr="00992419">
        <w:rPr>
          <w:lang w:val="hr-HR" w:eastAsia="hr-HR"/>
        </w:rPr>
        <w:tab/>
      </w:r>
      <w:r w:rsidR="0003672B">
        <w:rPr>
          <w:lang w:val="hr-HR" w:eastAsia="hr-HR"/>
        </w:rPr>
        <w:t>Kratkoročno zaduženje Općine Sikirevci izvršiti će se u skladu s ponudom Hrvatske poštanske banke d.d. i to pod sljedećim uvjetima:</w:t>
      </w:r>
    </w:p>
    <w:p w14:paraId="09F67DA7" w14:textId="346F7A53" w:rsidR="0003672B" w:rsidRDefault="0003672B" w:rsidP="0003672B">
      <w:pPr>
        <w:pStyle w:val="Odlomakpopisa"/>
        <w:numPr>
          <w:ilvl w:val="0"/>
          <w:numId w:val="1"/>
        </w:numPr>
        <w:jc w:val="both"/>
        <w:rPr>
          <w:lang w:val="hr-HR" w:eastAsia="hr-HR"/>
        </w:rPr>
      </w:pPr>
      <w:r w:rsidRPr="00EC623C">
        <w:rPr>
          <w:b/>
          <w:bCs/>
          <w:lang w:val="hr-HR" w:eastAsia="hr-HR"/>
        </w:rPr>
        <w:t>Iznos kredita:</w:t>
      </w:r>
      <w:r>
        <w:rPr>
          <w:lang w:val="hr-HR" w:eastAsia="hr-HR"/>
        </w:rPr>
        <w:t xml:space="preserve"> 1.500.000,00 HRK</w:t>
      </w:r>
    </w:p>
    <w:p w14:paraId="33B49F4A" w14:textId="3873955F" w:rsidR="0003672B" w:rsidRDefault="0003672B" w:rsidP="0003672B">
      <w:pPr>
        <w:pStyle w:val="Odlomakpopisa"/>
        <w:numPr>
          <w:ilvl w:val="0"/>
          <w:numId w:val="1"/>
        </w:numPr>
        <w:jc w:val="both"/>
        <w:rPr>
          <w:lang w:val="hr-HR" w:eastAsia="hr-HR"/>
        </w:rPr>
      </w:pPr>
      <w:r w:rsidRPr="00EC623C">
        <w:rPr>
          <w:b/>
          <w:bCs/>
          <w:lang w:val="hr-HR" w:eastAsia="hr-HR"/>
        </w:rPr>
        <w:t>Vrsta kredita</w:t>
      </w:r>
      <w:r>
        <w:rPr>
          <w:lang w:val="hr-HR" w:eastAsia="hr-HR"/>
        </w:rPr>
        <w:t>: Kratkoročni rev</w:t>
      </w:r>
      <w:r w:rsidR="00EC623C">
        <w:rPr>
          <w:lang w:val="hr-HR" w:eastAsia="hr-HR"/>
        </w:rPr>
        <w:t>olving kredit u kunama</w:t>
      </w:r>
    </w:p>
    <w:p w14:paraId="66833550" w14:textId="0551FC4E" w:rsidR="0003672B" w:rsidRDefault="00EC623C" w:rsidP="0003672B">
      <w:pPr>
        <w:pStyle w:val="Odlomakpopisa"/>
        <w:numPr>
          <w:ilvl w:val="0"/>
          <w:numId w:val="1"/>
        </w:numPr>
        <w:jc w:val="both"/>
        <w:rPr>
          <w:lang w:val="hr-HR" w:eastAsia="hr-HR"/>
        </w:rPr>
      </w:pPr>
      <w:r w:rsidRPr="00EC623C">
        <w:rPr>
          <w:b/>
          <w:bCs/>
          <w:lang w:val="hr-HR" w:eastAsia="hr-HR"/>
        </w:rPr>
        <w:t>Namjena kredita:</w:t>
      </w:r>
      <w:r>
        <w:rPr>
          <w:lang w:val="hr-HR" w:eastAsia="hr-HR"/>
        </w:rPr>
        <w:t xml:space="preserve"> premošćivanje financijskog jaza do odobravanja troškova od strane Ugovorenih tijela za projekte: Rekonstrukcija i opremanje dječjeg vrtića Sikirevci i Rekonstrukcija i opremanje etno kuće Sikirevci</w:t>
      </w:r>
    </w:p>
    <w:p w14:paraId="3548E369" w14:textId="43EA049D" w:rsidR="00EC623C" w:rsidRDefault="00EC623C" w:rsidP="0003672B">
      <w:pPr>
        <w:pStyle w:val="Odlomakpopisa"/>
        <w:numPr>
          <w:ilvl w:val="0"/>
          <w:numId w:val="1"/>
        </w:numPr>
        <w:jc w:val="both"/>
        <w:rPr>
          <w:lang w:val="hr-HR" w:eastAsia="hr-HR"/>
        </w:rPr>
      </w:pPr>
      <w:r w:rsidRPr="00EC623C">
        <w:rPr>
          <w:b/>
          <w:bCs/>
          <w:lang w:val="hr-HR" w:eastAsia="hr-HR"/>
        </w:rPr>
        <w:t>Način i rok korištenja kredita:</w:t>
      </w:r>
      <w:r>
        <w:rPr>
          <w:lang w:val="hr-HR" w:eastAsia="hr-HR"/>
        </w:rPr>
        <w:t xml:space="preserve"> Kredit će se koristiti sukcesivno do 12 mjeseci od potpisa Ugovora o kreditu</w:t>
      </w:r>
    </w:p>
    <w:p w14:paraId="03BFC511" w14:textId="2517284A" w:rsidR="00EC623C" w:rsidRDefault="00EC623C" w:rsidP="0003672B">
      <w:pPr>
        <w:pStyle w:val="Odlomakpopisa"/>
        <w:numPr>
          <w:ilvl w:val="0"/>
          <w:numId w:val="1"/>
        </w:numPr>
        <w:jc w:val="both"/>
        <w:rPr>
          <w:lang w:val="hr-HR" w:eastAsia="hr-HR"/>
        </w:rPr>
      </w:pPr>
      <w:r w:rsidRPr="00EC623C">
        <w:rPr>
          <w:b/>
          <w:bCs/>
          <w:lang w:val="hr-HR" w:eastAsia="hr-HR"/>
        </w:rPr>
        <w:t>Poček:</w:t>
      </w:r>
      <w:r>
        <w:rPr>
          <w:lang w:val="hr-HR" w:eastAsia="hr-HR"/>
        </w:rPr>
        <w:t xml:space="preserve"> Bez počeka</w:t>
      </w:r>
    </w:p>
    <w:p w14:paraId="047161DF" w14:textId="67E5CB99" w:rsidR="00EC623C" w:rsidRDefault="00EC623C" w:rsidP="0003672B">
      <w:pPr>
        <w:pStyle w:val="Odlomakpopisa"/>
        <w:numPr>
          <w:ilvl w:val="0"/>
          <w:numId w:val="1"/>
        </w:numPr>
        <w:jc w:val="both"/>
        <w:rPr>
          <w:lang w:val="hr-HR" w:eastAsia="hr-HR"/>
        </w:rPr>
      </w:pPr>
      <w:r w:rsidRPr="00EC623C">
        <w:rPr>
          <w:b/>
          <w:bCs/>
          <w:lang w:val="hr-HR" w:eastAsia="hr-HR"/>
        </w:rPr>
        <w:t>Način i rok vraćanja kredita:</w:t>
      </w:r>
      <w:r>
        <w:rPr>
          <w:lang w:val="hr-HR" w:eastAsia="hr-HR"/>
        </w:rPr>
        <w:t xml:space="preserve"> kredit će se vraćati sukcesivno, prema mogućnostima korisnika kredita , u roku od 12 mjeseci</w:t>
      </w:r>
    </w:p>
    <w:p w14:paraId="342B050D" w14:textId="278AAEDA" w:rsidR="00EC623C" w:rsidRDefault="00EC623C" w:rsidP="0003672B">
      <w:pPr>
        <w:pStyle w:val="Odlomakpopisa"/>
        <w:numPr>
          <w:ilvl w:val="0"/>
          <w:numId w:val="1"/>
        </w:numPr>
        <w:jc w:val="both"/>
        <w:rPr>
          <w:lang w:val="hr-HR" w:eastAsia="hr-HR"/>
        </w:rPr>
      </w:pPr>
      <w:r w:rsidRPr="00EC623C">
        <w:rPr>
          <w:b/>
          <w:bCs/>
          <w:lang w:val="hr-HR" w:eastAsia="hr-HR"/>
        </w:rPr>
        <w:t>Redovna kamatna stopa</w:t>
      </w:r>
      <w:r>
        <w:rPr>
          <w:lang w:val="hr-HR" w:eastAsia="hr-HR"/>
        </w:rPr>
        <w:t>:- redovna: 2,62% + 3M NRS 3, ukupno 2,70% godišnje,  promjenjiva.Za vrijeme otplate kredita kamata se obračunava mjesečno i o dospijeću.</w:t>
      </w:r>
    </w:p>
    <w:p w14:paraId="1A51773A" w14:textId="6D2CB30F" w:rsidR="00EC623C" w:rsidRDefault="00EC623C" w:rsidP="00EC623C">
      <w:pPr>
        <w:pStyle w:val="Odlomakpopisa"/>
        <w:jc w:val="both"/>
        <w:rPr>
          <w:lang w:val="hr-HR" w:eastAsia="hr-HR"/>
        </w:rPr>
      </w:pPr>
      <w:r>
        <w:rPr>
          <w:lang w:val="hr-HR" w:eastAsia="hr-HR"/>
        </w:rPr>
        <w:t>-povećanje redovne kamatne stope: ne ugovara se ,</w:t>
      </w:r>
    </w:p>
    <w:p w14:paraId="66DE3857" w14:textId="0C495BB9" w:rsidR="00EC623C" w:rsidRDefault="00EC623C" w:rsidP="00EC623C">
      <w:pPr>
        <w:pStyle w:val="Odlomakpopisa"/>
        <w:numPr>
          <w:ilvl w:val="0"/>
          <w:numId w:val="1"/>
        </w:numPr>
        <w:jc w:val="both"/>
        <w:rPr>
          <w:lang w:val="hr-HR" w:eastAsia="hr-HR"/>
        </w:rPr>
      </w:pPr>
      <w:r w:rsidRPr="004E10E1">
        <w:rPr>
          <w:b/>
          <w:bCs/>
          <w:lang w:val="hr-HR" w:eastAsia="hr-HR"/>
        </w:rPr>
        <w:t>Zatezna kamatna stopa</w:t>
      </w:r>
      <w:r>
        <w:rPr>
          <w:lang w:val="hr-HR" w:eastAsia="hr-HR"/>
        </w:rPr>
        <w:t>: Obračunavaju se i naplaćuju u visini stope zakonskih zateznih kamata.</w:t>
      </w:r>
    </w:p>
    <w:p w14:paraId="75507CE1" w14:textId="0EFB209C" w:rsidR="00EC623C" w:rsidRDefault="00EC623C" w:rsidP="00EC623C">
      <w:pPr>
        <w:pStyle w:val="Odlomakpopisa"/>
        <w:numPr>
          <w:ilvl w:val="0"/>
          <w:numId w:val="1"/>
        </w:numPr>
        <w:jc w:val="both"/>
        <w:rPr>
          <w:lang w:val="hr-HR" w:eastAsia="hr-HR"/>
        </w:rPr>
      </w:pPr>
      <w:r w:rsidRPr="004E10E1">
        <w:rPr>
          <w:b/>
          <w:bCs/>
          <w:lang w:val="hr-HR" w:eastAsia="hr-HR"/>
        </w:rPr>
        <w:t>Naknada za obradu zahtjeva:</w:t>
      </w:r>
      <w:r>
        <w:rPr>
          <w:lang w:val="hr-HR" w:eastAsia="hr-HR"/>
        </w:rPr>
        <w:t xml:space="preserve"> 0,30% od iznosa odobrenog kredita, min.500,00 kuna, jednokratno</w:t>
      </w:r>
    </w:p>
    <w:p w14:paraId="531EC72E" w14:textId="2D4987A4" w:rsidR="00EC623C" w:rsidRDefault="00EC623C" w:rsidP="00EC623C">
      <w:pPr>
        <w:pStyle w:val="Odlomakpopisa"/>
        <w:numPr>
          <w:ilvl w:val="0"/>
          <w:numId w:val="1"/>
        </w:numPr>
        <w:jc w:val="both"/>
        <w:rPr>
          <w:lang w:val="hr-HR" w:eastAsia="hr-HR"/>
        </w:rPr>
      </w:pPr>
      <w:r w:rsidRPr="004E10E1">
        <w:rPr>
          <w:b/>
          <w:bCs/>
          <w:lang w:val="hr-HR" w:eastAsia="hr-HR"/>
        </w:rPr>
        <w:t>Naknada za rezervaciju sredstava:</w:t>
      </w:r>
      <w:r w:rsidR="0094384A">
        <w:rPr>
          <w:lang w:val="hr-HR" w:eastAsia="hr-HR"/>
        </w:rPr>
        <w:t xml:space="preserve"> - bez naknade</w:t>
      </w:r>
    </w:p>
    <w:p w14:paraId="78E57CFC" w14:textId="30C05DE6" w:rsidR="0094384A" w:rsidRDefault="0094384A" w:rsidP="00EC623C">
      <w:pPr>
        <w:pStyle w:val="Odlomakpopisa"/>
        <w:numPr>
          <w:ilvl w:val="0"/>
          <w:numId w:val="1"/>
        </w:numPr>
        <w:jc w:val="both"/>
        <w:rPr>
          <w:lang w:val="hr-HR" w:eastAsia="hr-HR"/>
        </w:rPr>
      </w:pPr>
      <w:r w:rsidRPr="004E10E1">
        <w:rPr>
          <w:b/>
          <w:bCs/>
          <w:lang w:val="hr-HR" w:eastAsia="hr-HR"/>
        </w:rPr>
        <w:t>Naknada za prijevremenu otplatu:-</w:t>
      </w:r>
      <w:r>
        <w:rPr>
          <w:lang w:val="hr-HR" w:eastAsia="hr-HR"/>
        </w:rPr>
        <w:t xml:space="preserve"> bez naknade</w:t>
      </w:r>
    </w:p>
    <w:p w14:paraId="5EDF0D0E" w14:textId="0B4E1B18" w:rsidR="0094384A" w:rsidRDefault="0094384A" w:rsidP="00EC623C">
      <w:pPr>
        <w:pStyle w:val="Odlomakpopisa"/>
        <w:numPr>
          <w:ilvl w:val="0"/>
          <w:numId w:val="1"/>
        </w:numPr>
        <w:jc w:val="both"/>
        <w:rPr>
          <w:lang w:val="hr-HR" w:eastAsia="hr-HR"/>
        </w:rPr>
      </w:pPr>
      <w:r w:rsidRPr="004E10E1">
        <w:rPr>
          <w:b/>
          <w:bCs/>
          <w:lang w:val="hr-HR" w:eastAsia="hr-HR"/>
        </w:rPr>
        <w:t>Osiguranje kredita:</w:t>
      </w:r>
      <w:r>
        <w:rPr>
          <w:lang w:val="hr-HR" w:eastAsia="hr-HR"/>
        </w:rPr>
        <w:t xml:space="preserve"> Financijski instrumenti osiguranja</w:t>
      </w:r>
    </w:p>
    <w:p w14:paraId="4E721919" w14:textId="0FC26AFF" w:rsidR="0094384A" w:rsidRPr="00EC623C" w:rsidRDefault="0094384A" w:rsidP="00EC623C">
      <w:pPr>
        <w:pStyle w:val="Odlomakpopisa"/>
        <w:numPr>
          <w:ilvl w:val="0"/>
          <w:numId w:val="1"/>
        </w:numPr>
        <w:jc w:val="both"/>
        <w:rPr>
          <w:lang w:val="hr-HR" w:eastAsia="hr-HR"/>
        </w:rPr>
      </w:pPr>
      <w:r w:rsidRPr="004E10E1">
        <w:rPr>
          <w:b/>
          <w:bCs/>
          <w:lang w:val="hr-HR" w:eastAsia="hr-HR"/>
        </w:rPr>
        <w:t>Ostali uvjeti:</w:t>
      </w:r>
      <w:r>
        <w:rPr>
          <w:lang w:val="hr-HR" w:eastAsia="hr-HR"/>
        </w:rPr>
        <w:t xml:space="preserve"> Dostava cjelokupne dokumentacije</w:t>
      </w:r>
    </w:p>
    <w:p w14:paraId="4A911361" w14:textId="4FE53763" w:rsidR="006D1852" w:rsidRPr="00992419" w:rsidRDefault="006D1852" w:rsidP="006D1852">
      <w:pPr>
        <w:rPr>
          <w:lang w:val="hr-HR" w:eastAsia="hr-HR"/>
        </w:rPr>
      </w:pPr>
    </w:p>
    <w:p w14:paraId="3AA14163" w14:textId="531E9A2C" w:rsidR="006D1852" w:rsidRDefault="006D1852" w:rsidP="006D1852">
      <w:pPr>
        <w:jc w:val="center"/>
        <w:rPr>
          <w:b/>
          <w:lang w:val="hr-HR" w:eastAsia="hr-HR"/>
        </w:rPr>
      </w:pPr>
      <w:r w:rsidRPr="00992419">
        <w:rPr>
          <w:b/>
          <w:lang w:val="hr-HR" w:eastAsia="hr-HR"/>
        </w:rPr>
        <w:t>Članak 3.</w:t>
      </w:r>
    </w:p>
    <w:p w14:paraId="580D73EF" w14:textId="77777777" w:rsidR="00992419" w:rsidRPr="00992419" w:rsidRDefault="00992419" w:rsidP="006D1852">
      <w:pPr>
        <w:jc w:val="center"/>
        <w:rPr>
          <w:b/>
          <w:lang w:val="hr-HR" w:eastAsia="hr-HR"/>
        </w:rPr>
      </w:pPr>
    </w:p>
    <w:p w14:paraId="575641F0" w14:textId="1627A087" w:rsidR="006D1852" w:rsidRPr="00992419" w:rsidRDefault="006D1852" w:rsidP="006D1852">
      <w:pPr>
        <w:jc w:val="both"/>
        <w:rPr>
          <w:lang w:val="hr-HR" w:eastAsia="hr-HR"/>
        </w:rPr>
      </w:pPr>
      <w:r w:rsidRPr="00992419">
        <w:rPr>
          <w:lang w:val="hr-HR" w:eastAsia="hr-HR"/>
        </w:rPr>
        <w:tab/>
      </w:r>
      <w:r w:rsidR="0094384A">
        <w:rPr>
          <w:lang w:val="hr-HR" w:eastAsia="hr-HR"/>
        </w:rPr>
        <w:t>Sredstva za otplatu kredita( glavnica i kamate) osigurati će se u I.Izmjenama i dopunama Proračuna Općine Sikirevci za 2022.godinu, sukladno otplatnom planu.</w:t>
      </w:r>
      <w:r w:rsidRPr="00992419">
        <w:rPr>
          <w:lang w:val="hr-HR" w:eastAsia="hr-HR"/>
        </w:rPr>
        <w:t xml:space="preserve"> </w:t>
      </w:r>
    </w:p>
    <w:p w14:paraId="232C7F43" w14:textId="52136EEE" w:rsidR="006D1852" w:rsidRDefault="006D1852" w:rsidP="006D1852">
      <w:pPr>
        <w:tabs>
          <w:tab w:val="left" w:pos="709"/>
        </w:tabs>
        <w:jc w:val="both"/>
        <w:rPr>
          <w:lang w:val="hr-HR" w:eastAsia="hr-HR"/>
        </w:rPr>
      </w:pPr>
      <w:r w:rsidRPr="00992419">
        <w:rPr>
          <w:lang w:val="hr-HR" w:eastAsia="hr-HR"/>
        </w:rPr>
        <w:tab/>
      </w:r>
    </w:p>
    <w:p w14:paraId="4E937488" w14:textId="7BC8173F" w:rsidR="0094384A" w:rsidRDefault="0094384A" w:rsidP="006D1852">
      <w:pPr>
        <w:tabs>
          <w:tab w:val="left" w:pos="709"/>
        </w:tabs>
        <w:jc w:val="both"/>
        <w:rPr>
          <w:lang w:val="hr-HR" w:eastAsia="hr-HR"/>
        </w:rPr>
      </w:pPr>
    </w:p>
    <w:p w14:paraId="4630B7DC" w14:textId="77777777" w:rsidR="00C43666" w:rsidRPr="00992419" w:rsidRDefault="00C43666" w:rsidP="006D1852">
      <w:pPr>
        <w:tabs>
          <w:tab w:val="left" w:pos="709"/>
        </w:tabs>
        <w:jc w:val="both"/>
        <w:rPr>
          <w:lang w:val="hr-HR" w:eastAsia="hr-HR"/>
        </w:rPr>
      </w:pPr>
    </w:p>
    <w:p w14:paraId="7D1AF677" w14:textId="29DCCDD0" w:rsidR="006D1852" w:rsidRDefault="006D1852" w:rsidP="006D1852">
      <w:pPr>
        <w:jc w:val="center"/>
        <w:rPr>
          <w:b/>
          <w:lang w:val="hr-HR" w:eastAsia="hr-HR"/>
        </w:rPr>
      </w:pPr>
      <w:r w:rsidRPr="00992419">
        <w:rPr>
          <w:b/>
          <w:lang w:val="hr-HR" w:eastAsia="hr-HR"/>
        </w:rPr>
        <w:lastRenderedPageBreak/>
        <w:t>Članak 4.</w:t>
      </w:r>
    </w:p>
    <w:p w14:paraId="16D060CF" w14:textId="77777777" w:rsidR="00992419" w:rsidRPr="00992419" w:rsidRDefault="00992419" w:rsidP="006D1852">
      <w:pPr>
        <w:jc w:val="center"/>
        <w:rPr>
          <w:b/>
          <w:lang w:val="hr-HR" w:eastAsia="hr-HR"/>
        </w:rPr>
      </w:pPr>
    </w:p>
    <w:p w14:paraId="0E6E3E3A" w14:textId="2488B59E" w:rsidR="006D1852" w:rsidRPr="00992419" w:rsidRDefault="006D1852" w:rsidP="006D1852">
      <w:pPr>
        <w:jc w:val="both"/>
        <w:rPr>
          <w:lang w:val="hr-HR"/>
        </w:rPr>
      </w:pPr>
      <w:r w:rsidRPr="00992419">
        <w:rPr>
          <w:lang w:val="hr-HR"/>
        </w:rPr>
        <w:tab/>
        <w:t xml:space="preserve">Ovlašćuje se  načelnik Općine </w:t>
      </w:r>
      <w:r w:rsidR="00992419">
        <w:rPr>
          <w:lang w:val="hr-HR"/>
        </w:rPr>
        <w:t>Sikirevci</w:t>
      </w:r>
      <w:r w:rsidRPr="00992419">
        <w:rPr>
          <w:lang w:val="hr-HR"/>
        </w:rPr>
        <w:t xml:space="preserve"> </w:t>
      </w:r>
      <w:r w:rsidR="0094384A">
        <w:rPr>
          <w:lang w:val="hr-HR"/>
        </w:rPr>
        <w:t xml:space="preserve"> za sklapanje ugovora o  </w:t>
      </w:r>
      <w:r w:rsidRPr="00992419">
        <w:rPr>
          <w:lang w:val="hr-HR"/>
        </w:rPr>
        <w:t xml:space="preserve">kratkoročnom kunskom kreditu </w:t>
      </w:r>
      <w:r w:rsidR="0094384A">
        <w:rPr>
          <w:lang w:val="hr-HR"/>
        </w:rPr>
        <w:t>sukladno bankarskoj ponudi i uvjetima iz ove Odluke.</w:t>
      </w:r>
      <w:r w:rsidRPr="00992419">
        <w:rPr>
          <w:lang w:val="hr-HR"/>
        </w:rPr>
        <w:t xml:space="preserve"> </w:t>
      </w:r>
    </w:p>
    <w:p w14:paraId="06FDF025" w14:textId="77777777" w:rsidR="0094384A" w:rsidRDefault="0094384A" w:rsidP="006D1852">
      <w:pPr>
        <w:jc w:val="center"/>
        <w:rPr>
          <w:b/>
          <w:lang w:val="hr-HR"/>
        </w:rPr>
      </w:pPr>
    </w:p>
    <w:p w14:paraId="376BA2C1" w14:textId="2BAC2B18" w:rsidR="006D1852" w:rsidRDefault="006D1852" w:rsidP="006D1852">
      <w:pPr>
        <w:jc w:val="center"/>
        <w:rPr>
          <w:b/>
          <w:lang w:val="hr-HR"/>
        </w:rPr>
      </w:pPr>
      <w:r w:rsidRPr="00992419">
        <w:rPr>
          <w:b/>
          <w:lang w:val="hr-HR"/>
        </w:rPr>
        <w:t>Članak 5.</w:t>
      </w:r>
    </w:p>
    <w:p w14:paraId="12A04752" w14:textId="77777777" w:rsidR="00992419" w:rsidRPr="00992419" w:rsidRDefault="00992419" w:rsidP="006D1852">
      <w:pPr>
        <w:jc w:val="center"/>
        <w:rPr>
          <w:lang w:val="hr-HR"/>
        </w:rPr>
      </w:pPr>
    </w:p>
    <w:p w14:paraId="374F88F3" w14:textId="0B4F48B8" w:rsidR="006D1852" w:rsidRDefault="006D1852" w:rsidP="006D1852">
      <w:pPr>
        <w:jc w:val="both"/>
        <w:rPr>
          <w:lang w:val="hr-HR"/>
        </w:rPr>
      </w:pPr>
      <w:r w:rsidRPr="00992419">
        <w:rPr>
          <w:lang w:val="hr-HR"/>
        </w:rPr>
        <w:tab/>
        <w:t xml:space="preserve">Ova Odluka stupa na snagu </w:t>
      </w:r>
      <w:r w:rsidR="00992419">
        <w:rPr>
          <w:lang w:val="hr-HR"/>
        </w:rPr>
        <w:t xml:space="preserve">prvog </w:t>
      </w:r>
      <w:r w:rsidRPr="00992419">
        <w:rPr>
          <w:lang w:val="hr-HR"/>
        </w:rPr>
        <w:t xml:space="preserve"> dana od dana objave u </w:t>
      </w:r>
      <w:r w:rsidR="00992419">
        <w:rPr>
          <w:lang w:val="hr-HR"/>
        </w:rPr>
        <w:t>Službenom glasniku Općine Sikirevci i bit će objavljena na službenim stranicama općine www.opcina-sikirevci.hr</w:t>
      </w:r>
      <w:r w:rsidRPr="00992419">
        <w:rPr>
          <w:lang w:val="hr-HR"/>
        </w:rPr>
        <w:t>.</w:t>
      </w:r>
    </w:p>
    <w:p w14:paraId="05909F9F" w14:textId="77777777" w:rsidR="00992419" w:rsidRDefault="00992419" w:rsidP="006D1852">
      <w:pPr>
        <w:jc w:val="both"/>
        <w:rPr>
          <w:lang w:val="hr-HR"/>
        </w:rPr>
      </w:pPr>
    </w:p>
    <w:p w14:paraId="7AF3F342" w14:textId="77777777" w:rsidR="00C43666" w:rsidRDefault="00C43666" w:rsidP="00992419">
      <w:pPr>
        <w:jc w:val="center"/>
        <w:rPr>
          <w:lang w:val="hr-HR"/>
        </w:rPr>
      </w:pPr>
    </w:p>
    <w:p w14:paraId="37ABB9D8" w14:textId="1450CDCD" w:rsidR="00992419" w:rsidRDefault="00992419" w:rsidP="00992419">
      <w:pPr>
        <w:jc w:val="center"/>
        <w:rPr>
          <w:lang w:val="hr-HR"/>
        </w:rPr>
      </w:pPr>
      <w:r>
        <w:rPr>
          <w:lang w:val="hr-HR"/>
        </w:rPr>
        <w:t xml:space="preserve">OPĆINA SIKIREVCI </w:t>
      </w:r>
    </w:p>
    <w:p w14:paraId="0E8950DE" w14:textId="1289CA6D" w:rsidR="00992419" w:rsidRPr="00992419" w:rsidRDefault="00992419" w:rsidP="00992419">
      <w:pPr>
        <w:jc w:val="center"/>
        <w:rPr>
          <w:lang w:val="hr-HR"/>
        </w:rPr>
      </w:pPr>
      <w:r>
        <w:rPr>
          <w:lang w:val="hr-HR"/>
        </w:rPr>
        <w:t>OPĆINSKO VIJEĆE</w:t>
      </w:r>
    </w:p>
    <w:p w14:paraId="0145AD05" w14:textId="77777777" w:rsidR="006D1852" w:rsidRPr="00992419" w:rsidRDefault="006D1852" w:rsidP="006D1852">
      <w:pPr>
        <w:jc w:val="both"/>
        <w:rPr>
          <w:lang w:val="hr-HR"/>
        </w:rPr>
      </w:pPr>
    </w:p>
    <w:p w14:paraId="55DEF7EB" w14:textId="7DB2E0CC" w:rsidR="00992419" w:rsidRDefault="006D1852" w:rsidP="006D1852">
      <w:pPr>
        <w:pStyle w:val="Bezproreda1"/>
        <w:rPr>
          <w:rFonts w:ascii="Times New Roman" w:hAnsi="Times New Roman"/>
          <w:sz w:val="24"/>
          <w:szCs w:val="24"/>
        </w:rPr>
      </w:pPr>
      <w:r w:rsidRPr="00992419">
        <w:rPr>
          <w:rFonts w:ascii="Times New Roman" w:hAnsi="Times New Roman"/>
          <w:sz w:val="24"/>
          <w:szCs w:val="24"/>
        </w:rPr>
        <w:t>KLASA:</w:t>
      </w:r>
      <w:r w:rsidR="0094384A">
        <w:rPr>
          <w:rFonts w:ascii="Times New Roman" w:hAnsi="Times New Roman"/>
          <w:sz w:val="24"/>
          <w:szCs w:val="24"/>
        </w:rPr>
        <w:t>403</w:t>
      </w:r>
      <w:r w:rsidRPr="00992419">
        <w:rPr>
          <w:rFonts w:ascii="Times New Roman" w:hAnsi="Times New Roman"/>
          <w:sz w:val="24"/>
          <w:szCs w:val="24"/>
        </w:rPr>
        <w:t>-0</w:t>
      </w:r>
      <w:r w:rsidR="0094384A">
        <w:rPr>
          <w:rFonts w:ascii="Times New Roman" w:hAnsi="Times New Roman"/>
          <w:sz w:val="24"/>
          <w:szCs w:val="24"/>
        </w:rPr>
        <w:t>1</w:t>
      </w:r>
      <w:r w:rsidRPr="00992419">
        <w:rPr>
          <w:rFonts w:ascii="Times New Roman" w:hAnsi="Times New Roman"/>
          <w:sz w:val="24"/>
          <w:szCs w:val="24"/>
        </w:rPr>
        <w:t>/22-02/</w:t>
      </w:r>
      <w:r w:rsidR="00C43666">
        <w:rPr>
          <w:rFonts w:ascii="Times New Roman" w:hAnsi="Times New Roman"/>
          <w:sz w:val="24"/>
          <w:szCs w:val="24"/>
        </w:rPr>
        <w:t>1</w:t>
      </w:r>
    </w:p>
    <w:p w14:paraId="7149CD1D" w14:textId="35CEA898" w:rsidR="006D1852" w:rsidRPr="00992419" w:rsidRDefault="006D1852" w:rsidP="006D1852">
      <w:pPr>
        <w:pStyle w:val="Bezproreda1"/>
        <w:rPr>
          <w:rFonts w:ascii="Times New Roman" w:hAnsi="Times New Roman"/>
          <w:sz w:val="24"/>
          <w:szCs w:val="24"/>
        </w:rPr>
      </w:pPr>
      <w:r w:rsidRPr="00992419">
        <w:rPr>
          <w:rFonts w:ascii="Times New Roman" w:hAnsi="Times New Roman"/>
          <w:sz w:val="24"/>
          <w:szCs w:val="24"/>
        </w:rPr>
        <w:t>URBROJ:21</w:t>
      </w:r>
      <w:r w:rsidR="00992419">
        <w:rPr>
          <w:rFonts w:ascii="Times New Roman" w:hAnsi="Times New Roman"/>
          <w:sz w:val="24"/>
          <w:szCs w:val="24"/>
        </w:rPr>
        <w:t>78</w:t>
      </w:r>
      <w:r w:rsidRPr="00992419">
        <w:rPr>
          <w:rFonts w:ascii="Times New Roman" w:hAnsi="Times New Roman"/>
          <w:sz w:val="24"/>
          <w:szCs w:val="24"/>
        </w:rPr>
        <w:t>-</w:t>
      </w:r>
      <w:r w:rsidR="00992419">
        <w:rPr>
          <w:rFonts w:ascii="Times New Roman" w:hAnsi="Times New Roman"/>
          <w:sz w:val="24"/>
          <w:szCs w:val="24"/>
        </w:rPr>
        <w:t>26</w:t>
      </w:r>
      <w:r w:rsidRPr="00992419">
        <w:rPr>
          <w:rFonts w:ascii="Times New Roman" w:hAnsi="Times New Roman"/>
          <w:sz w:val="24"/>
          <w:szCs w:val="24"/>
        </w:rPr>
        <w:t>-</w:t>
      </w:r>
      <w:r w:rsidR="00992419">
        <w:rPr>
          <w:rFonts w:ascii="Times New Roman" w:hAnsi="Times New Roman"/>
          <w:sz w:val="24"/>
          <w:szCs w:val="24"/>
        </w:rPr>
        <w:t>02</w:t>
      </w:r>
      <w:r w:rsidRPr="00992419">
        <w:rPr>
          <w:rFonts w:ascii="Times New Roman" w:hAnsi="Times New Roman"/>
          <w:sz w:val="24"/>
          <w:szCs w:val="24"/>
        </w:rPr>
        <w:t>-22-</w:t>
      </w:r>
      <w:r w:rsidR="00C43666">
        <w:rPr>
          <w:rFonts w:ascii="Times New Roman" w:hAnsi="Times New Roman"/>
          <w:sz w:val="24"/>
          <w:szCs w:val="24"/>
        </w:rPr>
        <w:t>01</w:t>
      </w:r>
    </w:p>
    <w:p w14:paraId="374ED616" w14:textId="5FBA10FD" w:rsidR="006D1852" w:rsidRDefault="00992419" w:rsidP="006D1852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Sikirevci</w:t>
      </w:r>
      <w:r w:rsidR="006D1852" w:rsidRPr="00992419">
        <w:rPr>
          <w:rFonts w:ascii="Times New Roman" w:hAnsi="Times New Roman"/>
          <w:sz w:val="24"/>
          <w:szCs w:val="24"/>
        </w:rPr>
        <w:t xml:space="preserve">, </w:t>
      </w:r>
      <w:r w:rsidR="00C43666">
        <w:rPr>
          <w:rFonts w:ascii="Times New Roman" w:hAnsi="Times New Roman"/>
          <w:sz w:val="24"/>
          <w:szCs w:val="24"/>
        </w:rPr>
        <w:t xml:space="preserve">09.prosinac </w:t>
      </w:r>
      <w:r w:rsidR="006D1852" w:rsidRPr="00992419">
        <w:rPr>
          <w:rFonts w:ascii="Times New Roman" w:hAnsi="Times New Roman"/>
          <w:sz w:val="24"/>
          <w:szCs w:val="24"/>
        </w:rPr>
        <w:t xml:space="preserve"> 2022.</w:t>
      </w:r>
    </w:p>
    <w:p w14:paraId="002AB386" w14:textId="0135C798" w:rsidR="00640366" w:rsidRDefault="00640366" w:rsidP="006D1852">
      <w:pPr>
        <w:pStyle w:val="Bezproreda1"/>
        <w:rPr>
          <w:rFonts w:ascii="Times New Roman" w:hAnsi="Times New Roman"/>
          <w:sz w:val="24"/>
          <w:szCs w:val="24"/>
        </w:rPr>
      </w:pPr>
    </w:p>
    <w:p w14:paraId="0736B045" w14:textId="581502B2" w:rsidR="00640366" w:rsidRDefault="00640366" w:rsidP="006D1852">
      <w:pPr>
        <w:pStyle w:val="Bezproreda1"/>
        <w:rPr>
          <w:rFonts w:ascii="Times New Roman" w:hAnsi="Times New Roman"/>
          <w:sz w:val="24"/>
          <w:szCs w:val="24"/>
        </w:rPr>
      </w:pPr>
    </w:p>
    <w:p w14:paraId="39154B98" w14:textId="77777777" w:rsidR="00640366" w:rsidRPr="00992419" w:rsidRDefault="00640366" w:rsidP="006D1852">
      <w:pPr>
        <w:pStyle w:val="Bezproreda1"/>
        <w:rPr>
          <w:rFonts w:ascii="Times New Roman" w:hAnsi="Times New Roman"/>
          <w:sz w:val="24"/>
          <w:szCs w:val="24"/>
        </w:rPr>
      </w:pPr>
    </w:p>
    <w:p w14:paraId="6677C9E7" w14:textId="43F7FA0F" w:rsidR="006D1852" w:rsidRPr="00992419" w:rsidRDefault="006D1852" w:rsidP="006D1852">
      <w:pPr>
        <w:jc w:val="left"/>
        <w:rPr>
          <w:b/>
          <w:lang w:val="hr-HR"/>
        </w:rPr>
      </w:pPr>
      <w:r w:rsidRPr="00992419">
        <w:rPr>
          <w:b/>
          <w:lang w:val="hr-HR"/>
        </w:rPr>
        <w:t xml:space="preserve">                                                                                PREDSJEDNIK OPĆINSKOG VIJEĆA</w:t>
      </w:r>
    </w:p>
    <w:p w14:paraId="3E17A6FA" w14:textId="77777777" w:rsidR="00640366" w:rsidRDefault="006D1852" w:rsidP="006D1852">
      <w:pPr>
        <w:jc w:val="left"/>
        <w:rPr>
          <w:b/>
          <w:lang w:val="hr-HR"/>
        </w:rPr>
      </w:pPr>
      <w:r w:rsidRPr="00992419">
        <w:rPr>
          <w:b/>
          <w:lang w:val="hr-HR"/>
        </w:rPr>
        <w:t xml:space="preserve">                                                                                      </w:t>
      </w:r>
      <w:r w:rsidR="00992419">
        <w:rPr>
          <w:b/>
          <w:lang w:val="hr-HR"/>
        </w:rPr>
        <w:t xml:space="preserve">               </w:t>
      </w:r>
    </w:p>
    <w:p w14:paraId="1C89A0CD" w14:textId="0E5FEE92" w:rsidR="006D1852" w:rsidRPr="00992419" w:rsidRDefault="00640366" w:rsidP="00640366">
      <w:pPr>
        <w:jc w:val="center"/>
        <w:rPr>
          <w:rFonts w:eastAsia="ArialNarrow"/>
          <w:lang w:val="hr-HR"/>
        </w:rPr>
      </w:pPr>
      <w:r>
        <w:rPr>
          <w:b/>
          <w:lang w:val="hr-HR"/>
        </w:rPr>
        <w:t xml:space="preserve">                                                                         </w:t>
      </w:r>
      <w:r w:rsidR="00992419">
        <w:rPr>
          <w:b/>
          <w:lang w:val="hr-HR"/>
        </w:rPr>
        <w:t xml:space="preserve"> </w:t>
      </w:r>
      <w:r w:rsidR="00992419">
        <w:rPr>
          <w:rFonts w:eastAsia="ArialNarrow"/>
          <w:lang w:val="hr-HR"/>
        </w:rPr>
        <w:t>Tomislav Zovko</w:t>
      </w:r>
      <w:r w:rsidR="006D1852" w:rsidRPr="00992419">
        <w:rPr>
          <w:rFonts w:eastAsia="ArialNarrow"/>
          <w:lang w:val="hr-HR"/>
        </w:rPr>
        <w:t xml:space="preserve"> </w:t>
      </w:r>
      <w:r w:rsidR="00D96249">
        <w:rPr>
          <w:rFonts w:eastAsia="ArialNarrow"/>
          <w:lang w:val="hr-HR"/>
        </w:rPr>
        <w:t>,v.r.</w:t>
      </w:r>
    </w:p>
    <w:p w14:paraId="59DF0CBB" w14:textId="1B3E0182" w:rsidR="0052680E" w:rsidRDefault="0052680E"/>
    <w:p w14:paraId="53C1E51F" w14:textId="77777777" w:rsidR="004E10E1" w:rsidRDefault="004E10E1" w:rsidP="004E10E1">
      <w:pPr>
        <w:jc w:val="center"/>
        <w:rPr>
          <w:b/>
          <w:bCs/>
        </w:rPr>
      </w:pPr>
    </w:p>
    <w:p w14:paraId="50D5419D" w14:textId="4426E814" w:rsidR="004E10E1" w:rsidRDefault="004E10E1" w:rsidP="004E10E1">
      <w:pPr>
        <w:jc w:val="center"/>
        <w:rPr>
          <w:b/>
          <w:bCs/>
        </w:rPr>
      </w:pPr>
    </w:p>
    <w:p w14:paraId="23A20EE6" w14:textId="1B2259E9" w:rsidR="004E10E1" w:rsidRDefault="004E10E1" w:rsidP="004E10E1">
      <w:pPr>
        <w:jc w:val="center"/>
        <w:rPr>
          <w:b/>
          <w:bCs/>
        </w:rPr>
      </w:pPr>
    </w:p>
    <w:p w14:paraId="0FDFF6A5" w14:textId="1E05D7DC" w:rsidR="004E10E1" w:rsidRDefault="004E10E1" w:rsidP="004E10E1">
      <w:pPr>
        <w:jc w:val="center"/>
        <w:rPr>
          <w:b/>
          <w:bCs/>
        </w:rPr>
      </w:pPr>
    </w:p>
    <w:p w14:paraId="6136C413" w14:textId="77777777" w:rsidR="004E10E1" w:rsidRDefault="004E10E1" w:rsidP="004E10E1">
      <w:pPr>
        <w:jc w:val="center"/>
        <w:rPr>
          <w:b/>
          <w:bCs/>
        </w:rPr>
      </w:pPr>
    </w:p>
    <w:p w14:paraId="4420D6E9" w14:textId="77777777" w:rsidR="004E10E1" w:rsidRDefault="004E10E1" w:rsidP="004E10E1">
      <w:pPr>
        <w:jc w:val="center"/>
        <w:rPr>
          <w:b/>
          <w:bCs/>
        </w:rPr>
      </w:pPr>
    </w:p>
    <w:p w14:paraId="06BB7485" w14:textId="461E5287" w:rsidR="004E10E1" w:rsidRPr="004E10E1" w:rsidRDefault="004E10E1" w:rsidP="004E10E1">
      <w:pPr>
        <w:rPr>
          <w:lang w:val="hr-HR"/>
        </w:rPr>
      </w:pPr>
      <w:r>
        <w:rPr>
          <w:lang w:val="hr-HR"/>
        </w:rPr>
        <w:t>.</w:t>
      </w:r>
    </w:p>
    <w:sectPr w:rsidR="004E10E1" w:rsidRPr="004E1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A15E2"/>
    <w:multiLevelType w:val="hybridMultilevel"/>
    <w:tmpl w:val="6BAC17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6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52"/>
    <w:rsid w:val="0003672B"/>
    <w:rsid w:val="00195CED"/>
    <w:rsid w:val="004E10E1"/>
    <w:rsid w:val="0052680E"/>
    <w:rsid w:val="00640366"/>
    <w:rsid w:val="006D1852"/>
    <w:rsid w:val="0094384A"/>
    <w:rsid w:val="00992419"/>
    <w:rsid w:val="00C43666"/>
    <w:rsid w:val="00D96249"/>
    <w:rsid w:val="00E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60C3"/>
  <w15:chartTrackingRefBased/>
  <w15:docId w15:val="{E48FF42F-B2DD-42F7-8462-8275CFFD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8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6D1852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036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2022-12-07T08:47:00Z</cp:lastPrinted>
  <dcterms:created xsi:type="dcterms:W3CDTF">2022-12-07T08:45:00Z</dcterms:created>
  <dcterms:modified xsi:type="dcterms:W3CDTF">2022-12-12T13:00:00Z</dcterms:modified>
</cp:coreProperties>
</file>