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E9CE" w14:textId="4996EA3E" w:rsidR="00AF4DC5" w:rsidRPr="00AF4DC5" w:rsidRDefault="00AF4DC5" w:rsidP="00AF4DC5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Na temelju odredbi članka 35. Zakona o vlasništvu i drugim stvarnim pravima („Narodne novine“ br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oj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91/96, 68/98, 137/99, 22/00, 73/00, 114/01, 79/06, 141/06, 146/08, 38/09, 153/09, 143/12, 152/14, 81/15, 94/17), članka 35. i članka 48. stavka 3. Zakona o lokalnoj i područnoj (regionalnoj) samoupravi („Narodne novine“ br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oj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33/01, 60/01, 129/05, 109/07, 125/08, 36/09, 36/09, 150/11, 144/12, 19/13, 137/15, 123/17, 98/19, 144/20), članka 3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0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Statuta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(„Službeni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vjesnik Brodsko-posavske županije“ br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oj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11/21, 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„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Službeni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glasnik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“ br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oj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1/22,</w:t>
      </w:r>
      <w:r w:rsidR="008D2A2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7/23),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Općinsko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vijeće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na </w:t>
      </w:r>
      <w:r w:rsidR="0040403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3</w:t>
      </w:r>
      <w:r w:rsid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sjednici održanoj </w:t>
      </w:r>
      <w:r w:rsidR="0040403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dana 13. kolovoza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5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. </w:t>
      </w:r>
      <w:r w:rsid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godine</w:t>
      </w:r>
      <w:r w:rsidR="008D2A2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,</w:t>
      </w:r>
      <w:r w:rsid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donosi</w:t>
      </w:r>
    </w:p>
    <w:p w14:paraId="7EF8D0DE" w14:textId="5D18676F" w:rsidR="00BF0ED6" w:rsidRDefault="00AF4DC5" w:rsidP="00BF0E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ODLUKU</w:t>
      </w:r>
      <w:r w:rsidRPr="00AF4DC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br/>
        <w:t>o darovanju nekretnin</w:t>
      </w:r>
      <w:r w:rsidR="00E7262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a</w:t>
      </w:r>
      <w:r w:rsidR="00BF0E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</w:t>
      </w:r>
      <w:r w:rsidR="00BF0ED6" w:rsidRPr="00BF0E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k.č.br. 368/24</w:t>
      </w:r>
      <w:r w:rsidR="00BF0E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, 368/25, 368/26, 368/27, 368/28, 368/42, 368/43, 368/44, ZK uložak: 773, k.o. Sikirevci</w:t>
      </w:r>
      <w:r w:rsidR="009E149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, </w:t>
      </w:r>
      <w:r w:rsidRPr="00AF4DC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Republici Hrvatskoj</w:t>
      </w:r>
      <w:r w:rsidR="00BF0ED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, </w:t>
      </w:r>
    </w:p>
    <w:p w14:paraId="07444EEB" w14:textId="6E04E9A9" w:rsidR="00AF4DC5" w:rsidRPr="00BF0ED6" w:rsidRDefault="00BF0ED6" w:rsidP="00BF0E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bookmarkStart w:id="0" w:name="_Hlk205537428"/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Ministarstvo prostornog uređenja, graditeljstva i državne imovine</w:t>
      </w:r>
      <w:bookmarkEnd w:id="0"/>
    </w:p>
    <w:p w14:paraId="256A3E6D" w14:textId="77777777" w:rsidR="00AF4DC5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629440FF" w14:textId="6F15765A" w:rsidR="00AF4DC5" w:rsidRPr="00AF4DC5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Članak 1.</w:t>
      </w:r>
    </w:p>
    <w:p w14:paraId="7F84B206" w14:textId="7282140D" w:rsidR="00F532A5" w:rsidRDefault="00AF4DC5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Općina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OIB: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58216299647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ul</w:t>
      </w:r>
      <w:r w:rsidR="00E577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ica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Ljudevita Gaja 4</w:t>
      </w:r>
      <w:r w:rsidR="00E577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35224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daruje, </w:t>
      </w:r>
      <w:r w:rsidR="00BF0ED6" w:rsidRPr="00BF0E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Ministarstv</w:t>
      </w:r>
      <w:r w:rsidR="00BF0E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</w:t>
      </w:r>
      <w:r w:rsidR="00BF0ED6" w:rsidRPr="00BF0E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prostornog uređenja, graditeljstva i državne imovine</w:t>
      </w:r>
      <w:r w:rsidR="00FD008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Republike Hrvatske,</w:t>
      </w:r>
      <w:r w:rsidR="00BF0ED6" w:rsidRPr="00BF0ED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sljedeće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nekretnin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e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:</w:t>
      </w:r>
    </w:p>
    <w:p w14:paraId="6707D3C1" w14:textId="77777777" w:rsidR="00E72621" w:rsidRDefault="00E72621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3DD57C2" w14:textId="389A839A" w:rsidR="00AE0AA7" w:rsidRPr="00AE0AA7" w:rsidRDefault="00E70B18" w:rsidP="00AE0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 w:rsidRP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368/24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bookmarkStart w:id="1" w:name="_Hlk205535718"/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683 m²</w:t>
      </w:r>
      <w:bookmarkEnd w:id="1"/>
    </w:p>
    <w:p w14:paraId="0D7C90E9" w14:textId="56E2D2FD" w:rsidR="00AE0AA7" w:rsidRPr="00AE0AA7" w:rsidRDefault="00E70B18" w:rsidP="00AE0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 w:rsidRP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368/25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15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7ECFEF9E" w14:textId="62D7B855" w:rsidR="00AE0AA7" w:rsidRPr="00AE0AA7" w:rsidRDefault="00E70B18" w:rsidP="00AE0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 w:rsidRP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368/26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15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0A286A5A" w14:textId="7E1559DB" w:rsidR="00AE0AA7" w:rsidRPr="00AE0AA7" w:rsidRDefault="00E70B18" w:rsidP="00AE0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 w:rsidRP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368/27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15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7C149382" w14:textId="0C6C67AA" w:rsidR="00AE0AA7" w:rsidRDefault="00E70B18" w:rsidP="00AE0A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 w:rsidRP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368/28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15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32281BC5" w14:textId="47B285F9" w:rsidR="00F532A5" w:rsidRDefault="00E70B18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368/42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68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8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1F25C664" w14:textId="41DD394A" w:rsidR="00AE0AA7" w:rsidRDefault="00E70B18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AE0AA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k.č.br. 368/43</w:t>
      </w:r>
      <w:r w:rsidR="00C101CD" w:rsidRPr="00C101CD">
        <w:t xml:space="preserve">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68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8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m²</w:t>
      </w:r>
    </w:p>
    <w:p w14:paraId="1CA09BD4" w14:textId="106FA553" w:rsidR="00F532A5" w:rsidRDefault="00E70B18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- 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k.č.br. 368/44 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ukupne površine 6</w:t>
      </w:r>
      <w:r w:rsid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0</w:t>
      </w:r>
      <w:r w:rsidR="00C101CD" w:rsidRPr="00C101C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3 m²</w:t>
      </w:r>
    </w:p>
    <w:p w14:paraId="14A0847C" w14:textId="77777777" w:rsidR="00E07F93" w:rsidRDefault="00E07F93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31647DF9" w14:textId="0B2A1DB3" w:rsidR="00F532A5" w:rsidRDefault="00E07F93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s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ve</w:t>
      </w:r>
      <w:r w:rsidR="005B1D9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navedene katastarske čestice su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E70B1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u k.o. Sikirevci 328731, 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upisane u zemljišnoknjižnom ulošku Općinskog suda u Slavonskom Brodu, Zemljišno knjižni odjel Slavonski Brod, broj ZK uloška: 773</w:t>
      </w:r>
      <w:r w:rsidR="001E0C5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vlasništvo Općine Sikirevci 1/1, 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u svrhu </w:t>
      </w:r>
      <w:r w:rsidR="00E577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provedbe međuresorne suradnje u provedbi „Programa za mlade“ </w:t>
      </w:r>
      <w:r w:rsidR="007377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Ministarstva prostornog uređenja, graditeljstva i državne imovine, Zagreb, </w:t>
      </w:r>
      <w:r w:rsidR="009517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u</w:t>
      </w:r>
      <w:r w:rsidR="007377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lica Republike Austrije 14, OIB: 95093210687 s kojim je sklopljen Sporazum o međusobnim pravima i obvezama u provedbi programa međuresorne suradnje</w:t>
      </w:r>
      <w:r w:rsidR="001E0C5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(u daljnjem tekstu: Sporazum)</w:t>
      </w:r>
      <w:r w:rsidR="007377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(KLASA: 370-01/25-01/1, URBROJ: 2178-26-01-25-02 dana 09.05.2025. godine)</w:t>
      </w:r>
      <w:r w:rsidR="001E0C5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 w:rsidR="00E5776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radi izgradnje obiteljskih kuća na području Općine Sikirevci kao projekta od zajedničkog interesa za stambeno zbrinjavanje mladih osoba i mladih obitelji na području općine Sikirevci</w:t>
      </w:r>
      <w:r w:rsidR="001E0C5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, a sukladno čl. 3. Sporazuma</w:t>
      </w:r>
      <w:r w:rsidR="00F72D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</w:t>
      </w:r>
    </w:p>
    <w:p w14:paraId="6C8E563E" w14:textId="0C17FCEF" w:rsidR="00AF4DC5" w:rsidRPr="00AF4DC5" w:rsidRDefault="00AF4DC5" w:rsidP="00AF4D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B8F8009" w14:textId="77777777" w:rsidR="00AF4DC5" w:rsidRPr="00AF4DC5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Članak 2.</w:t>
      </w:r>
    </w:p>
    <w:p w14:paraId="3B2FA852" w14:textId="61F84360" w:rsidR="00AF4DC5" w:rsidRDefault="00AF4DC5" w:rsidP="00AF4DC5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Tržišnu vrijednost nekretnine iz članka 1. ove Odluke utvrdi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t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 w:rsidR="00E7262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ć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e stalni sudski vještak za procjenu vrijednosti nekretnina</w:t>
      </w:r>
      <w:r w:rsidR="00E07F93"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hr-HR"/>
          <w14:ligatures w14:val="none"/>
        </w:rPr>
        <w:t>.</w:t>
      </w:r>
    </w:p>
    <w:p w14:paraId="323BBAF0" w14:textId="77777777" w:rsidR="00585C2A" w:rsidRPr="00E5776F" w:rsidRDefault="00585C2A" w:rsidP="00AF4DC5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EE0000"/>
          <w:kern w:val="0"/>
          <w:sz w:val="24"/>
          <w:szCs w:val="24"/>
          <w:lang w:eastAsia="hr-HR"/>
          <w14:ligatures w14:val="none"/>
        </w:rPr>
      </w:pPr>
    </w:p>
    <w:p w14:paraId="2E591D78" w14:textId="77777777" w:rsidR="00AF4DC5" w:rsidRPr="00AF4DC5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lastRenderedPageBreak/>
        <w:t>Članak 3.</w:t>
      </w:r>
    </w:p>
    <w:p w14:paraId="2BCC499B" w14:textId="00124A10" w:rsidR="00AF4DC5" w:rsidRPr="00AF4DC5" w:rsidRDefault="00AF4DC5" w:rsidP="00AF4DC5">
      <w:pPr>
        <w:spacing w:after="404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Ovlašćuje se načelni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da u ime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potpiše ugovor o darovanju nekretnin</w:t>
      </w:r>
      <w:r w:rsidR="00F532A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a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 iz članka 1. ove Odluke.</w:t>
      </w:r>
    </w:p>
    <w:p w14:paraId="57307DF3" w14:textId="77777777" w:rsidR="00AF4DC5" w:rsidRPr="00AF4DC5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Članak 4.</w:t>
      </w:r>
    </w:p>
    <w:p w14:paraId="7A5CA76B" w14:textId="45C9D04B" w:rsidR="00AF4DC5" w:rsidRPr="00AF4DC5" w:rsidRDefault="00AF4DC5" w:rsidP="00AF4DC5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Ova Odluka stupa na snagu osmog dana od dana objave u „Službenom glasniku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Općine Sikirevci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”.</w:t>
      </w:r>
    </w:p>
    <w:p w14:paraId="4F8FB366" w14:textId="61D544BB" w:rsidR="00AF4DC5" w:rsidRPr="008D2A26" w:rsidRDefault="00AF4DC5" w:rsidP="00AF4DC5">
      <w:pPr>
        <w:spacing w:after="4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8D2A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OPĆINSKO VIJEĆE OPĆINE SIKIREVCI</w:t>
      </w:r>
    </w:p>
    <w:p w14:paraId="724A4F37" w14:textId="77777777" w:rsidR="008D2A26" w:rsidRDefault="008D2A26" w:rsidP="00F532A5">
      <w:pPr>
        <w:spacing w:after="404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</w:p>
    <w:p w14:paraId="23B89DAB" w14:textId="77777777" w:rsidR="008D2A26" w:rsidRDefault="008D2A26" w:rsidP="00F532A5">
      <w:pPr>
        <w:spacing w:after="404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</w:p>
    <w:p w14:paraId="5FA2F282" w14:textId="276C2DE0" w:rsidR="008D2A26" w:rsidRPr="008D2A26" w:rsidRDefault="008D2A26" w:rsidP="008D2A26">
      <w:pPr>
        <w:spacing w:after="404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8D2A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PREDSJEDNICA OPĆINSKOG VIJEĆA</w:t>
      </w:r>
    </w:p>
    <w:p w14:paraId="49686D4C" w14:textId="7A0E98EF" w:rsidR="00F532A5" w:rsidRPr="008D2A26" w:rsidRDefault="00F532A5" w:rsidP="00F532A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8D2A2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Marijana Živić</w:t>
      </w:r>
      <w:r w:rsidR="002D269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hr-HR"/>
          <w14:ligatures w14:val="none"/>
        </w:rPr>
        <w:t>, v.r.</w:t>
      </w:r>
    </w:p>
    <w:p w14:paraId="67E55F80" w14:textId="77777777" w:rsidR="00E70B18" w:rsidRDefault="00E70B18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03A888F4" w14:textId="77777777" w:rsidR="00E70B18" w:rsidRDefault="00E70B18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23A88679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6D4509F6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57E50677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15E4A7E9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28FF7544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722F9B78" w14:textId="77777777" w:rsidR="008D2A26" w:rsidRDefault="008D2A26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</w:p>
    <w:p w14:paraId="3E53FD85" w14:textId="6B428685" w:rsidR="00AF4DC5" w:rsidRPr="00AF4DC5" w:rsidRDefault="00AF4DC5" w:rsidP="00AF4D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</w:pP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KLASA: 940-06/2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5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-01/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1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 xml:space="preserve">URBROJ: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2178-26-02-25-01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br/>
        <w:t xml:space="preserve">U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Sikirevcima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, </w:t>
      </w:r>
      <w:r w:rsidR="008D2A2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 xml:space="preserve">13. kolovoza 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5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. </w:t>
      </w:r>
      <w:r w:rsidR="008E71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godine</w:t>
      </w:r>
      <w:r w:rsidRPr="00AF4D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hr-HR"/>
          <w14:ligatures w14:val="none"/>
        </w:rPr>
        <w:t>           </w:t>
      </w:r>
    </w:p>
    <w:p w14:paraId="51AE95EB" w14:textId="77777777" w:rsidR="0052680E" w:rsidRPr="00AF4DC5" w:rsidRDefault="0052680E">
      <w:pPr>
        <w:rPr>
          <w:rFonts w:ascii="Times New Roman" w:hAnsi="Times New Roman" w:cs="Times New Roman"/>
          <w:sz w:val="24"/>
          <w:szCs w:val="24"/>
        </w:rPr>
      </w:pPr>
    </w:p>
    <w:sectPr w:rsidR="0052680E" w:rsidRPr="00AF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5"/>
    <w:rsid w:val="001E0C58"/>
    <w:rsid w:val="002D269A"/>
    <w:rsid w:val="0040403B"/>
    <w:rsid w:val="0041298F"/>
    <w:rsid w:val="0052680E"/>
    <w:rsid w:val="00585C2A"/>
    <w:rsid w:val="005B1D91"/>
    <w:rsid w:val="00737717"/>
    <w:rsid w:val="0076491E"/>
    <w:rsid w:val="007C141F"/>
    <w:rsid w:val="008D2A26"/>
    <w:rsid w:val="008E7171"/>
    <w:rsid w:val="00951741"/>
    <w:rsid w:val="009E1499"/>
    <w:rsid w:val="00AD4141"/>
    <w:rsid w:val="00AE0AA7"/>
    <w:rsid w:val="00AF4DC5"/>
    <w:rsid w:val="00B85269"/>
    <w:rsid w:val="00BF0ED6"/>
    <w:rsid w:val="00C101CD"/>
    <w:rsid w:val="00D514F7"/>
    <w:rsid w:val="00E07F93"/>
    <w:rsid w:val="00E56D15"/>
    <w:rsid w:val="00E5776F"/>
    <w:rsid w:val="00E70B18"/>
    <w:rsid w:val="00E72621"/>
    <w:rsid w:val="00F532A5"/>
    <w:rsid w:val="00F72D21"/>
    <w:rsid w:val="00FC1FCF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33A7"/>
  <w15:chartTrackingRefBased/>
  <w15:docId w15:val="{A48C51D8-B68E-4A92-A7CB-162BD61C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F4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4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4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4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4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4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4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4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4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4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4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4DC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4DC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4D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4D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4D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4D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4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F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4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F4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F4D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F4D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F4DC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4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4DC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4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2025-08-08T07:32:00Z</cp:lastPrinted>
  <dcterms:created xsi:type="dcterms:W3CDTF">2025-07-30T12:01:00Z</dcterms:created>
  <dcterms:modified xsi:type="dcterms:W3CDTF">2025-08-21T07:28:00Z</dcterms:modified>
</cp:coreProperties>
</file>