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4A8A" w14:textId="77777777" w:rsidR="00AC281A" w:rsidRDefault="00000000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object w:dxaOrig="1174" w:dyaOrig="1477" w14:anchorId="1768D5D8">
          <v:rect id="rectole0000000000" o:spid="_x0000_i1025" style="width:58.5pt;height:73.5pt" o:ole="" o:preferrelative="t" stroked="f">
            <v:imagedata r:id="rId5" o:title=""/>
          </v:rect>
          <o:OLEObject Type="Embed" ProgID="StaticMetafile" ShapeID="rectole0000000000" DrawAspect="Content" ObjectID="_1728190474" r:id="rId6"/>
        </w:object>
      </w:r>
    </w:p>
    <w:p w14:paraId="76C48086" w14:textId="77777777" w:rsidR="00AC281A" w:rsidRDefault="00AC281A">
      <w:pPr>
        <w:spacing w:after="200" w:line="276" w:lineRule="auto"/>
        <w:rPr>
          <w:rFonts w:ascii="Times New Roman" w:eastAsia="Times New Roman" w:hAnsi="Times New Roman" w:cs="Times New Roman"/>
          <w:b/>
          <w:sz w:val="44"/>
        </w:rPr>
      </w:pPr>
    </w:p>
    <w:p w14:paraId="6B838033" w14:textId="77777777" w:rsidR="00AC281A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OPĆINA SIKIREVCI</w:t>
      </w:r>
    </w:p>
    <w:p w14:paraId="2EDA178B" w14:textId="77777777" w:rsidR="00AC281A" w:rsidRDefault="00AC281A">
      <w:pPr>
        <w:spacing w:after="200" w:line="276" w:lineRule="auto"/>
        <w:ind w:left="2124" w:firstLine="708"/>
        <w:rPr>
          <w:rFonts w:ascii="Calibri" w:eastAsia="Calibri" w:hAnsi="Calibri" w:cs="Calibri"/>
          <w:b/>
          <w:sz w:val="48"/>
        </w:rPr>
      </w:pPr>
    </w:p>
    <w:p w14:paraId="7FC60270" w14:textId="77777777" w:rsidR="00AC281A" w:rsidRDefault="00AC281A">
      <w:pPr>
        <w:spacing w:after="200" w:line="276" w:lineRule="auto"/>
        <w:ind w:left="2124" w:firstLine="708"/>
        <w:rPr>
          <w:rFonts w:ascii="Calibri" w:eastAsia="Calibri" w:hAnsi="Calibri" w:cs="Calibri"/>
          <w:b/>
          <w:sz w:val="48"/>
        </w:rPr>
      </w:pPr>
    </w:p>
    <w:p w14:paraId="6A5885CF" w14:textId="77777777" w:rsidR="00AC281A" w:rsidRDefault="00000000">
      <w:pPr>
        <w:spacing w:after="200" w:line="276" w:lineRule="auto"/>
        <w:ind w:left="1416" w:firstLine="708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VODIČ ZA GRAĐANE </w:t>
      </w:r>
    </w:p>
    <w:p w14:paraId="6112519B" w14:textId="77777777" w:rsidR="00AC281A" w:rsidRDefault="00AC281A">
      <w:pPr>
        <w:spacing w:after="200" w:line="276" w:lineRule="auto"/>
        <w:rPr>
          <w:rFonts w:ascii="Times New Roman" w:eastAsia="Times New Roman" w:hAnsi="Times New Roman" w:cs="Times New Roman"/>
          <w:b/>
          <w:sz w:val="48"/>
        </w:rPr>
      </w:pPr>
    </w:p>
    <w:p w14:paraId="16D1875F" w14:textId="77777777" w:rsidR="00AC281A" w:rsidRDefault="00AC281A">
      <w:pPr>
        <w:spacing w:after="200" w:line="276" w:lineRule="auto"/>
        <w:rPr>
          <w:rFonts w:ascii="Times New Roman" w:eastAsia="Times New Roman" w:hAnsi="Times New Roman" w:cs="Times New Roman"/>
          <w:b/>
          <w:sz w:val="48"/>
        </w:rPr>
      </w:pPr>
    </w:p>
    <w:p w14:paraId="7F42F5BD" w14:textId="2BDFEB45" w:rsidR="00AC281A" w:rsidRDefault="00F52510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I.IZMJENA I DOPUNA PRORAČUNA OPĆINE SIKIREVCI ZA 202</w:t>
      </w:r>
      <w:r w:rsidR="002F2384">
        <w:rPr>
          <w:rFonts w:ascii="Times New Roman" w:eastAsia="Times New Roman" w:hAnsi="Times New Roman" w:cs="Times New Roman"/>
          <w:b/>
          <w:sz w:val="48"/>
        </w:rPr>
        <w:t>1</w:t>
      </w:r>
      <w:r>
        <w:rPr>
          <w:rFonts w:ascii="Times New Roman" w:eastAsia="Times New Roman" w:hAnsi="Times New Roman" w:cs="Times New Roman"/>
          <w:b/>
          <w:sz w:val="48"/>
        </w:rPr>
        <w:t>. GODINU</w:t>
      </w:r>
    </w:p>
    <w:p w14:paraId="46DA56A2" w14:textId="14503616" w:rsidR="00AC281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I PROJEKCIJE ZA 202</w:t>
      </w:r>
      <w:r w:rsidR="002F2384">
        <w:rPr>
          <w:rFonts w:ascii="Times New Roman" w:eastAsia="Times New Roman" w:hAnsi="Times New Roman" w:cs="Times New Roman"/>
          <w:b/>
          <w:sz w:val="48"/>
        </w:rPr>
        <w:t>2</w:t>
      </w:r>
      <w:r>
        <w:rPr>
          <w:rFonts w:ascii="Times New Roman" w:eastAsia="Times New Roman" w:hAnsi="Times New Roman" w:cs="Times New Roman"/>
          <w:b/>
          <w:sz w:val="48"/>
        </w:rPr>
        <w:t xml:space="preserve">. </w:t>
      </w:r>
      <w:r w:rsidR="00C24926">
        <w:rPr>
          <w:rFonts w:ascii="Times New Roman" w:eastAsia="Times New Roman" w:hAnsi="Times New Roman" w:cs="Times New Roman"/>
          <w:b/>
          <w:sz w:val="48"/>
        </w:rPr>
        <w:t>I</w:t>
      </w:r>
      <w:r>
        <w:rPr>
          <w:rFonts w:ascii="Times New Roman" w:eastAsia="Times New Roman" w:hAnsi="Times New Roman" w:cs="Times New Roman"/>
          <w:b/>
          <w:sz w:val="48"/>
        </w:rPr>
        <w:t xml:space="preserve"> 202</w:t>
      </w:r>
      <w:r w:rsidR="002F2384">
        <w:rPr>
          <w:rFonts w:ascii="Times New Roman" w:eastAsia="Times New Roman" w:hAnsi="Times New Roman" w:cs="Times New Roman"/>
          <w:b/>
          <w:sz w:val="48"/>
        </w:rPr>
        <w:t>3</w:t>
      </w:r>
      <w:r>
        <w:rPr>
          <w:rFonts w:ascii="Times New Roman" w:eastAsia="Times New Roman" w:hAnsi="Times New Roman" w:cs="Times New Roman"/>
          <w:b/>
          <w:sz w:val="48"/>
        </w:rPr>
        <w:t>. GODINU</w:t>
      </w:r>
    </w:p>
    <w:p w14:paraId="413A722C" w14:textId="77777777" w:rsidR="00AC281A" w:rsidRDefault="00AC28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7A3ADC58" w14:textId="77777777" w:rsidR="00AC281A" w:rsidRDefault="00AC28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3F241E6B" w14:textId="77777777" w:rsidR="00AC281A" w:rsidRDefault="00AC28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67AFD1D9" w14:textId="77777777" w:rsidR="00AC281A" w:rsidRDefault="00AC28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14:paraId="5F127002" w14:textId="77777777" w:rsidR="00AC281A" w:rsidRDefault="00AC281A">
      <w:pPr>
        <w:spacing w:after="200" w:line="276" w:lineRule="auto"/>
        <w:rPr>
          <w:rFonts w:ascii="Times New Roman" w:eastAsia="Times New Roman" w:hAnsi="Times New Roman" w:cs="Times New Roman"/>
          <w:b/>
          <w:sz w:val="48"/>
        </w:rPr>
      </w:pPr>
    </w:p>
    <w:p w14:paraId="615FF86E" w14:textId="77777777" w:rsidR="00AC281A" w:rsidRDefault="00AC281A">
      <w:pPr>
        <w:spacing w:after="200" w:line="276" w:lineRule="auto"/>
        <w:rPr>
          <w:rFonts w:ascii="Times New Roman" w:eastAsia="Times New Roman" w:hAnsi="Times New Roman" w:cs="Times New Roman"/>
          <w:b/>
          <w:sz w:val="30"/>
        </w:rPr>
      </w:pPr>
    </w:p>
    <w:p w14:paraId="39CA8FE5" w14:textId="77777777" w:rsidR="00AC281A" w:rsidRDefault="00000000">
      <w:pPr>
        <w:numPr>
          <w:ilvl w:val="0"/>
          <w:numId w:val="1"/>
        </w:numPr>
        <w:spacing w:after="200" w:line="276" w:lineRule="auto"/>
        <w:ind w:left="1080" w:hanging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UVODNA RIJEČ NAČELNIKA</w:t>
      </w:r>
    </w:p>
    <w:p w14:paraId="2AFF084E" w14:textId="77777777" w:rsidR="00AC281A" w:rsidRDefault="00AC281A">
      <w:pPr>
        <w:spacing w:after="200" w:line="276" w:lineRule="auto"/>
        <w:ind w:left="1080"/>
        <w:rPr>
          <w:rFonts w:ascii="Times New Roman" w:eastAsia="Times New Roman" w:hAnsi="Times New Roman" w:cs="Times New Roman"/>
          <w:b/>
          <w:sz w:val="32"/>
        </w:rPr>
      </w:pPr>
    </w:p>
    <w:p w14:paraId="14EE5016" w14:textId="77777777" w:rsidR="00AC281A" w:rsidRDefault="00000000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Proračun je temeljni financijski dokument općine koji sadrži plan prihoda i rashoda za jednu proračunsku godinu, te projekcije za sljedeće dvije godine.  Budući da se često mijenjaju Zakoni, Pravilnici potrudili smo se što bolje objasniti osnovne propise i pojmove. Želimo da uz pomoć ovog Vodiča sami shvatite suštinu proračuna, odnosno proračunskog planiranja. U cilju što bolje transparentnosti  svrha je omogućiti javnosti sudjelovanje u donošenju proračuna, njegovo razumijevanje i uravnoteženost.</w:t>
      </w:r>
    </w:p>
    <w:p w14:paraId="158314DE" w14:textId="77777777" w:rsidR="00AC281A" w:rsidRDefault="00000000">
      <w:pPr>
        <w:spacing w:after="200" w:line="276" w:lineRule="auto"/>
        <w:ind w:firstLine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Iz Proračuna se može saznati:</w:t>
      </w:r>
    </w:p>
    <w:p w14:paraId="60C436F4" w14:textId="77777777" w:rsidR="00AC281A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Koji su i u kojim iznosima planirani prihodi Općine</w:t>
      </w:r>
    </w:p>
    <w:p w14:paraId="627D1238" w14:textId="77777777" w:rsidR="00AC281A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Koliki su ukupni rashodi Općine</w:t>
      </w:r>
    </w:p>
    <w:p w14:paraId="7330D78A" w14:textId="77777777" w:rsidR="00AC281A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Što sve financira Općina</w:t>
      </w:r>
    </w:p>
    <w:p w14:paraId="33C9CA3C" w14:textId="77777777" w:rsidR="00AC281A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Koliko se novaca troši na funkcioniranje redovnog rada Općine</w:t>
      </w:r>
    </w:p>
    <w:p w14:paraId="5F60386F" w14:textId="77777777" w:rsidR="00AC281A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Koliko se novaca izdvaja za </w:t>
      </w:r>
      <w:proofErr w:type="spellStart"/>
      <w:r>
        <w:rPr>
          <w:rFonts w:ascii="Times New Roman" w:eastAsia="Times New Roman" w:hAnsi="Times New Roman" w:cs="Times New Roman"/>
          <w:sz w:val="28"/>
        </w:rPr>
        <w:t>predškoski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odgoj i obrazovanje, te socijalnu skrb </w:t>
      </w:r>
    </w:p>
    <w:p w14:paraId="0961F5F6" w14:textId="77777777" w:rsidR="00AC281A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Koliko se novca izdvaja za rad udruga</w:t>
      </w:r>
    </w:p>
    <w:p w14:paraId="0E25869B" w14:textId="77777777" w:rsidR="00AC281A" w:rsidRDefault="00000000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Koliko se troši na održavanje  i izgradnju komunalne infrastrukture itd..</w:t>
      </w:r>
    </w:p>
    <w:p w14:paraId="50A9B08A" w14:textId="77777777" w:rsidR="00AC281A" w:rsidRDefault="00AC281A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14:paraId="18E67BDF" w14:textId="77777777" w:rsidR="00AC281A" w:rsidRDefault="00000000">
      <w:pPr>
        <w:numPr>
          <w:ilvl w:val="0"/>
          <w:numId w:val="3"/>
        </w:numPr>
        <w:spacing w:after="200" w:line="276" w:lineRule="auto"/>
        <w:ind w:left="1080" w:hanging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ŠTO JE PRORAČUN I KAKO SE DONOSI?</w:t>
      </w:r>
    </w:p>
    <w:p w14:paraId="5D2AD667" w14:textId="77777777" w:rsidR="00AC281A" w:rsidRDefault="00AC281A">
      <w:pPr>
        <w:spacing w:after="200" w:line="276" w:lineRule="auto"/>
        <w:ind w:left="1080"/>
        <w:rPr>
          <w:rFonts w:ascii="Times New Roman" w:eastAsia="Times New Roman" w:hAnsi="Times New Roman" w:cs="Times New Roman"/>
          <w:b/>
          <w:sz w:val="32"/>
        </w:rPr>
      </w:pPr>
    </w:p>
    <w:p w14:paraId="4F7016B1" w14:textId="7DB93507" w:rsidR="00AC281A" w:rsidRDefault="00000000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Proračun je temeljni financijski akt kojim se procjenjuju prihodi i primici te utvrđuju rashodi i izdaci Općine </w:t>
      </w:r>
      <w:proofErr w:type="spellStart"/>
      <w:r>
        <w:rPr>
          <w:rFonts w:ascii="Times New Roman" w:eastAsia="Times New Roman" w:hAnsi="Times New Roman" w:cs="Times New Roman"/>
          <w:sz w:val="28"/>
        </w:rPr>
        <w:t>Sikirevci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a koje donosi Općinsko vijeće. Donosi se </w:t>
      </w:r>
      <w:r w:rsidR="00F52510">
        <w:rPr>
          <w:rFonts w:ascii="Times New Roman" w:eastAsia="Times New Roman" w:hAnsi="Times New Roman" w:cs="Times New Roman"/>
          <w:sz w:val="28"/>
        </w:rPr>
        <w:t xml:space="preserve">Izmjena i dopuna za </w:t>
      </w:r>
      <w:r>
        <w:rPr>
          <w:rFonts w:ascii="Times New Roman" w:eastAsia="Times New Roman" w:hAnsi="Times New Roman" w:cs="Times New Roman"/>
          <w:sz w:val="28"/>
        </w:rPr>
        <w:t xml:space="preserve"> proračunsku godinu, a to je razdoblje od  01. siječnja do 31. prosinca. Proračun sadrži i projekcije prihoda i primitaka te rashoda i izdataka za naredne dvije godine. (Zakon o proračunu, Narodne Novine 87/08, 13/12. i 15/15).</w:t>
      </w:r>
    </w:p>
    <w:p w14:paraId="23D779A9" w14:textId="77777777" w:rsidR="00AC281A" w:rsidRDefault="00AC281A">
      <w:pPr>
        <w:spacing w:after="200" w:line="276" w:lineRule="auto"/>
        <w:ind w:firstLine="360"/>
        <w:rPr>
          <w:rFonts w:ascii="Times New Roman" w:eastAsia="Times New Roman" w:hAnsi="Times New Roman" w:cs="Times New Roman"/>
          <w:sz w:val="28"/>
        </w:rPr>
      </w:pPr>
    </w:p>
    <w:p w14:paraId="1C631799" w14:textId="21D06C3D" w:rsidR="00AC281A" w:rsidRDefault="00000000">
      <w:pPr>
        <w:numPr>
          <w:ilvl w:val="0"/>
          <w:numId w:val="4"/>
        </w:numPr>
        <w:spacing w:after="200" w:line="276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SADRŽAJ</w:t>
      </w:r>
      <w:r w:rsidR="00F52510">
        <w:rPr>
          <w:rFonts w:ascii="Times New Roman" w:eastAsia="Times New Roman" w:hAnsi="Times New Roman" w:cs="Times New Roman"/>
          <w:b/>
          <w:sz w:val="28"/>
        </w:rPr>
        <w:t xml:space="preserve">I.IZMJENE I DOPUNE </w:t>
      </w:r>
      <w:r>
        <w:rPr>
          <w:rFonts w:ascii="Times New Roman" w:eastAsia="Times New Roman" w:hAnsi="Times New Roman" w:cs="Times New Roman"/>
          <w:b/>
          <w:sz w:val="28"/>
        </w:rPr>
        <w:t>PRORAČUNA</w:t>
      </w:r>
      <w:r w:rsidR="00F52510">
        <w:rPr>
          <w:rFonts w:ascii="Times New Roman" w:eastAsia="Times New Roman" w:hAnsi="Times New Roman" w:cs="Times New Roman"/>
          <w:b/>
          <w:sz w:val="28"/>
        </w:rPr>
        <w:t xml:space="preserve"> ZA 2022.god.</w:t>
      </w:r>
    </w:p>
    <w:p w14:paraId="208CFBD6" w14:textId="77777777" w:rsidR="00AC281A" w:rsidRDefault="00000000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OPĆI DIO –sastoji se od Računa prihoda i rashoda i Računa financiranja koji obuhvaćaju prihode i primitke te rashode i izdatke po vrstama</w:t>
      </w:r>
    </w:p>
    <w:p w14:paraId="5BA5FD82" w14:textId="77777777" w:rsidR="00AC281A" w:rsidRDefault="00000000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POSEBNI DIO – sastoji se od plana rashoda i izdataka iskazanih po razdjelima, i programima, odnosno aktivnostima/projektima  koji se planiraju financirati.</w:t>
      </w:r>
    </w:p>
    <w:p w14:paraId="09FB49FC" w14:textId="77777777" w:rsidR="00AC281A" w:rsidRDefault="00000000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PLAN RAZVOJNIH PROGRAMA – sadrži ciljeve i prioritete razvoja Općine, tj. sadrži prikaz planiranih investicija i drugih kapitalnih ulaganja, a koji su povezani s programskom i organizacijskom klasifikacijom Proračuna. </w:t>
      </w:r>
    </w:p>
    <w:p w14:paraId="0851EF4A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Važno je znati!!</w:t>
      </w:r>
    </w:p>
    <w:p w14:paraId="4A5599D6" w14:textId="77777777" w:rsidR="00AC281A" w:rsidRDefault="000000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Jedno od najvažnijih načela proračuna je da isti mora biti uravnotežen: ukupna visina planiranih prihoda mora biti jednaka ukupnoj visini planiranih rashoda, uz raspoređivanje viška ili manjka iz prethodnih godina.</w:t>
      </w:r>
    </w:p>
    <w:p w14:paraId="50FB8A2C" w14:textId="77777777" w:rsidR="00AC281A" w:rsidRDefault="000000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Proračun se može mijenjati tijekom proračunske godine Izmjenama i dopunama Proračuna Općine </w:t>
      </w:r>
      <w:proofErr w:type="spellStart"/>
      <w:r>
        <w:rPr>
          <w:rFonts w:ascii="Times New Roman" w:eastAsia="Times New Roman" w:hAnsi="Times New Roman" w:cs="Times New Roman"/>
          <w:sz w:val="28"/>
        </w:rPr>
        <w:t>Sikirevci</w:t>
      </w:r>
      <w:proofErr w:type="spellEnd"/>
      <w:r>
        <w:rPr>
          <w:rFonts w:ascii="Times New Roman" w:eastAsia="Times New Roman" w:hAnsi="Times New Roman" w:cs="Times New Roman"/>
          <w:sz w:val="28"/>
        </w:rPr>
        <w:t>, koje također donosi Općinsko vijeće.</w:t>
      </w:r>
    </w:p>
    <w:p w14:paraId="5CF0953F" w14:textId="77777777" w:rsidR="00AC281A" w:rsidRDefault="0000000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Ukoliko se tijekom proračunske godine povećaju rashodi i/ili izdaci, a smanje prihodi i/ili primici zbog nastanka novih obveza za Proračun ili promjena gospodarskih kretanja, Općinski načelnik može obustaviti izvršavanje pojedinih rashoda i/ili izdataka.</w:t>
      </w:r>
    </w:p>
    <w:p w14:paraId="149A74DF" w14:textId="77777777" w:rsidR="00AC281A" w:rsidRDefault="00AC281A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</w:rPr>
      </w:pPr>
    </w:p>
    <w:p w14:paraId="04824078" w14:textId="77777777" w:rsidR="00AC281A" w:rsidRDefault="00000000">
      <w:pPr>
        <w:numPr>
          <w:ilvl w:val="0"/>
          <w:numId w:val="5"/>
        </w:numPr>
        <w:spacing w:after="200" w:line="276" w:lineRule="auto"/>
        <w:ind w:left="1080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PRIHODI I PRIMICI</w:t>
      </w:r>
    </w:p>
    <w:p w14:paraId="13EFEA94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ODAKLE NOVAC DOLAZI U PRORAČUN:</w:t>
      </w:r>
    </w:p>
    <w:p w14:paraId="7606DEF8" w14:textId="77777777" w:rsidR="00AC281A" w:rsidRDefault="00AC281A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</w:p>
    <w:p w14:paraId="00A4BA92" w14:textId="3CD58C5A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Općina </w:t>
      </w:r>
      <w:proofErr w:type="spellStart"/>
      <w:r>
        <w:rPr>
          <w:rFonts w:ascii="Times New Roman" w:eastAsia="Times New Roman" w:hAnsi="Times New Roman" w:cs="Times New Roman"/>
          <w:sz w:val="28"/>
        </w:rPr>
        <w:t>Sikirevci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 Proračunu za 202</w:t>
      </w:r>
      <w:r w:rsidR="00C24926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 godinu planira slijedeće prihode i primitke:</w:t>
      </w:r>
    </w:p>
    <w:p w14:paraId="4A962ADC" w14:textId="0A88B284" w:rsidR="00AC281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prihodi od poreza                                                                      </w:t>
      </w:r>
      <w:r w:rsidR="00C24926">
        <w:rPr>
          <w:rFonts w:ascii="Times New Roman" w:eastAsia="Times New Roman" w:hAnsi="Times New Roman" w:cs="Times New Roman"/>
          <w:sz w:val="28"/>
        </w:rPr>
        <w:t>6.249.600</w:t>
      </w:r>
      <w:r>
        <w:rPr>
          <w:rFonts w:ascii="Times New Roman" w:eastAsia="Times New Roman" w:hAnsi="Times New Roman" w:cs="Times New Roman"/>
          <w:sz w:val="28"/>
        </w:rPr>
        <w:t>,00 kn</w:t>
      </w:r>
    </w:p>
    <w:p w14:paraId="7DF7201F" w14:textId="2A4D29DF" w:rsidR="00AC281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pomoći iz inozemstva i od subjekata unutar općeg  proračuna 7.</w:t>
      </w:r>
      <w:r w:rsidR="00C24926">
        <w:rPr>
          <w:rFonts w:ascii="Times New Roman" w:eastAsia="Times New Roman" w:hAnsi="Times New Roman" w:cs="Times New Roman"/>
          <w:sz w:val="28"/>
        </w:rPr>
        <w:t>188.000</w:t>
      </w:r>
      <w:r>
        <w:rPr>
          <w:rFonts w:ascii="Times New Roman" w:eastAsia="Times New Roman" w:hAnsi="Times New Roman" w:cs="Times New Roman"/>
          <w:sz w:val="28"/>
        </w:rPr>
        <w:t>,00 kn</w:t>
      </w:r>
    </w:p>
    <w:p w14:paraId="0C9847A4" w14:textId="4645BFB8" w:rsidR="00AC281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prihod od imovine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</w:t>
      </w:r>
      <w:r w:rsidR="00C24926">
        <w:rPr>
          <w:rFonts w:ascii="Times New Roman" w:eastAsia="Times New Roman" w:hAnsi="Times New Roman" w:cs="Times New Roman"/>
          <w:sz w:val="28"/>
        </w:rPr>
        <w:t>414.000</w:t>
      </w:r>
      <w:r>
        <w:rPr>
          <w:rFonts w:ascii="Times New Roman" w:eastAsia="Times New Roman" w:hAnsi="Times New Roman" w:cs="Times New Roman"/>
          <w:sz w:val="28"/>
        </w:rPr>
        <w:t>,00 kn</w:t>
      </w:r>
    </w:p>
    <w:p w14:paraId="49011427" w14:textId="77777777" w:rsidR="00AC281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 Prihodi od upravnih i administrativnih pristojbi, pristojbi po</w:t>
      </w:r>
    </w:p>
    <w:p w14:paraId="496EF123" w14:textId="66AC3170" w:rsidR="00AC281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posebnim propisima i naknada                                                     </w:t>
      </w:r>
      <w:r w:rsidR="00C24926">
        <w:rPr>
          <w:rFonts w:ascii="Times New Roman" w:eastAsia="Times New Roman" w:hAnsi="Times New Roman" w:cs="Times New Roman"/>
          <w:sz w:val="28"/>
        </w:rPr>
        <w:t>460.600</w:t>
      </w:r>
      <w:r>
        <w:rPr>
          <w:rFonts w:ascii="Times New Roman" w:eastAsia="Times New Roman" w:hAnsi="Times New Roman" w:cs="Times New Roman"/>
          <w:sz w:val="28"/>
        </w:rPr>
        <w:t>,00 kn</w:t>
      </w:r>
    </w:p>
    <w:p w14:paraId="4025A4CE" w14:textId="1284D656" w:rsidR="00AC281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prihodi od prodaje </w:t>
      </w:r>
      <w:proofErr w:type="spellStart"/>
      <w:r>
        <w:rPr>
          <w:rFonts w:ascii="Times New Roman" w:eastAsia="Times New Roman" w:hAnsi="Times New Roman" w:cs="Times New Roman"/>
          <w:sz w:val="28"/>
        </w:rPr>
        <w:t>neproizvedene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dugotrajne imovine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</w:t>
      </w:r>
      <w:r w:rsidR="00C24926">
        <w:rPr>
          <w:rFonts w:ascii="Times New Roman" w:eastAsia="Times New Roman" w:hAnsi="Times New Roman" w:cs="Times New Roman"/>
          <w:sz w:val="28"/>
        </w:rPr>
        <w:t>220.000</w:t>
      </w:r>
      <w:r>
        <w:rPr>
          <w:rFonts w:ascii="Times New Roman" w:eastAsia="Times New Roman" w:hAnsi="Times New Roman" w:cs="Times New Roman"/>
          <w:sz w:val="28"/>
        </w:rPr>
        <w:t>,00 kn</w:t>
      </w:r>
    </w:p>
    <w:p w14:paraId="7F304B8C" w14:textId="105B0548" w:rsidR="00AC281A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prihodi od prodaje proizvedene dugotrajne imovine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 w:rsidR="00C2492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.000,00 kn</w:t>
      </w:r>
    </w:p>
    <w:p w14:paraId="7ACF3C75" w14:textId="024762B0" w:rsidR="00AC281A" w:rsidRPr="004A00C9" w:rsidRDefault="0000000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4A00C9">
        <w:rPr>
          <w:rFonts w:ascii="Times New Roman" w:eastAsia="Times New Roman" w:hAnsi="Times New Roman" w:cs="Times New Roman"/>
          <w:b/>
          <w:bCs/>
          <w:sz w:val="28"/>
        </w:rPr>
        <w:t xml:space="preserve">Ukupno planirani prihodi                             </w:t>
      </w:r>
      <w:r w:rsidR="00C24926" w:rsidRPr="004A00C9"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14.532</w:t>
      </w:r>
      <w:r w:rsidRPr="004A00C9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C24926" w:rsidRPr="004A00C9">
        <w:rPr>
          <w:rFonts w:ascii="Times New Roman" w:eastAsia="Times New Roman" w:hAnsi="Times New Roman" w:cs="Times New Roman"/>
          <w:b/>
          <w:bCs/>
          <w:sz w:val="28"/>
        </w:rPr>
        <w:t>2</w:t>
      </w:r>
      <w:r w:rsidRPr="004A00C9">
        <w:rPr>
          <w:rFonts w:ascii="Times New Roman" w:eastAsia="Times New Roman" w:hAnsi="Times New Roman" w:cs="Times New Roman"/>
          <w:b/>
          <w:bCs/>
          <w:sz w:val="28"/>
        </w:rPr>
        <w:t>00,00 kn</w:t>
      </w:r>
    </w:p>
    <w:p w14:paraId="538FAB88" w14:textId="77777777" w:rsidR="00AC281A" w:rsidRDefault="00AC281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14:paraId="49B46449" w14:textId="77777777" w:rsidR="00AC281A" w:rsidRDefault="00000000">
      <w:pPr>
        <w:numPr>
          <w:ilvl w:val="0"/>
          <w:numId w:val="6"/>
        </w:numPr>
        <w:spacing w:after="200" w:line="276" w:lineRule="auto"/>
        <w:ind w:left="1080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PROJEKTI I AKTIVNOSTI PLANIRANI U PRORAČUNU</w:t>
      </w:r>
    </w:p>
    <w:p w14:paraId="2878233B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(NA ŠTO SE NOVAC TROŠI) </w:t>
      </w:r>
    </w:p>
    <w:p w14:paraId="23EC58B1" w14:textId="77777777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U proračunu Općine </w:t>
      </w:r>
      <w:proofErr w:type="spellStart"/>
      <w:r>
        <w:rPr>
          <w:rFonts w:ascii="Times New Roman" w:eastAsia="Times New Roman" w:hAnsi="Times New Roman" w:cs="Times New Roman"/>
          <w:sz w:val="28"/>
        </w:rPr>
        <w:t>Sikirevci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planirani su sljedeći rashodi i izdaci:</w:t>
      </w:r>
    </w:p>
    <w:p w14:paraId="3D133200" w14:textId="77777777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-Rashodi za zaposlene:</w:t>
      </w:r>
    </w:p>
    <w:p w14:paraId="24721094" w14:textId="319BD189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stalni +</w:t>
      </w:r>
      <w:r w:rsidR="00C249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na određeno vrijeme zaposleni - </w:t>
      </w:r>
      <w:r w:rsidR="004A00C9">
        <w:rPr>
          <w:rFonts w:ascii="Times New Roman" w:eastAsia="Times New Roman" w:hAnsi="Times New Roman" w:cs="Times New Roman"/>
          <w:sz w:val="28"/>
        </w:rPr>
        <w:t>490</w:t>
      </w:r>
      <w:r>
        <w:rPr>
          <w:rFonts w:ascii="Times New Roman" w:eastAsia="Times New Roman" w:hAnsi="Times New Roman" w:cs="Times New Roman"/>
          <w:sz w:val="28"/>
        </w:rPr>
        <w:t>.000,00 kn</w:t>
      </w:r>
    </w:p>
    <w:p w14:paraId="46F2CACB" w14:textId="5759DC51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-zaposleni po JAVNIM RADOVIMA - </w:t>
      </w:r>
      <w:r w:rsidR="004A00C9">
        <w:rPr>
          <w:rFonts w:ascii="Times New Roman" w:eastAsia="Times New Roman" w:hAnsi="Times New Roman" w:cs="Times New Roman"/>
          <w:sz w:val="28"/>
        </w:rPr>
        <w:t>90</w:t>
      </w:r>
      <w:r>
        <w:rPr>
          <w:rFonts w:ascii="Times New Roman" w:eastAsia="Times New Roman" w:hAnsi="Times New Roman" w:cs="Times New Roman"/>
          <w:sz w:val="28"/>
        </w:rPr>
        <w:t>.000,00 kn</w:t>
      </w:r>
    </w:p>
    <w:p w14:paraId="6B5A9D18" w14:textId="39AFC781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-zaposleni po Programu ZAŽELI  - </w:t>
      </w:r>
      <w:r w:rsidR="004A00C9">
        <w:rPr>
          <w:rFonts w:ascii="Times New Roman" w:eastAsia="Times New Roman" w:hAnsi="Times New Roman" w:cs="Times New Roman"/>
          <w:sz w:val="28"/>
        </w:rPr>
        <w:t>995</w:t>
      </w:r>
      <w:r>
        <w:rPr>
          <w:rFonts w:ascii="Times New Roman" w:eastAsia="Times New Roman" w:hAnsi="Times New Roman" w:cs="Times New Roman"/>
          <w:sz w:val="28"/>
        </w:rPr>
        <w:t xml:space="preserve">.000,00 kn                                                            </w:t>
      </w:r>
    </w:p>
    <w:p w14:paraId="0E498946" w14:textId="5471CE67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-Materijalni rashodi                                                                2.</w:t>
      </w:r>
      <w:r w:rsidR="004A00C9">
        <w:rPr>
          <w:rFonts w:ascii="Times New Roman" w:eastAsia="Times New Roman" w:hAnsi="Times New Roman" w:cs="Times New Roman"/>
          <w:sz w:val="28"/>
        </w:rPr>
        <w:t>834.100</w:t>
      </w:r>
      <w:r>
        <w:rPr>
          <w:rFonts w:ascii="Times New Roman" w:eastAsia="Times New Roman" w:hAnsi="Times New Roman" w:cs="Times New Roman"/>
          <w:sz w:val="28"/>
        </w:rPr>
        <w:t>,00 kn</w:t>
      </w:r>
    </w:p>
    <w:p w14:paraId="3623F71B" w14:textId="349C1AF7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-Financijski rashodi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</w:t>
      </w:r>
      <w:r w:rsidR="004A00C9">
        <w:rPr>
          <w:rFonts w:ascii="Times New Roman" w:eastAsia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>.500,00</w:t>
      </w:r>
      <w:r w:rsidR="00C249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kn</w:t>
      </w:r>
    </w:p>
    <w:p w14:paraId="491B8648" w14:textId="52D6B317" w:rsidR="00AC281A" w:rsidRDefault="00000000" w:rsidP="00C249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Subvencije </w:t>
      </w:r>
      <w:r w:rsidR="00C2492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="004A00C9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>0,00 kn</w:t>
      </w:r>
    </w:p>
    <w:p w14:paraId="3FFB4C60" w14:textId="77777777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-Pomoći dane u inozemstvo i unutar općeg proračuna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9.100,00 kn</w:t>
      </w:r>
    </w:p>
    <w:p w14:paraId="26ADDF03" w14:textId="7990FF8D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-Naknade građanima i kućanstvima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="004A00C9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>5.000,00</w:t>
      </w:r>
      <w:r w:rsidR="00C249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kn</w:t>
      </w:r>
    </w:p>
    <w:p w14:paraId="7FF68E5F" w14:textId="7758BB0A" w:rsidR="00AC281A" w:rsidRDefault="00000000" w:rsidP="00C249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-Donacije i ostali rashodi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C24926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="004A00C9">
        <w:rPr>
          <w:rFonts w:ascii="Times New Roman" w:eastAsia="Times New Roman" w:hAnsi="Times New Roman" w:cs="Times New Roman"/>
          <w:sz w:val="28"/>
        </w:rPr>
        <w:t>1.054</w:t>
      </w:r>
      <w:r>
        <w:rPr>
          <w:rFonts w:ascii="Times New Roman" w:eastAsia="Times New Roman" w:hAnsi="Times New Roman" w:cs="Times New Roman"/>
          <w:sz w:val="28"/>
        </w:rPr>
        <w:t>.000,00 kn</w:t>
      </w:r>
    </w:p>
    <w:p w14:paraId="30C0C048" w14:textId="491CF4CC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-Rashodi za nabavu </w:t>
      </w:r>
      <w:proofErr w:type="spellStart"/>
      <w:r>
        <w:rPr>
          <w:rFonts w:ascii="Times New Roman" w:eastAsia="Times New Roman" w:hAnsi="Times New Roman" w:cs="Times New Roman"/>
          <w:sz w:val="28"/>
        </w:rPr>
        <w:t>neproizvedene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dugotrajne imovine            </w:t>
      </w:r>
      <w:r w:rsidR="004A00C9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>.000,00 kn</w:t>
      </w:r>
    </w:p>
    <w:p w14:paraId="6D9D680A" w14:textId="7BC84B0C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-Rashodi za nabavu proizvedene dugotrajne imovine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8.</w:t>
      </w:r>
      <w:r w:rsidR="004A00C9">
        <w:rPr>
          <w:rFonts w:ascii="Times New Roman" w:eastAsia="Times New Roman" w:hAnsi="Times New Roman" w:cs="Times New Roman"/>
          <w:sz w:val="28"/>
        </w:rPr>
        <w:t>081</w:t>
      </w:r>
      <w:r>
        <w:rPr>
          <w:rFonts w:ascii="Times New Roman" w:eastAsia="Times New Roman" w:hAnsi="Times New Roman" w:cs="Times New Roman"/>
          <w:sz w:val="28"/>
        </w:rPr>
        <w:t>.000,00 kn</w:t>
      </w:r>
    </w:p>
    <w:p w14:paraId="4AAD3853" w14:textId="27411B7E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-Rashodi za dodatna ulaganja na nefinancijskoj imovini            5</w:t>
      </w:r>
      <w:r w:rsidR="004A00C9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0.000,00 kn </w:t>
      </w:r>
    </w:p>
    <w:p w14:paraId="7256A92F" w14:textId="6E4F9220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Sveukupno planirani rashodi                </w:t>
      </w:r>
      <w:r w:rsidR="004A00C9">
        <w:rPr>
          <w:rFonts w:ascii="Times New Roman" w:eastAsia="Times New Roman" w:hAnsi="Times New Roman" w:cs="Times New Roman"/>
          <w:sz w:val="28"/>
        </w:rPr>
        <w:t>14.439</w:t>
      </w:r>
      <w:r>
        <w:rPr>
          <w:rFonts w:ascii="Times New Roman" w:eastAsia="Times New Roman" w:hAnsi="Times New Roman" w:cs="Times New Roman"/>
          <w:sz w:val="28"/>
        </w:rPr>
        <w:t>.</w:t>
      </w:r>
      <w:r w:rsidR="004A00C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00,00 kn</w:t>
      </w:r>
    </w:p>
    <w:p w14:paraId="01A55289" w14:textId="2155A960" w:rsidR="00AC281A" w:rsidRDefault="00000000">
      <w:pPr>
        <w:spacing w:after="200" w:line="276" w:lineRule="auto"/>
        <w:ind w:left="36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+ izdaci za otplatu zajma                           </w:t>
      </w:r>
      <w:r w:rsidR="004A00C9">
        <w:rPr>
          <w:rFonts w:ascii="Times New Roman" w:eastAsia="Times New Roman" w:hAnsi="Times New Roman" w:cs="Times New Roman"/>
          <w:sz w:val="28"/>
          <w:u w:val="single"/>
        </w:rPr>
        <w:t xml:space="preserve">  92</w:t>
      </w:r>
      <w:r>
        <w:rPr>
          <w:rFonts w:ascii="Times New Roman" w:eastAsia="Times New Roman" w:hAnsi="Times New Roman" w:cs="Times New Roman"/>
          <w:sz w:val="28"/>
          <w:u w:val="single"/>
        </w:rPr>
        <w:t>.</w:t>
      </w:r>
      <w:r w:rsidR="004A00C9">
        <w:rPr>
          <w:rFonts w:ascii="Times New Roman" w:eastAsia="Times New Roman" w:hAnsi="Times New Roman" w:cs="Times New Roman"/>
          <w:sz w:val="28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u w:val="single"/>
        </w:rPr>
        <w:t>00,00 kn</w:t>
      </w:r>
    </w:p>
    <w:p w14:paraId="3E5BF8F5" w14:textId="2E52A43E" w:rsidR="00AC281A" w:rsidRDefault="00C2492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Sveukupno planirani rashodi i izdaci = </w:t>
      </w:r>
      <w:r w:rsidR="004A00C9">
        <w:rPr>
          <w:rFonts w:ascii="Times New Roman" w:eastAsia="Times New Roman" w:hAnsi="Times New Roman" w:cs="Times New Roman"/>
          <w:b/>
          <w:sz w:val="28"/>
        </w:rPr>
        <w:t>14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4A00C9">
        <w:rPr>
          <w:rFonts w:ascii="Times New Roman" w:eastAsia="Times New Roman" w:hAnsi="Times New Roman" w:cs="Times New Roman"/>
          <w:b/>
          <w:sz w:val="28"/>
        </w:rPr>
        <w:t>532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4A00C9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00,00 kn</w:t>
      </w:r>
    </w:p>
    <w:p w14:paraId="696AA8C4" w14:textId="77777777" w:rsidR="00AC281A" w:rsidRDefault="00000000">
      <w:pPr>
        <w:numPr>
          <w:ilvl w:val="0"/>
          <w:numId w:val="7"/>
        </w:numPr>
        <w:spacing w:after="200" w:line="276" w:lineRule="auto"/>
        <w:ind w:left="1080" w:hanging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VAŽNI KONTAKTI I KORISNE INFORMACIJE</w:t>
      </w:r>
    </w:p>
    <w:p w14:paraId="3BD963BC" w14:textId="77777777" w:rsidR="00AC281A" w:rsidRDefault="00AC281A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</w:p>
    <w:p w14:paraId="1DD3F8CB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Pravo na pristup informacijama:</w:t>
      </w:r>
    </w:p>
    <w:p w14:paraId="67FC40E3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</w:t>
        </w:r>
      </w:hyperlink>
      <w:r>
        <w:rPr>
          <w:rFonts w:ascii="Times New Roman" w:eastAsia="Times New Roman" w:hAnsi="Times New Roman" w:cs="Times New Roman"/>
          <w:color w:val="0000FF"/>
          <w:sz w:val="28"/>
          <w:u w:val="single"/>
        </w:rPr>
        <w:t>.opcina-sikirevci.hr</w:t>
      </w:r>
    </w:p>
    <w:p w14:paraId="535226B2" w14:textId="77777777" w:rsidR="00AC281A" w:rsidRDefault="00AC281A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</w:p>
    <w:p w14:paraId="11A35987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KONTAKT: 035/481-215</w:t>
      </w:r>
    </w:p>
    <w:p w14:paraId="42AE41DF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E-mail: opcina.sikirevci@gmail.com</w:t>
      </w:r>
    </w:p>
    <w:p w14:paraId="3221D9D6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Adresa: Općina </w:t>
      </w:r>
      <w:proofErr w:type="spellStart"/>
      <w:r>
        <w:rPr>
          <w:rFonts w:ascii="Times New Roman" w:eastAsia="Times New Roman" w:hAnsi="Times New Roman" w:cs="Times New Roman"/>
          <w:sz w:val="28"/>
        </w:rPr>
        <w:t>Sikirevci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35224 </w:t>
      </w:r>
      <w:proofErr w:type="spellStart"/>
      <w:r>
        <w:rPr>
          <w:rFonts w:ascii="Times New Roman" w:eastAsia="Times New Roman" w:hAnsi="Times New Roman" w:cs="Times New Roman"/>
          <w:sz w:val="28"/>
        </w:rPr>
        <w:t>Sikirevci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14:paraId="57AEA7B4" w14:textId="77777777" w:rsidR="00AC281A" w:rsidRDefault="00000000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Ljudevita Gaja 4/A</w:t>
      </w:r>
    </w:p>
    <w:p w14:paraId="626490BC" w14:textId="77777777" w:rsidR="00AC281A" w:rsidRDefault="00AC281A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</w:p>
    <w:p w14:paraId="47116F29" w14:textId="77777777" w:rsidR="00AC281A" w:rsidRDefault="00AC281A">
      <w:pPr>
        <w:spacing w:after="200" w:line="276" w:lineRule="auto"/>
        <w:ind w:left="1080"/>
        <w:rPr>
          <w:rFonts w:ascii="Times New Roman" w:eastAsia="Times New Roman" w:hAnsi="Times New Roman" w:cs="Times New Roman"/>
          <w:sz w:val="28"/>
        </w:rPr>
      </w:pPr>
    </w:p>
    <w:p w14:paraId="02E26332" w14:textId="77777777" w:rsidR="00AC281A" w:rsidRDefault="00000000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Izradila:</w:t>
      </w:r>
    </w:p>
    <w:p w14:paraId="42042CD6" w14:textId="77777777" w:rsidR="00AC281A" w:rsidRDefault="00000000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Gordana </w:t>
      </w:r>
      <w:proofErr w:type="spellStart"/>
      <w:r>
        <w:rPr>
          <w:rFonts w:ascii="Times New Roman" w:eastAsia="Times New Roman" w:hAnsi="Times New Roman" w:cs="Times New Roman"/>
          <w:sz w:val="28"/>
        </w:rPr>
        <w:t>Lešić</w:t>
      </w:r>
      <w:proofErr w:type="spellEnd"/>
    </w:p>
    <w:p w14:paraId="3538E603" w14:textId="77777777" w:rsidR="00AC281A" w:rsidRDefault="0000000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62DCCA85" w14:textId="77777777" w:rsidR="00AC281A" w:rsidRDefault="00AC281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14:paraId="4B522A74" w14:textId="77777777" w:rsidR="00AC281A" w:rsidRDefault="00000000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Općinski načelnik:</w:t>
      </w:r>
    </w:p>
    <w:p w14:paraId="2A3391B0" w14:textId="77777777" w:rsidR="00AC281A" w:rsidRDefault="00000000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Josip Nikolić, </w:t>
      </w:r>
      <w:proofErr w:type="spellStart"/>
      <w:r>
        <w:rPr>
          <w:rFonts w:ascii="Times New Roman" w:eastAsia="Times New Roman" w:hAnsi="Times New Roman" w:cs="Times New Roman"/>
          <w:sz w:val="28"/>
        </w:rPr>
        <w:t>dipl.ing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sectPr w:rsidR="00AC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2776"/>
    <w:multiLevelType w:val="multilevel"/>
    <w:tmpl w:val="2000F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35ED0"/>
    <w:multiLevelType w:val="multilevel"/>
    <w:tmpl w:val="167865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526E9"/>
    <w:multiLevelType w:val="multilevel"/>
    <w:tmpl w:val="F3301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835373"/>
    <w:multiLevelType w:val="multilevel"/>
    <w:tmpl w:val="67F24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DD2009"/>
    <w:multiLevelType w:val="multilevel"/>
    <w:tmpl w:val="82E4F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85B47"/>
    <w:multiLevelType w:val="multilevel"/>
    <w:tmpl w:val="F3D25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516968"/>
    <w:multiLevelType w:val="multilevel"/>
    <w:tmpl w:val="19345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722150">
    <w:abstractNumId w:val="2"/>
  </w:num>
  <w:num w:numId="2" w16cid:durableId="1752502683">
    <w:abstractNumId w:val="0"/>
  </w:num>
  <w:num w:numId="3" w16cid:durableId="1517694775">
    <w:abstractNumId w:val="4"/>
  </w:num>
  <w:num w:numId="4" w16cid:durableId="1609703451">
    <w:abstractNumId w:val="5"/>
  </w:num>
  <w:num w:numId="5" w16cid:durableId="57674818">
    <w:abstractNumId w:val="1"/>
  </w:num>
  <w:num w:numId="6" w16cid:durableId="726803322">
    <w:abstractNumId w:val="6"/>
  </w:num>
  <w:num w:numId="7" w16cid:durableId="197502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1A"/>
    <w:rsid w:val="002F2384"/>
    <w:rsid w:val="004A00C9"/>
    <w:rsid w:val="004E2094"/>
    <w:rsid w:val="007914E6"/>
    <w:rsid w:val="008B63EC"/>
    <w:rsid w:val="00AB717A"/>
    <w:rsid w:val="00AC281A"/>
    <w:rsid w:val="00C24926"/>
    <w:rsid w:val="00F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2ED4"/>
  <w15:docId w15:val="{0AEBA0EC-6B73-42B3-AD5C-9AFF9A3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2022-10-24T11:32:00Z</dcterms:created>
  <dcterms:modified xsi:type="dcterms:W3CDTF">2022-10-25T06:08:00Z</dcterms:modified>
</cp:coreProperties>
</file>