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tbl>
      <w:tblPr/>
      <w:tblGrid>
        <w:gridCol w:w="3982"/>
      </w:tblGrid>
      <w:tr>
        <w:trPr>
          <w:trHeight w:val="1" w:hRule="atLeast"/>
          <w:jc w:val="left"/>
        </w:trPr>
        <w:tc>
          <w:tcPr>
            <w:tcW w:w="398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object w:dxaOrig="931" w:dyaOrig="1194">
                <v:rect xmlns:o="urn:schemas-microsoft-com:office:office" xmlns:v="urn:schemas-microsoft-com:vml" id="rectole0000000000" style="width:46.550000pt;height:59.700000pt" o:preferrelative="t" o:ole="">
                  <o:lock v:ext="edit"/>
                  <v:imagedata xmlns:r="http://schemas.openxmlformats.org/officeDocument/2006/relationships" r:id="docRId1" o:title=""/>
                </v:rect>
                <o:OLEObject xmlns:r="http://schemas.openxmlformats.org/officeDocument/2006/relationships" xmlns:o="urn:schemas-microsoft-com:office:office" Type="Embed" DrawAspect="Content" ObjectID="0000000000" ShapeID="rectole0000000000" r:id="docRId0"/>
              </w:object>
            </w:r>
          </w:p>
        </w:tc>
      </w:tr>
      <w:tr>
        <w:trPr>
          <w:trHeight w:val="1" w:hRule="atLeast"/>
          <w:jc w:val="left"/>
        </w:trPr>
        <w:tc>
          <w:tcPr>
            <w:tcW w:w="398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rPr>
            </w:pPr>
            <w:r>
              <w:rPr>
                <w:rFonts w:ascii="Arial" w:hAnsi="Arial" w:cs="Arial" w:eastAsia="Arial"/>
                <w:b/>
                <w:color w:val="auto"/>
                <w:spacing w:val="0"/>
                <w:position w:val="0"/>
                <w:sz w:val="22"/>
                <w:shd w:fill="auto" w:val="clear"/>
              </w:rPr>
              <w:t xml:space="preserve">REPUBLIKA HRVATSKA</w:t>
            </w:r>
          </w:p>
        </w:tc>
      </w:tr>
      <w:tr>
        <w:trPr>
          <w:trHeight w:val="1" w:hRule="atLeast"/>
          <w:jc w:val="left"/>
        </w:trPr>
        <w:tc>
          <w:tcPr>
            <w:tcW w:w="398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rPr>
            </w:pPr>
            <w:r>
              <w:rPr>
                <w:rFonts w:ascii="Arial" w:hAnsi="Arial" w:cs="Arial" w:eastAsia="Arial"/>
                <w:b/>
                <w:color w:val="auto"/>
                <w:spacing w:val="0"/>
                <w:position w:val="0"/>
                <w:sz w:val="22"/>
                <w:shd w:fill="auto" w:val="clear"/>
              </w:rPr>
              <w:t xml:space="preserve">BRODSKO </w:t>
            </w:r>
            <w:r>
              <w:rPr>
                <w:rFonts w:ascii="Arial" w:hAnsi="Arial" w:cs="Arial" w:eastAsia="Arial"/>
                <w:b/>
                <w:color w:val="auto"/>
                <w:spacing w:val="0"/>
                <w:position w:val="0"/>
                <w:sz w:val="22"/>
                <w:shd w:fill="auto" w:val="clear"/>
              </w:rPr>
              <w:t xml:space="preserve">–</w:t>
            </w:r>
            <w:r>
              <w:rPr>
                <w:rFonts w:ascii="Arial" w:hAnsi="Arial" w:cs="Arial" w:eastAsia="Arial"/>
                <w:b/>
                <w:color w:val="auto"/>
                <w:spacing w:val="0"/>
                <w:position w:val="0"/>
                <w:sz w:val="22"/>
                <w:shd w:fill="auto" w:val="clear"/>
              </w:rPr>
              <w:t xml:space="preserve"> POSAVSKA </w:t>
            </w:r>
            <w:r>
              <w:rPr>
                <w:rFonts w:ascii="Arial" w:hAnsi="Arial" w:cs="Arial" w:eastAsia="Arial"/>
                <w:b/>
                <w:color w:val="auto"/>
                <w:spacing w:val="0"/>
                <w:position w:val="0"/>
                <w:sz w:val="22"/>
                <w:shd w:fill="auto" w:val="clear"/>
              </w:rPr>
              <w:t xml:space="preserve">ŽUPANIJA</w:t>
            </w:r>
          </w:p>
        </w:tc>
      </w:tr>
      <w:tr>
        <w:trPr>
          <w:trHeight w:val="1" w:hRule="atLeast"/>
          <w:jc w:val="left"/>
        </w:trPr>
        <w:tc>
          <w:tcPr>
            <w:tcW w:w="398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rPr>
            </w:pPr>
            <w:r>
              <w:rPr>
                <w:rFonts w:ascii="Arial" w:hAnsi="Arial" w:cs="Arial" w:eastAsia="Arial"/>
                <w:b/>
                <w:color w:val="auto"/>
                <w:spacing w:val="0"/>
                <w:position w:val="0"/>
                <w:sz w:val="22"/>
                <w:shd w:fill="auto" w:val="clear"/>
              </w:rPr>
              <w:t xml:space="preserve">OP</w:t>
            </w:r>
            <w:r>
              <w:rPr>
                <w:rFonts w:ascii="Arial" w:hAnsi="Arial" w:cs="Arial" w:eastAsia="Arial"/>
                <w:b/>
                <w:color w:val="auto"/>
                <w:spacing w:val="0"/>
                <w:position w:val="0"/>
                <w:sz w:val="22"/>
                <w:shd w:fill="auto" w:val="clear"/>
              </w:rPr>
              <w:t xml:space="preserve">ĆINA SIKIREVCI</w:t>
            </w:r>
          </w:p>
        </w:tc>
      </w:tr>
      <w:tr>
        <w:trPr>
          <w:trHeight w:val="252" w:hRule="auto"/>
          <w:jc w:val="left"/>
        </w:trPr>
        <w:tc>
          <w:tcPr>
            <w:tcW w:w="398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rPr>
            </w:pPr>
            <w:r>
              <w:rPr>
                <w:rFonts w:ascii="Arial" w:hAnsi="Arial" w:cs="Arial" w:eastAsia="Arial"/>
                <w:b/>
                <w:color w:val="auto"/>
                <w:spacing w:val="0"/>
                <w:position w:val="0"/>
                <w:sz w:val="22"/>
                <w:shd w:fill="auto" w:val="clear"/>
              </w:rPr>
              <w:t xml:space="preserve">OP</w:t>
            </w:r>
            <w:r>
              <w:rPr>
                <w:rFonts w:ascii="Arial" w:hAnsi="Arial" w:cs="Arial" w:eastAsia="Arial"/>
                <w:b/>
                <w:color w:val="auto"/>
                <w:spacing w:val="0"/>
                <w:position w:val="0"/>
                <w:sz w:val="22"/>
                <w:shd w:fill="auto" w:val="clear"/>
              </w:rPr>
              <w:t xml:space="preserve">ĆINSKO VIJEĆE</w:t>
            </w:r>
          </w:p>
        </w:tc>
      </w:tr>
    </w:tbl>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KLASA: 021-05/19-01/11</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URBROJ: 2178/26-02-19-2</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Sikirevci, 15.5.2019.</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ZAPISNIK</w:t>
      </w:r>
    </w:p>
    <w:p>
      <w:pPr>
        <w:spacing w:before="0" w:after="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16. sjednice Op</w:t>
      </w:r>
      <w:r>
        <w:rPr>
          <w:rFonts w:ascii="Arial" w:hAnsi="Arial" w:cs="Arial" w:eastAsia="Arial"/>
          <w:b/>
          <w:color w:val="auto"/>
          <w:spacing w:val="0"/>
          <w:position w:val="0"/>
          <w:sz w:val="22"/>
          <w:shd w:fill="auto" w:val="clear"/>
        </w:rPr>
        <w:t xml:space="preserve">ćinskog vijeća Općine Sikirevci</w:t>
      </w:r>
    </w:p>
    <w:p>
      <w:pPr>
        <w:spacing w:before="0" w:after="0" w:line="240"/>
        <w:ind w:right="0" w:left="0" w:firstLine="0"/>
        <w:jc w:val="both"/>
        <w:rPr>
          <w:rFonts w:ascii="Arial" w:hAnsi="Arial" w:cs="Arial" w:eastAsia="Arial"/>
          <w:b/>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Sastanak je odr</w:t>
      </w:r>
      <w:r>
        <w:rPr>
          <w:rFonts w:ascii="Arial" w:hAnsi="Arial" w:cs="Arial" w:eastAsia="Arial"/>
          <w:color w:val="auto"/>
          <w:spacing w:val="0"/>
          <w:position w:val="0"/>
          <w:sz w:val="22"/>
          <w:shd w:fill="auto" w:val="clear"/>
        </w:rPr>
        <w:t xml:space="preserve">žan dana 15. svibnja 2019.god., u prostorijama Općine Sikirevci, Ljudevita Gaja br. 4/a, Sikirevci,  u prostoriji općinska vijećnica,  sa početkom u 20:00 sati.</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Na sastanku nazo</w:t>
      </w:r>
      <w:r>
        <w:rPr>
          <w:rFonts w:ascii="Arial" w:hAnsi="Arial" w:cs="Arial" w:eastAsia="Arial"/>
          <w:b/>
          <w:color w:val="auto"/>
          <w:spacing w:val="0"/>
          <w:position w:val="0"/>
          <w:sz w:val="22"/>
          <w:shd w:fill="auto" w:val="clear"/>
        </w:rPr>
        <w:t xml:space="preserve">čni</w:t>
      </w:r>
      <w:r>
        <w:rPr>
          <w:rFonts w:ascii="Arial" w:hAnsi="Arial" w:cs="Arial" w:eastAsia="Arial"/>
          <w:color w:val="auto"/>
          <w:spacing w:val="0"/>
          <w:position w:val="0"/>
          <w:sz w:val="22"/>
          <w:shd w:fill="auto" w:val="clear"/>
        </w:rPr>
        <w:t xml:space="preserve">: Članovi Općinskog vijeća: Josip Matić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predsjednik Op</w:t>
      </w:r>
      <w:r>
        <w:rPr>
          <w:rFonts w:ascii="Arial" w:hAnsi="Arial" w:cs="Arial" w:eastAsia="Arial"/>
          <w:color w:val="auto"/>
          <w:spacing w:val="0"/>
          <w:position w:val="0"/>
          <w:sz w:val="22"/>
          <w:shd w:fill="auto" w:val="clear"/>
        </w:rPr>
        <w:t xml:space="preserve">ćinskog vijeća, vijećnici: Cecilija Jakić, Ivan Lovrić, Ivan Benaković, Dajana Dorić, Tomislav Zovko, Mato Jarić, Krunoslav Nikolić, Petar Nakić i Josip Lučić,</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Predsjednici mjesnih odbora: Tomislav Nikoli</w:t>
      </w:r>
      <w:r>
        <w:rPr>
          <w:rFonts w:ascii="Arial" w:hAnsi="Arial" w:cs="Arial" w:eastAsia="Arial"/>
          <w:color w:val="auto"/>
          <w:spacing w:val="0"/>
          <w:position w:val="0"/>
          <w:sz w:val="22"/>
          <w:shd w:fill="auto" w:val="clear"/>
        </w:rPr>
        <w:t xml:space="preserve">ć-Sikirevci i  Zoran Jelinić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Jaruge</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Opravdano odsutni: </w:t>
      </w:r>
      <w:r>
        <w:rPr>
          <w:rFonts w:ascii="Arial" w:hAnsi="Arial" w:cs="Arial" w:eastAsia="Arial"/>
          <w:color w:val="auto"/>
          <w:spacing w:val="0"/>
          <w:position w:val="0"/>
          <w:sz w:val="22"/>
          <w:shd w:fill="auto" w:val="clear"/>
        </w:rPr>
        <w:t xml:space="preserve">Marija Galovi</w:t>
      </w:r>
      <w:r>
        <w:rPr>
          <w:rFonts w:ascii="Arial" w:hAnsi="Arial" w:cs="Arial" w:eastAsia="Arial"/>
          <w:color w:val="auto"/>
          <w:spacing w:val="0"/>
          <w:position w:val="0"/>
          <w:sz w:val="22"/>
          <w:shd w:fill="auto" w:val="clear"/>
        </w:rPr>
        <w:t xml:space="preserve">ć</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Zapisni</w:t>
      </w:r>
      <w:r>
        <w:rPr>
          <w:rFonts w:ascii="Arial" w:hAnsi="Arial" w:cs="Arial" w:eastAsia="Arial"/>
          <w:b/>
          <w:color w:val="auto"/>
          <w:spacing w:val="0"/>
          <w:position w:val="0"/>
          <w:sz w:val="22"/>
          <w:shd w:fill="auto" w:val="clear"/>
        </w:rPr>
        <w:t xml:space="preserve">čar: </w:t>
      </w:r>
      <w:r>
        <w:rPr>
          <w:rFonts w:ascii="Arial" w:hAnsi="Arial" w:cs="Arial" w:eastAsia="Arial"/>
          <w:color w:val="auto"/>
          <w:spacing w:val="0"/>
          <w:position w:val="0"/>
          <w:sz w:val="22"/>
          <w:shd w:fill="auto" w:val="clear"/>
        </w:rPr>
        <w:t xml:space="preserve">Gordana Lešić</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Predsjednik Op</w:t>
      </w:r>
      <w:r>
        <w:rPr>
          <w:rFonts w:ascii="Arial" w:hAnsi="Arial" w:cs="Arial" w:eastAsia="Arial"/>
          <w:color w:val="auto"/>
          <w:spacing w:val="0"/>
          <w:position w:val="0"/>
          <w:sz w:val="22"/>
          <w:shd w:fill="auto" w:val="clear"/>
        </w:rPr>
        <w:t xml:space="preserve">ćinskog vijeća otvara 16. sjednicu Općinskog vijeća u 20:00 sati.</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DNEVNI RED</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Predsjednik:</w:t>
      </w:r>
      <w:r>
        <w:rPr>
          <w:rFonts w:ascii="Arial" w:hAnsi="Arial" w:cs="Arial" w:eastAsia="Arial"/>
          <w:color w:val="auto"/>
          <w:spacing w:val="0"/>
          <w:position w:val="0"/>
          <w:sz w:val="22"/>
          <w:shd w:fill="auto" w:val="clear"/>
        </w:rPr>
        <w:t xml:space="preserve"> Otvaram 16. sjednicu Op</w:t>
      </w:r>
      <w:r>
        <w:rPr>
          <w:rFonts w:ascii="Arial" w:hAnsi="Arial" w:cs="Arial" w:eastAsia="Arial"/>
          <w:color w:val="auto"/>
          <w:spacing w:val="0"/>
          <w:position w:val="0"/>
          <w:sz w:val="22"/>
          <w:shd w:fill="auto" w:val="clear"/>
        </w:rPr>
        <w:t xml:space="preserve">ćinskog vijeća Općine Sikirevci</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Predsjednik: predlo</w:t>
      </w:r>
      <w:r>
        <w:rPr>
          <w:rFonts w:ascii="Arial" w:hAnsi="Arial" w:cs="Arial" w:eastAsia="Arial"/>
          <w:color w:val="auto"/>
          <w:spacing w:val="0"/>
          <w:position w:val="0"/>
          <w:sz w:val="22"/>
          <w:shd w:fill="auto" w:val="clear"/>
        </w:rPr>
        <w:t xml:space="preserve">žio bih izmjenu dnevnog reda na način da predviđena 2. točka dnevnog reda, postane 1. točka, predviđena 8. točka da postane 2. točka. Tko je za ovakav izmijenjeni dnevni red?</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Javnim glasovanjem,dizanjem ruku vije</w:t>
      </w:r>
      <w:r>
        <w:rPr>
          <w:rFonts w:ascii="Arial" w:hAnsi="Arial" w:cs="Arial" w:eastAsia="Arial"/>
          <w:color w:val="auto"/>
          <w:spacing w:val="0"/>
          <w:position w:val="0"/>
          <w:sz w:val="22"/>
          <w:shd w:fill="auto" w:val="clear"/>
        </w:rPr>
        <w:t xml:space="preserve">ćnika, </w:t>
      </w:r>
      <w:r>
        <w:rPr>
          <w:rFonts w:ascii="Arial" w:hAnsi="Arial" w:cs="Arial" w:eastAsia="Arial"/>
          <w:b/>
          <w:color w:val="auto"/>
          <w:spacing w:val="0"/>
          <w:position w:val="0"/>
          <w:sz w:val="22"/>
          <w:shd w:fill="auto" w:val="clear"/>
        </w:rPr>
        <w:t xml:space="preserve">10 GLASOVA ZA, 0 SUZDRŽANO, 0 PROTIV.</w:t>
      </w:r>
      <w:r>
        <w:rPr>
          <w:rFonts w:ascii="Arial" w:hAnsi="Arial" w:cs="Arial" w:eastAsia="Arial"/>
          <w:color w:val="auto"/>
          <w:spacing w:val="0"/>
          <w:position w:val="0"/>
          <w:sz w:val="22"/>
          <w:shd w:fill="auto" w:val="clear"/>
        </w:rPr>
        <w:t xml:space="preserve"> Dnevni red se usvaja jednoglasno.</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Predsjednik</w:t>
      </w:r>
      <w:r>
        <w:rPr>
          <w:rFonts w:ascii="Arial" w:hAnsi="Arial" w:cs="Arial" w:eastAsia="Arial"/>
          <w:color w:val="auto"/>
          <w:spacing w:val="0"/>
          <w:position w:val="0"/>
          <w:sz w:val="22"/>
          <w:shd w:fill="auto" w:val="clear"/>
        </w:rPr>
        <w:t xml:space="preserve">: Za ovu sjednicu predlo</w:t>
      </w:r>
      <w:r>
        <w:rPr>
          <w:rFonts w:ascii="Arial" w:hAnsi="Arial" w:cs="Arial" w:eastAsia="Arial"/>
          <w:color w:val="auto"/>
          <w:spacing w:val="0"/>
          <w:position w:val="0"/>
          <w:sz w:val="22"/>
          <w:shd w:fill="auto" w:val="clear"/>
        </w:rPr>
        <w:t xml:space="preserve">žen je slijedeći dnevni red:</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 verifikacija zapisnika sa 15. sjednice OV-a</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 Procjena rizika od velikih nesre</w:t>
      </w:r>
      <w:r>
        <w:rPr>
          <w:rFonts w:ascii="Arial" w:hAnsi="Arial" w:cs="Arial" w:eastAsia="Arial"/>
          <w:color w:val="auto"/>
          <w:spacing w:val="0"/>
          <w:position w:val="0"/>
          <w:sz w:val="22"/>
          <w:shd w:fill="auto" w:val="clear"/>
        </w:rPr>
        <w:t xml:space="preserve">ća_Općina Sikirevci</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 Godi</w:t>
      </w:r>
      <w:r>
        <w:rPr>
          <w:rFonts w:ascii="Arial" w:hAnsi="Arial" w:cs="Arial" w:eastAsia="Arial"/>
          <w:color w:val="auto"/>
          <w:spacing w:val="0"/>
          <w:position w:val="0"/>
          <w:sz w:val="22"/>
          <w:shd w:fill="auto" w:val="clear"/>
        </w:rPr>
        <w:t xml:space="preserve">šnji plan razvoja sustava civilne zaštite s financijskim učincima za trogodišnje razdoblje (2019.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2021.)</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 Zahtjev Pave Rakiti</w:t>
      </w:r>
      <w:r>
        <w:rPr>
          <w:rFonts w:ascii="Arial" w:hAnsi="Arial" w:cs="Arial" w:eastAsia="Arial"/>
          <w:color w:val="auto"/>
          <w:spacing w:val="0"/>
          <w:position w:val="0"/>
          <w:sz w:val="22"/>
          <w:shd w:fill="auto" w:val="clear"/>
        </w:rPr>
        <w:t xml:space="preserve">ć _ povrat komunalne naknade</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 Prijedlog Odluke o usvajanju Izvje</w:t>
      </w:r>
      <w:r>
        <w:rPr>
          <w:rFonts w:ascii="Arial" w:hAnsi="Arial" w:cs="Arial" w:eastAsia="Arial"/>
          <w:color w:val="auto"/>
          <w:spacing w:val="0"/>
          <w:position w:val="0"/>
          <w:sz w:val="22"/>
          <w:shd w:fill="auto" w:val="clear"/>
        </w:rPr>
        <w:t xml:space="preserve">šća o utrošku sredstava ostvarenih od naknade za promjenu namjene poljoprivrednog zemljišta za 2018.godinu</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5. Prijedlog Odluke o usvajanju Izvje</w:t>
      </w:r>
      <w:r>
        <w:rPr>
          <w:rFonts w:ascii="Arial" w:hAnsi="Arial" w:cs="Arial" w:eastAsia="Arial"/>
          <w:color w:val="auto"/>
          <w:spacing w:val="0"/>
          <w:position w:val="0"/>
          <w:sz w:val="22"/>
          <w:shd w:fill="auto" w:val="clear"/>
        </w:rPr>
        <w:t xml:space="preserve">šća o utrošku sredstava ostvarenih od prodaje, zakupa, dugogodišnjeg zakupa i privremenog raspolaganja poljoprivrednog zemljišta u vlasništvu Republike Hrvatske u razdoblju od 1.siječnja do 31.prosinca 2018.g.</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6. Prijedlog godi</w:t>
      </w:r>
      <w:r>
        <w:rPr>
          <w:rFonts w:ascii="Arial" w:hAnsi="Arial" w:cs="Arial" w:eastAsia="Arial"/>
          <w:color w:val="auto"/>
          <w:spacing w:val="0"/>
          <w:position w:val="0"/>
          <w:sz w:val="22"/>
          <w:shd w:fill="auto" w:val="clear"/>
        </w:rPr>
        <w:t xml:space="preserve">šnjeg plana davanja koncesija iz područja komunalnih djelatnosti za 2019.godinu na području Općine Sikirevci</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7. Prijedlog Odluke o usvajanju Izvje</w:t>
      </w:r>
      <w:r>
        <w:rPr>
          <w:rFonts w:ascii="Arial" w:hAnsi="Arial" w:cs="Arial" w:eastAsia="Arial"/>
          <w:color w:val="auto"/>
          <w:spacing w:val="0"/>
          <w:position w:val="0"/>
          <w:sz w:val="22"/>
          <w:shd w:fill="auto" w:val="clear"/>
        </w:rPr>
        <w:t xml:space="preserve">šća o primjeni agrotehničkih mjera u 2018. godini</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8. Prijedlog Odluke o prihva</w:t>
      </w:r>
      <w:r>
        <w:rPr>
          <w:rFonts w:ascii="Arial" w:hAnsi="Arial" w:cs="Arial" w:eastAsia="Arial"/>
          <w:color w:val="auto"/>
          <w:spacing w:val="0"/>
          <w:position w:val="0"/>
          <w:sz w:val="22"/>
          <w:shd w:fill="auto" w:val="clear"/>
        </w:rPr>
        <w:t xml:space="preserve">ćanju pisma namjere i korištenju usluge azila tvrtke PRAXIS-VET d.o.o. u Sibinju</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9. Prijedlog programa mjera poticanja razvoja poduzetni</w:t>
      </w:r>
      <w:r>
        <w:rPr>
          <w:rFonts w:ascii="Arial" w:hAnsi="Arial" w:cs="Arial" w:eastAsia="Arial"/>
          <w:color w:val="auto"/>
          <w:spacing w:val="0"/>
          <w:position w:val="0"/>
          <w:sz w:val="22"/>
          <w:shd w:fill="auto" w:val="clear"/>
        </w:rPr>
        <w:t xml:space="preserve">štva, seoskog turizma i demografske revitalizacije na području Općine Sikirevci za 2019.g.</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10. Prijedlog ravnateljice O</w:t>
      </w:r>
      <w:r>
        <w:rPr>
          <w:rFonts w:ascii="Arial" w:hAnsi="Arial" w:cs="Arial" w:eastAsia="Arial"/>
          <w:color w:val="auto"/>
          <w:spacing w:val="0"/>
          <w:position w:val="0"/>
          <w:sz w:val="22"/>
          <w:shd w:fill="auto" w:val="clear"/>
        </w:rPr>
        <w:t xml:space="preserve">Š Sikirevci za postavljanje video nazdora na OŠ Sikirevci</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11. Pitanja, prijedlozi, razno</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Predsjednik</w:t>
      </w:r>
      <w:r>
        <w:rPr>
          <w:rFonts w:ascii="Arial" w:hAnsi="Arial" w:cs="Arial" w:eastAsia="Arial"/>
          <w:color w:val="auto"/>
          <w:spacing w:val="0"/>
          <w:position w:val="0"/>
          <w:sz w:val="22"/>
          <w:shd w:fill="auto" w:val="clear"/>
        </w:rPr>
        <w:t xml:space="preserve">: Ima li primjedbi na dostavljeni zapisnik sa 15. sjednice OV-a Op</w:t>
      </w:r>
      <w:r>
        <w:rPr>
          <w:rFonts w:ascii="Arial" w:hAnsi="Arial" w:cs="Arial" w:eastAsia="Arial"/>
          <w:color w:val="auto"/>
          <w:spacing w:val="0"/>
          <w:position w:val="0"/>
          <w:sz w:val="22"/>
          <w:shd w:fill="auto" w:val="clear"/>
        </w:rPr>
        <w:t xml:space="preserve">ćine Sikirevci?</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Ivan Benakovi</w:t>
      </w:r>
      <w:r>
        <w:rPr>
          <w:rFonts w:ascii="Arial" w:hAnsi="Arial" w:cs="Arial" w:eastAsia="Arial"/>
          <w:b/>
          <w:color w:val="auto"/>
          <w:spacing w:val="0"/>
          <w:position w:val="0"/>
          <w:sz w:val="22"/>
          <w:shd w:fill="auto" w:val="clear"/>
        </w:rPr>
        <w:t xml:space="preserve">ć</w:t>
      </w:r>
      <w:r>
        <w:rPr>
          <w:rFonts w:ascii="Arial" w:hAnsi="Arial" w:cs="Arial" w:eastAsia="Arial"/>
          <w:color w:val="auto"/>
          <w:spacing w:val="0"/>
          <w:position w:val="0"/>
          <w:sz w:val="22"/>
          <w:shd w:fill="auto" w:val="clear"/>
        </w:rPr>
        <w:t xml:space="preserve">: molim da se nadopuni ili ispravi moja izjava na stranici 5. Stoji napisano samo: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u </w:t>
      </w:r>
      <w:r>
        <w:rPr>
          <w:rFonts w:ascii="Arial" w:hAnsi="Arial" w:cs="Arial" w:eastAsia="Arial"/>
          <w:color w:val="auto"/>
          <w:spacing w:val="0"/>
          <w:position w:val="0"/>
          <w:sz w:val="22"/>
          <w:shd w:fill="auto" w:val="clear"/>
        </w:rPr>
        <w:t xml:space="preserve">članku 15“. Nisam samo to rekao. Molim nadopunu ili ispravak izjave.</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Predsjednik:</w:t>
      </w:r>
      <w:r>
        <w:rPr>
          <w:rFonts w:ascii="Arial" w:hAnsi="Arial" w:cs="Arial" w:eastAsia="Arial"/>
          <w:color w:val="auto"/>
          <w:spacing w:val="0"/>
          <w:position w:val="0"/>
          <w:sz w:val="22"/>
          <w:shd w:fill="auto" w:val="clear"/>
        </w:rPr>
        <w:t xml:space="preserve"> navedeno </w:t>
      </w:r>
      <w:r>
        <w:rPr>
          <w:rFonts w:ascii="Arial" w:hAnsi="Arial" w:cs="Arial" w:eastAsia="Arial"/>
          <w:color w:val="auto"/>
          <w:spacing w:val="0"/>
          <w:position w:val="0"/>
          <w:sz w:val="22"/>
          <w:shd w:fill="auto" w:val="clear"/>
        </w:rPr>
        <w:t xml:space="preserve">će se ispraviti.</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Predsjednik</w:t>
      </w:r>
      <w:r>
        <w:rPr>
          <w:rFonts w:ascii="Arial" w:hAnsi="Arial" w:cs="Arial" w:eastAsia="Arial"/>
          <w:color w:val="auto"/>
          <w:spacing w:val="0"/>
          <w:position w:val="0"/>
          <w:sz w:val="22"/>
          <w:shd w:fill="auto" w:val="clear"/>
        </w:rPr>
        <w:t xml:space="preserve">: Tko je ZA verifikaciju zapisnika sa 15. sjednice OV-a Op</w:t>
      </w:r>
      <w:r>
        <w:rPr>
          <w:rFonts w:ascii="Arial" w:hAnsi="Arial" w:cs="Arial" w:eastAsia="Arial"/>
          <w:color w:val="auto"/>
          <w:spacing w:val="0"/>
          <w:position w:val="0"/>
          <w:sz w:val="22"/>
          <w:shd w:fill="auto" w:val="clear"/>
        </w:rPr>
        <w:t xml:space="preserve">ćine Sikirevci?</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Javnim glasovanjem,dizanjem ruku vije</w:t>
      </w:r>
      <w:r>
        <w:rPr>
          <w:rFonts w:ascii="Arial" w:hAnsi="Arial" w:cs="Arial" w:eastAsia="Arial"/>
          <w:color w:val="auto"/>
          <w:spacing w:val="0"/>
          <w:position w:val="0"/>
          <w:sz w:val="22"/>
          <w:shd w:fill="auto" w:val="clear"/>
        </w:rPr>
        <w:t xml:space="preserve">ćnika, utvrđuje se sljedeće: </w:t>
      </w:r>
      <w:r>
        <w:rPr>
          <w:rFonts w:ascii="Arial" w:hAnsi="Arial" w:cs="Arial" w:eastAsia="Arial"/>
          <w:b/>
          <w:color w:val="auto"/>
          <w:spacing w:val="0"/>
          <w:position w:val="0"/>
          <w:sz w:val="22"/>
          <w:shd w:fill="auto" w:val="clear"/>
        </w:rPr>
        <w:t xml:space="preserve">10 glasova ZA, 0 SUZDRŽANO, 0 PROTIV</w:t>
      </w:r>
      <w:r>
        <w:rPr>
          <w:rFonts w:ascii="Arial" w:hAnsi="Arial" w:cs="Arial" w:eastAsia="Arial"/>
          <w:color w:val="auto"/>
          <w:spacing w:val="0"/>
          <w:position w:val="0"/>
          <w:sz w:val="22"/>
          <w:shd w:fill="auto" w:val="clear"/>
        </w:rPr>
        <w:t xml:space="preserve">. Zapisnik se verificira jednoglasno.</w:t>
      </w: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1. Procjena rizika od velikih nesre</w:t>
      </w:r>
      <w:r>
        <w:rPr>
          <w:rFonts w:ascii="Arial" w:hAnsi="Arial" w:cs="Arial" w:eastAsia="Arial"/>
          <w:b/>
          <w:color w:val="auto"/>
          <w:spacing w:val="0"/>
          <w:position w:val="0"/>
          <w:sz w:val="22"/>
          <w:shd w:fill="auto" w:val="clear"/>
        </w:rPr>
        <w:t xml:space="preserve">ća_Općina Sikirevci</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Predsjednik</w:t>
      </w:r>
      <w:r>
        <w:rPr>
          <w:rFonts w:ascii="Arial" w:hAnsi="Arial" w:cs="Arial" w:eastAsia="Arial"/>
          <w:color w:val="auto"/>
          <w:spacing w:val="0"/>
          <w:position w:val="0"/>
          <w:sz w:val="22"/>
          <w:shd w:fill="auto" w:val="clear"/>
        </w:rPr>
        <w:t xml:space="preserve">: kratki uvod </w:t>
      </w:r>
      <w:r>
        <w:rPr>
          <w:rFonts w:ascii="Arial" w:hAnsi="Arial" w:cs="Arial" w:eastAsia="Arial"/>
          <w:color w:val="auto"/>
          <w:spacing w:val="0"/>
          <w:position w:val="0"/>
          <w:sz w:val="22"/>
          <w:shd w:fill="auto" w:val="clear"/>
        </w:rPr>
        <w:t xml:space="preserve">će nam izložiti načelnik, dok će sam Prijedlog procjene rizika prezentirati kolege iz IN KONZLATING-a.</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Na</w:t>
      </w:r>
      <w:r>
        <w:rPr>
          <w:rFonts w:ascii="Arial" w:hAnsi="Arial" w:cs="Arial" w:eastAsia="Arial"/>
          <w:b/>
          <w:color w:val="auto"/>
          <w:spacing w:val="0"/>
          <w:position w:val="0"/>
          <w:sz w:val="22"/>
          <w:shd w:fill="auto" w:val="clear"/>
        </w:rPr>
        <w:t xml:space="preserve">čelnik</w:t>
      </w:r>
      <w:r>
        <w:rPr>
          <w:rFonts w:ascii="Arial" w:hAnsi="Arial" w:cs="Arial" w:eastAsia="Arial"/>
          <w:color w:val="auto"/>
          <w:spacing w:val="0"/>
          <w:position w:val="0"/>
          <w:sz w:val="22"/>
          <w:shd w:fill="auto" w:val="clear"/>
        </w:rPr>
        <w:t xml:space="preserve">: Na nekoj od prethodnih sjednica smo usvojili prijedlog da se ide u izradu Procjene razika od velikih nesreća za Općinu Sikirevci. Na sjednici su prisutni stručnjaci koji izradili Procjenu riziku, te koji općenito vode program civilne zaštite za općinu Sikirevci. Prethodna procjena je istekla, te je isto bilo potrebno ponovno napraviti. Iz tog razloga smo pozvali predstavnike tvrtke IN KONZALTING da Vam pobliže objasne i prezentiraju cjelokupni plan procjene rizika.</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Predstavnik tvrtke IN KONZALTING d.o.o. Ivan No</w:t>
      </w:r>
      <w:r>
        <w:rPr>
          <w:rFonts w:ascii="Arial" w:hAnsi="Arial" w:cs="Arial" w:eastAsia="Arial"/>
          <w:color w:val="auto"/>
          <w:spacing w:val="0"/>
          <w:position w:val="0"/>
          <w:sz w:val="22"/>
          <w:shd w:fill="auto" w:val="clear"/>
        </w:rPr>
        <w:t xml:space="preserve">žina i Blaženka Budimir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članica radne skupine, nazočnima na sjednici obrazložili su i prezentirali Procjene rizika od velikih nesreća za Općinu Sikirevci. (Sadržaj procjene  ima cca 200 stranica).</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Predsjednik</w:t>
      </w:r>
      <w:r>
        <w:rPr>
          <w:rFonts w:ascii="Arial" w:hAnsi="Arial" w:cs="Arial" w:eastAsia="Arial"/>
          <w:color w:val="auto"/>
          <w:spacing w:val="0"/>
          <w:position w:val="0"/>
          <w:sz w:val="22"/>
          <w:shd w:fill="auto" w:val="clear"/>
        </w:rPr>
        <w:t xml:space="preserve">: otvaram raspravu po ovom pitanju. Pitanja mo</w:t>
      </w:r>
      <w:r>
        <w:rPr>
          <w:rFonts w:ascii="Arial" w:hAnsi="Arial" w:cs="Arial" w:eastAsia="Arial"/>
          <w:color w:val="auto"/>
          <w:spacing w:val="0"/>
          <w:position w:val="0"/>
          <w:sz w:val="22"/>
          <w:shd w:fill="auto" w:val="clear"/>
        </w:rPr>
        <w:t xml:space="preserve">žete postaviti i načelniku i gospodi koja su predstavila Procjenu rizika.</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Ivan Lovri</w:t>
      </w:r>
      <w:r>
        <w:rPr>
          <w:rFonts w:ascii="Arial" w:hAnsi="Arial" w:cs="Arial" w:eastAsia="Arial"/>
          <w:b/>
          <w:color w:val="auto"/>
          <w:spacing w:val="0"/>
          <w:position w:val="0"/>
          <w:sz w:val="22"/>
          <w:shd w:fill="auto" w:val="clear"/>
        </w:rPr>
        <w:t xml:space="preserve">ć</w:t>
      </w:r>
      <w:r>
        <w:rPr>
          <w:rFonts w:ascii="Arial" w:hAnsi="Arial" w:cs="Arial" w:eastAsia="Arial"/>
          <w:color w:val="auto"/>
          <w:spacing w:val="0"/>
          <w:position w:val="0"/>
          <w:sz w:val="22"/>
          <w:shd w:fill="auto" w:val="clear"/>
        </w:rPr>
        <w:t xml:space="preserve">: smatram da nije primjereno da na funkciji načelnika stožera civilne zaštite bude zamjenik načelnika, koji nije prisutan i nikada se ne pojavljuje. Preporučam da to bude osoba koja je vijeću, koja je aktivna i sudjeluje.</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Predsjednik</w:t>
      </w:r>
      <w:r>
        <w:rPr>
          <w:rFonts w:ascii="Arial" w:hAnsi="Arial" w:cs="Arial" w:eastAsia="Arial"/>
          <w:color w:val="auto"/>
          <w:spacing w:val="0"/>
          <w:position w:val="0"/>
          <w:sz w:val="22"/>
          <w:shd w:fill="auto" w:val="clear"/>
        </w:rPr>
        <w:t xml:space="preserve">: treba provjeriti da li je to u skladu sa zakonom, treba li ba</w:t>
      </w:r>
      <w:r>
        <w:rPr>
          <w:rFonts w:ascii="Arial" w:hAnsi="Arial" w:cs="Arial" w:eastAsia="Arial"/>
          <w:color w:val="auto"/>
          <w:spacing w:val="0"/>
          <w:position w:val="0"/>
          <w:sz w:val="22"/>
          <w:shd w:fill="auto" w:val="clear"/>
        </w:rPr>
        <w:t xml:space="preserve">š osoba koja je na funkciji zamjenika načelnika, biti postavljena kao načelnik stožera civilne zaštite.</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Ivan No</w:t>
      </w:r>
      <w:r>
        <w:rPr>
          <w:rFonts w:ascii="Arial" w:hAnsi="Arial" w:cs="Arial" w:eastAsia="Arial"/>
          <w:b/>
          <w:color w:val="auto"/>
          <w:spacing w:val="0"/>
          <w:position w:val="0"/>
          <w:sz w:val="22"/>
          <w:shd w:fill="auto" w:val="clear"/>
        </w:rPr>
        <w:t xml:space="preserve">žina</w:t>
      </w:r>
      <w:r>
        <w:rPr>
          <w:rFonts w:ascii="Arial" w:hAnsi="Arial" w:cs="Arial" w:eastAsia="Arial"/>
          <w:color w:val="auto"/>
          <w:spacing w:val="0"/>
          <w:position w:val="0"/>
          <w:sz w:val="22"/>
          <w:shd w:fill="auto" w:val="clear"/>
        </w:rPr>
        <w:t xml:space="preserve">: Pravilnik je jasno propisao da su zamjenici gradonačelnika, zamjenici župana i zamjenici načelnika, također i načelnici stožera civilne zaštite. U slučaju da dotična osoba zbog, kojekakvih razloga, nije u mogućnosti obavljati tu dužnost, to se može promijeniti odlukom načelnika.</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Na</w:t>
      </w:r>
      <w:r>
        <w:rPr>
          <w:rFonts w:ascii="Arial" w:hAnsi="Arial" w:cs="Arial" w:eastAsia="Arial"/>
          <w:b/>
          <w:color w:val="auto"/>
          <w:spacing w:val="0"/>
          <w:position w:val="0"/>
          <w:sz w:val="22"/>
          <w:shd w:fill="auto" w:val="clear"/>
        </w:rPr>
        <w:t xml:space="preserve">čelnik:</w:t>
      </w:r>
      <w:r>
        <w:rPr>
          <w:rFonts w:ascii="Arial" w:hAnsi="Arial" w:cs="Arial" w:eastAsia="Arial"/>
          <w:color w:val="auto"/>
          <w:spacing w:val="0"/>
          <w:position w:val="0"/>
          <w:sz w:val="22"/>
          <w:shd w:fill="auto" w:val="clear"/>
        </w:rPr>
        <w:t xml:space="preserve"> Moj zamjenik trenutno radi u Zagrebu, međutim za svaku situaciju, kada ja nisam prisutan, rekao je da na raspolaganju. On radi na terenu, međutim upućen je u cjelokupna zbivanja koja se događaju u Općini. O svemu je informiran, i spreman je doći odmah u slučaju nekog problema. Međutim, dok njega nema, ja sam tu i ja sam odgovoran.</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Ivan No</w:t>
      </w:r>
      <w:r>
        <w:rPr>
          <w:rFonts w:ascii="Arial" w:hAnsi="Arial" w:cs="Arial" w:eastAsia="Arial"/>
          <w:b/>
          <w:color w:val="auto"/>
          <w:spacing w:val="0"/>
          <w:position w:val="0"/>
          <w:sz w:val="22"/>
          <w:shd w:fill="auto" w:val="clear"/>
        </w:rPr>
        <w:t xml:space="preserve">žina</w:t>
      </w:r>
      <w:r>
        <w:rPr>
          <w:rFonts w:ascii="Arial" w:hAnsi="Arial" w:cs="Arial" w:eastAsia="Arial"/>
          <w:color w:val="auto"/>
          <w:spacing w:val="0"/>
          <w:position w:val="0"/>
          <w:sz w:val="22"/>
          <w:shd w:fill="auto" w:val="clear"/>
        </w:rPr>
        <w:t xml:space="preserve">: načelnik je odgovoran za stanje sustava civilne zaštite.</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Tomislav Zovko</w:t>
      </w:r>
      <w:r>
        <w:rPr>
          <w:rFonts w:ascii="Arial" w:hAnsi="Arial" w:cs="Arial" w:eastAsia="Arial"/>
          <w:color w:val="auto"/>
          <w:spacing w:val="0"/>
          <w:position w:val="0"/>
          <w:sz w:val="22"/>
          <w:shd w:fill="auto" w:val="clear"/>
        </w:rPr>
        <w:t xml:space="preserve">: da li ima kakav scenarij ukoliko se ne</w:t>
      </w:r>
      <w:r>
        <w:rPr>
          <w:rFonts w:ascii="Arial" w:hAnsi="Arial" w:cs="Arial" w:eastAsia="Arial"/>
          <w:color w:val="auto"/>
          <w:spacing w:val="0"/>
          <w:position w:val="0"/>
          <w:sz w:val="22"/>
          <w:shd w:fill="auto" w:val="clear"/>
        </w:rPr>
        <w:t xml:space="preserve">što dogodi na autocesti A3?</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Bla</w:t>
      </w:r>
      <w:r>
        <w:rPr>
          <w:rFonts w:ascii="Arial" w:hAnsi="Arial" w:cs="Arial" w:eastAsia="Arial"/>
          <w:b/>
          <w:color w:val="auto"/>
          <w:spacing w:val="0"/>
          <w:position w:val="0"/>
          <w:sz w:val="22"/>
          <w:shd w:fill="auto" w:val="clear"/>
        </w:rPr>
        <w:t xml:space="preserve">ženka Budimir</w:t>
      </w:r>
      <w:r>
        <w:rPr>
          <w:rFonts w:ascii="Arial" w:hAnsi="Arial" w:cs="Arial" w:eastAsia="Arial"/>
          <w:color w:val="auto"/>
          <w:spacing w:val="0"/>
          <w:position w:val="0"/>
          <w:sz w:val="22"/>
          <w:shd w:fill="auto" w:val="clear"/>
        </w:rPr>
        <w:t xml:space="preserve">: u tom slučaju nadležne su Hrvatske autoceste i to spada u njihovu domenu. Ukoliko se nešto dogodi na autocesti, vi tu nemate nekog velikog utjecaja.</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Mato Jari</w:t>
      </w:r>
      <w:r>
        <w:rPr>
          <w:rFonts w:ascii="Arial" w:hAnsi="Arial" w:cs="Arial" w:eastAsia="Arial"/>
          <w:b/>
          <w:color w:val="auto"/>
          <w:spacing w:val="0"/>
          <w:position w:val="0"/>
          <w:sz w:val="22"/>
          <w:shd w:fill="auto" w:val="clear"/>
        </w:rPr>
        <w:t xml:space="preserve">ć</w:t>
      </w:r>
      <w:r>
        <w:rPr>
          <w:rFonts w:ascii="Arial" w:hAnsi="Arial" w:cs="Arial" w:eastAsia="Arial"/>
          <w:color w:val="auto"/>
          <w:spacing w:val="0"/>
          <w:position w:val="0"/>
          <w:sz w:val="22"/>
          <w:shd w:fill="auto" w:val="clear"/>
        </w:rPr>
        <w:t xml:space="preserve">: koliko košta izrada te Procjene?</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Ivan No</w:t>
      </w:r>
      <w:r>
        <w:rPr>
          <w:rFonts w:ascii="Arial" w:hAnsi="Arial" w:cs="Arial" w:eastAsia="Arial"/>
          <w:b/>
          <w:color w:val="auto"/>
          <w:spacing w:val="0"/>
          <w:position w:val="0"/>
          <w:sz w:val="22"/>
          <w:shd w:fill="auto" w:val="clear"/>
        </w:rPr>
        <w:t xml:space="preserve">žina</w:t>
      </w:r>
      <w:r>
        <w:rPr>
          <w:rFonts w:ascii="Arial" w:hAnsi="Arial" w:cs="Arial" w:eastAsia="Arial"/>
          <w:color w:val="auto"/>
          <w:spacing w:val="0"/>
          <w:position w:val="0"/>
          <w:sz w:val="22"/>
          <w:shd w:fill="auto" w:val="clear"/>
        </w:rPr>
        <w:t xml:space="preserve">: 10.000,00 kn.</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Na</w:t>
      </w:r>
      <w:r>
        <w:rPr>
          <w:rFonts w:ascii="Arial" w:hAnsi="Arial" w:cs="Arial" w:eastAsia="Arial"/>
          <w:b/>
          <w:color w:val="auto"/>
          <w:spacing w:val="0"/>
          <w:position w:val="0"/>
          <w:sz w:val="22"/>
          <w:shd w:fill="auto" w:val="clear"/>
        </w:rPr>
        <w:t xml:space="preserve">čelnik</w:t>
      </w:r>
      <w:r>
        <w:rPr>
          <w:rFonts w:ascii="Arial" w:hAnsi="Arial" w:cs="Arial" w:eastAsia="Arial"/>
          <w:color w:val="auto"/>
          <w:spacing w:val="0"/>
          <w:position w:val="0"/>
          <w:sz w:val="22"/>
          <w:shd w:fill="auto" w:val="clear"/>
        </w:rPr>
        <w:t xml:space="preserve">: mi kao Općina to, po zakonu moramo imati. </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Predsjednik</w:t>
      </w:r>
      <w:r>
        <w:rPr>
          <w:rFonts w:ascii="Arial" w:hAnsi="Arial" w:cs="Arial" w:eastAsia="Arial"/>
          <w:color w:val="auto"/>
          <w:spacing w:val="0"/>
          <w:position w:val="0"/>
          <w:sz w:val="22"/>
          <w:shd w:fill="auto" w:val="clear"/>
        </w:rPr>
        <w:t xml:space="preserve">: Tko je ZA usvajanje Procjena rizika od velikih nesre</w:t>
      </w:r>
      <w:r>
        <w:rPr>
          <w:rFonts w:ascii="Arial" w:hAnsi="Arial" w:cs="Arial" w:eastAsia="Arial"/>
          <w:color w:val="auto"/>
          <w:spacing w:val="0"/>
          <w:position w:val="0"/>
          <w:sz w:val="22"/>
          <w:shd w:fill="auto" w:val="clear"/>
        </w:rPr>
        <w:t xml:space="preserve">ća za Općina Sikirevci?</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Javnim glasovanjem,dizanjem ruku vije</w:t>
      </w:r>
      <w:r>
        <w:rPr>
          <w:rFonts w:ascii="Arial" w:hAnsi="Arial" w:cs="Arial" w:eastAsia="Arial"/>
          <w:color w:val="auto"/>
          <w:spacing w:val="0"/>
          <w:position w:val="0"/>
          <w:sz w:val="22"/>
          <w:shd w:fill="auto" w:val="clear"/>
        </w:rPr>
        <w:t xml:space="preserve">ćnika, utvrđuje se sljedeće: 9 glasova ZA, 1 SUZDRŽAN (Mato Jarić), 0 PROTIV. Prihvaća se Procjena rizika od velikih nesreća za Općinu Sikirevci.</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76"/>
        <w:ind w:right="0" w:left="0" w:firstLine="708"/>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Na temelju </w:t>
      </w:r>
      <w:r>
        <w:rPr>
          <w:rFonts w:ascii="Arial" w:hAnsi="Arial" w:cs="Arial" w:eastAsia="Arial"/>
          <w:color w:val="auto"/>
          <w:spacing w:val="0"/>
          <w:position w:val="0"/>
          <w:sz w:val="22"/>
          <w:shd w:fill="auto" w:val="clear"/>
        </w:rPr>
        <w:t xml:space="preserve">čl. 17. st. 1. Zakona o sustavu civilne zaštite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Narodne novine</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broj: 82/15), </w:t>
      </w:r>
      <w:r>
        <w:rPr>
          <w:rFonts w:ascii="Arial" w:hAnsi="Arial" w:cs="Arial" w:eastAsia="Arial"/>
          <w:color w:val="auto"/>
          <w:spacing w:val="0"/>
          <w:position w:val="0"/>
          <w:sz w:val="22"/>
          <w:shd w:fill="auto" w:val="clear"/>
        </w:rPr>
        <w:t xml:space="preserve">čl. 19. st. 1. alineja 11. i čl. 35. Zakona o lokalnoj i područnoj (regionalnoj) samoupravi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Narodne novine</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br. 33/01, 60/01, 129/05, 109/07, 125/08, 36/09, 150/11, 144/12, 19/13, 137/15 i 123/17), te </w:t>
      </w:r>
      <w:r>
        <w:rPr>
          <w:rFonts w:ascii="Arial" w:hAnsi="Arial" w:cs="Arial" w:eastAsia="Arial"/>
          <w:color w:val="auto"/>
          <w:spacing w:val="0"/>
          <w:position w:val="0"/>
          <w:sz w:val="22"/>
          <w:shd w:fill="auto" w:val="clear"/>
        </w:rPr>
        <w:t xml:space="preserve">članka 30. Statuta Općine Sikirevci (Službeni vjesnik Brodsko-posavske županije br. 01/18), Općinsko vijeće Općine Sikirevci na prijedlog Općinskog načelnika, na 16. sjednici održanoj 15.svibnja 2019. godine, donijelo je: </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ODLUKU</w:t>
      </w:r>
    </w:p>
    <w:p>
      <w:pPr>
        <w:spacing w:before="0" w:after="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o dono</w:t>
      </w:r>
      <w:r>
        <w:rPr>
          <w:rFonts w:ascii="Arial" w:hAnsi="Arial" w:cs="Arial" w:eastAsia="Arial"/>
          <w:b/>
          <w:color w:val="auto"/>
          <w:spacing w:val="0"/>
          <w:position w:val="0"/>
          <w:sz w:val="22"/>
          <w:shd w:fill="auto" w:val="clear"/>
        </w:rPr>
        <w:t xml:space="preserve">šenju Procjene rizika od velikih nesreća</w:t>
      </w:r>
    </w:p>
    <w:p>
      <w:pPr>
        <w:spacing w:before="0" w:after="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za podru</w:t>
      </w:r>
      <w:r>
        <w:rPr>
          <w:rFonts w:ascii="Arial" w:hAnsi="Arial" w:cs="Arial" w:eastAsia="Arial"/>
          <w:b/>
          <w:color w:val="auto"/>
          <w:spacing w:val="0"/>
          <w:position w:val="0"/>
          <w:sz w:val="22"/>
          <w:shd w:fill="auto" w:val="clear"/>
        </w:rPr>
        <w:t xml:space="preserve">čje Općine Sikirevci</w:t>
      </w:r>
    </w:p>
    <w:p>
      <w:pPr>
        <w:spacing w:before="0" w:after="0" w:line="240"/>
        <w:ind w:right="0" w:left="0" w:firstLine="0"/>
        <w:jc w:val="center"/>
        <w:rPr>
          <w:rFonts w:ascii="Arial" w:hAnsi="Arial" w:cs="Arial" w:eastAsia="Arial"/>
          <w:b/>
          <w:color w:val="auto"/>
          <w:spacing w:val="0"/>
          <w:position w:val="0"/>
          <w:sz w:val="22"/>
          <w:shd w:fill="auto" w:val="clear"/>
        </w:rPr>
      </w:pPr>
    </w:p>
    <w:p>
      <w:pPr>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Članak 1.</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Donosi se Procjena rizika od velikih nesre</w:t>
      </w:r>
      <w:r>
        <w:rPr>
          <w:rFonts w:ascii="Arial" w:hAnsi="Arial" w:cs="Arial" w:eastAsia="Arial"/>
          <w:color w:val="auto"/>
          <w:spacing w:val="0"/>
          <w:position w:val="0"/>
          <w:sz w:val="22"/>
          <w:shd w:fill="auto" w:val="clear"/>
        </w:rPr>
        <w:t xml:space="preserve">ća za područje Općine Sikirevci koju je izradila Radna skupina osnovana Odlukom Općinskog načelnika o izradi Procjene rizika od velikih nesreća Općine Sikirevci, KLASA: 810-01/18-01/10, UR.BROJ:2178/26-01-18-01 od 20.06.2018. godine. </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Članak 2.</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Temeljem </w:t>
      </w:r>
      <w:r>
        <w:rPr>
          <w:rFonts w:ascii="Arial" w:hAnsi="Arial" w:cs="Arial" w:eastAsia="Arial"/>
          <w:color w:val="auto"/>
          <w:spacing w:val="0"/>
          <w:position w:val="0"/>
          <w:sz w:val="22"/>
          <w:shd w:fill="auto" w:val="clear"/>
        </w:rPr>
        <w:t xml:space="preserve">čl. 7. st. 3. Pravilnika o smjernicama za izradu procjene rizika od katastrofa i velikih nesreća za područje Republike Hrvatske i jedinica lokalne i područne (regionalne) samouprave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Narodne novine</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broj: 65/16), za potrebe izrade Procjene rizika od velikih nesre</w:t>
      </w:r>
      <w:r>
        <w:rPr>
          <w:rFonts w:ascii="Arial" w:hAnsi="Arial" w:cs="Arial" w:eastAsia="Arial"/>
          <w:color w:val="auto"/>
          <w:spacing w:val="0"/>
          <w:position w:val="0"/>
          <w:sz w:val="22"/>
          <w:shd w:fill="auto" w:val="clear"/>
        </w:rPr>
        <w:t xml:space="preserve">ća za područje Općine Sikirevci angažiran je ovlaštenik za prvu grupu stručnih poslova u području planiranja civilne zaštite, u svojstvu konzultanta tvrtka "IN Konzalting" d.o.o. ul.Baranjska br.18., 35000 Slavonski Brod. </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Članak 3.</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Procjena rizika od velikih nesre</w:t>
      </w:r>
      <w:r>
        <w:rPr>
          <w:rFonts w:ascii="Arial" w:hAnsi="Arial" w:cs="Arial" w:eastAsia="Arial"/>
          <w:color w:val="auto"/>
          <w:spacing w:val="0"/>
          <w:position w:val="0"/>
          <w:sz w:val="22"/>
          <w:shd w:fill="auto" w:val="clear"/>
        </w:rPr>
        <w:t xml:space="preserve">ća za područje Općine Sikirevci čini sastavni dio ove odluke, ali nije predmet objave u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Slu</w:t>
      </w:r>
      <w:r>
        <w:rPr>
          <w:rFonts w:ascii="Arial" w:hAnsi="Arial" w:cs="Arial" w:eastAsia="Arial"/>
          <w:color w:val="auto"/>
          <w:spacing w:val="0"/>
          <w:position w:val="0"/>
          <w:sz w:val="22"/>
          <w:shd w:fill="auto" w:val="clear"/>
        </w:rPr>
        <w:t xml:space="preserve">žbenom vjesniku Brodsko-posavske  županije“. </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Članak 4.</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Stupanjem na snagu ove Odluke prestaje va</w:t>
      </w:r>
      <w:r>
        <w:rPr>
          <w:rFonts w:ascii="Arial" w:hAnsi="Arial" w:cs="Arial" w:eastAsia="Arial"/>
          <w:color w:val="auto"/>
          <w:spacing w:val="0"/>
          <w:position w:val="0"/>
          <w:sz w:val="22"/>
          <w:shd w:fill="auto" w:val="clear"/>
        </w:rPr>
        <w:t xml:space="preserve">žiti Odluka o prihvaćanju nacrta Procjene ugroženosti stanovništva, materijalnih i kulturnih dobara  za Općinu Sikirevci, KLASA:810-01/09-02/2, UR.BROJ:2178/26-01-09-1 od 10.studenog 2009.god.</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Članak 5.</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Ova Odluka stupa na snagu prvog dana od dana od dana objave u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Slu</w:t>
      </w:r>
      <w:r>
        <w:rPr>
          <w:rFonts w:ascii="Arial" w:hAnsi="Arial" w:cs="Arial" w:eastAsia="Arial"/>
          <w:color w:val="auto"/>
          <w:spacing w:val="0"/>
          <w:position w:val="0"/>
          <w:sz w:val="22"/>
          <w:shd w:fill="auto" w:val="clear"/>
        </w:rPr>
        <w:t xml:space="preserve">žbenom vjesniku Brodsko-posavske  županije“.</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2. Godi</w:t>
      </w:r>
      <w:r>
        <w:rPr>
          <w:rFonts w:ascii="Arial" w:hAnsi="Arial" w:cs="Arial" w:eastAsia="Arial"/>
          <w:b/>
          <w:color w:val="auto"/>
          <w:spacing w:val="0"/>
          <w:position w:val="0"/>
          <w:sz w:val="22"/>
          <w:shd w:fill="auto" w:val="clear"/>
        </w:rPr>
        <w:t xml:space="preserve">šnji plan razvoja sustava civilne zaštite s financijskim učincima za trogodišnje razdoblje (2019. </w:t>
      </w:r>
      <w:r>
        <w:rPr>
          <w:rFonts w:ascii="Arial" w:hAnsi="Arial" w:cs="Arial" w:eastAsia="Arial"/>
          <w:b/>
          <w:color w:val="auto"/>
          <w:spacing w:val="0"/>
          <w:position w:val="0"/>
          <w:sz w:val="22"/>
          <w:shd w:fill="auto" w:val="clear"/>
        </w:rPr>
        <w:t xml:space="preserve">–</w:t>
      </w:r>
      <w:r>
        <w:rPr>
          <w:rFonts w:ascii="Arial" w:hAnsi="Arial" w:cs="Arial" w:eastAsia="Arial"/>
          <w:b/>
          <w:color w:val="auto"/>
          <w:spacing w:val="0"/>
          <w:position w:val="0"/>
          <w:sz w:val="22"/>
          <w:shd w:fill="auto" w:val="clear"/>
        </w:rPr>
        <w:t xml:space="preserve"> 2021.)</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Predsjednik</w:t>
      </w:r>
      <w:r>
        <w:rPr>
          <w:rFonts w:ascii="Arial" w:hAnsi="Arial" w:cs="Arial" w:eastAsia="Arial"/>
          <w:color w:val="auto"/>
          <w:spacing w:val="0"/>
          <w:position w:val="0"/>
          <w:sz w:val="22"/>
          <w:shd w:fill="auto" w:val="clear"/>
        </w:rPr>
        <w:t xml:space="preserve">: molim na</w:t>
      </w:r>
      <w:r>
        <w:rPr>
          <w:rFonts w:ascii="Arial" w:hAnsi="Arial" w:cs="Arial" w:eastAsia="Arial"/>
          <w:color w:val="auto"/>
          <w:spacing w:val="0"/>
          <w:position w:val="0"/>
          <w:sz w:val="22"/>
          <w:shd w:fill="auto" w:val="clear"/>
        </w:rPr>
        <w:t xml:space="preserve">čelnika da kaže o čemu je riječ.</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Na</w:t>
      </w:r>
      <w:r>
        <w:rPr>
          <w:rFonts w:ascii="Arial" w:hAnsi="Arial" w:cs="Arial" w:eastAsia="Arial"/>
          <w:b/>
          <w:color w:val="auto"/>
          <w:spacing w:val="0"/>
          <w:position w:val="0"/>
          <w:sz w:val="22"/>
          <w:shd w:fill="auto" w:val="clear"/>
        </w:rPr>
        <w:t xml:space="preserve">čelnik</w:t>
      </w:r>
      <w:r>
        <w:rPr>
          <w:rFonts w:ascii="Arial" w:hAnsi="Arial" w:cs="Arial" w:eastAsia="Arial"/>
          <w:color w:val="auto"/>
          <w:spacing w:val="0"/>
          <w:position w:val="0"/>
          <w:sz w:val="22"/>
          <w:shd w:fill="auto" w:val="clear"/>
        </w:rPr>
        <w:t xml:space="preserve">: nastavno na prethodnu točku dnevnog reda, o kojoj su prezentirali gosp. Nožina i gđa Budimir, radi se o tome da mi moramo predvidjeti nesreću, odnosno kada se nešto dogodi mi moramo biti spremni. U dostavljenim materijalima imate pregled učinkovitosti sustava civilne zaštite. Nije samo bit u financijskom dijelu, nego se radi općenito o godišnjem planu. Što se tiče vatrogastva, jedan dio se odnosi na zakonsku regulativu, a i vidi se da smo ulagali u nabavu nove opreme (odijela) za vatrogasce. Imali smo situaciju da je prije 5 godina prijetila poplava. Ne može se taj dan ići nabavljati oprema, moramo biti spremni i pripravni. Ide se sistemom, da se svake godine kupio dio potrebne opreme.</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Mato Jari</w:t>
      </w:r>
      <w:r>
        <w:rPr>
          <w:rFonts w:ascii="Arial" w:hAnsi="Arial" w:cs="Arial" w:eastAsia="Arial"/>
          <w:b/>
          <w:color w:val="auto"/>
          <w:spacing w:val="0"/>
          <w:position w:val="0"/>
          <w:sz w:val="22"/>
          <w:shd w:fill="auto" w:val="clear"/>
        </w:rPr>
        <w:t xml:space="preserve">ć</w:t>
      </w:r>
      <w:r>
        <w:rPr>
          <w:rFonts w:ascii="Arial" w:hAnsi="Arial" w:cs="Arial" w:eastAsia="Arial"/>
          <w:color w:val="auto"/>
          <w:spacing w:val="0"/>
          <w:position w:val="0"/>
          <w:sz w:val="22"/>
          <w:shd w:fill="auto" w:val="clear"/>
        </w:rPr>
        <w:t xml:space="preserve">: što se tiče prilaza rijeci Savi, zašto godinama ništa nije poduzeto da se riješi taj problem?</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Na</w:t>
      </w:r>
      <w:r>
        <w:rPr>
          <w:rFonts w:ascii="Arial" w:hAnsi="Arial" w:cs="Arial" w:eastAsia="Arial"/>
          <w:b/>
          <w:color w:val="auto"/>
          <w:spacing w:val="0"/>
          <w:position w:val="0"/>
          <w:sz w:val="22"/>
          <w:shd w:fill="auto" w:val="clear"/>
        </w:rPr>
        <w:t xml:space="preserve">čelnik:</w:t>
      </w:r>
      <w:r>
        <w:rPr>
          <w:rFonts w:ascii="Arial" w:hAnsi="Arial" w:cs="Arial" w:eastAsia="Arial"/>
          <w:color w:val="auto"/>
          <w:spacing w:val="0"/>
          <w:position w:val="0"/>
          <w:sz w:val="22"/>
          <w:shd w:fill="auto" w:val="clear"/>
        </w:rPr>
        <w:t xml:space="preserve"> u više je navrata poslan dopis Hrvatskim željeznicama, u čijoj je nadležnosti rješavanje navedenog problema, međutim  nikada nismo dobili odgovor.</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Na</w:t>
      </w:r>
      <w:r>
        <w:rPr>
          <w:rFonts w:ascii="Arial" w:hAnsi="Arial" w:cs="Arial" w:eastAsia="Arial"/>
          <w:b/>
          <w:color w:val="auto"/>
          <w:spacing w:val="0"/>
          <w:position w:val="0"/>
          <w:sz w:val="22"/>
          <w:shd w:fill="auto" w:val="clear"/>
        </w:rPr>
        <w:t xml:space="preserve">čelnik:</w:t>
      </w:r>
      <w:r>
        <w:rPr>
          <w:rFonts w:ascii="Arial" w:hAnsi="Arial" w:cs="Arial" w:eastAsia="Arial"/>
          <w:color w:val="auto"/>
          <w:spacing w:val="0"/>
          <w:position w:val="0"/>
          <w:sz w:val="22"/>
          <w:shd w:fill="auto" w:val="clear"/>
        </w:rPr>
        <w:t xml:space="preserve"> bitno je da se usvoji navedena Procjena kao mjerilo po kojem se možemo ravnati u slučaju velikih nesreća. Ne mora se to usvojiti, a u tom slučaju ćemo platiti kaznu, a i nećemo imati smjernice za postupanje u slučaju velikih nesreća.</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Predsjednik</w:t>
      </w:r>
      <w:r>
        <w:rPr>
          <w:rFonts w:ascii="Arial" w:hAnsi="Arial" w:cs="Arial" w:eastAsia="Arial"/>
          <w:color w:val="auto"/>
          <w:spacing w:val="0"/>
          <w:position w:val="0"/>
          <w:sz w:val="22"/>
          <w:shd w:fill="auto" w:val="clear"/>
        </w:rPr>
        <w:t xml:space="preserve">: Tko je ZA usvajanje Godi</w:t>
      </w:r>
      <w:r>
        <w:rPr>
          <w:rFonts w:ascii="Arial" w:hAnsi="Arial" w:cs="Arial" w:eastAsia="Arial"/>
          <w:color w:val="auto"/>
          <w:spacing w:val="0"/>
          <w:position w:val="0"/>
          <w:sz w:val="22"/>
          <w:shd w:fill="auto" w:val="clear"/>
        </w:rPr>
        <w:t xml:space="preserve">šnjeg plana razvoja sustava civilne zaštite s financijskim učincima za trogodišnje razdoblje (2019.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2021.)?</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Javnim glasovanjem,dizanjem ruku vije</w:t>
      </w:r>
      <w:r>
        <w:rPr>
          <w:rFonts w:ascii="Arial" w:hAnsi="Arial" w:cs="Arial" w:eastAsia="Arial"/>
          <w:color w:val="auto"/>
          <w:spacing w:val="0"/>
          <w:position w:val="0"/>
          <w:sz w:val="22"/>
          <w:shd w:fill="auto" w:val="clear"/>
        </w:rPr>
        <w:t xml:space="preserve">ćnika, utvrđuje se sljedeće: </w:t>
      </w:r>
      <w:r>
        <w:rPr>
          <w:rFonts w:ascii="Arial" w:hAnsi="Arial" w:cs="Arial" w:eastAsia="Arial"/>
          <w:b/>
          <w:color w:val="auto"/>
          <w:spacing w:val="0"/>
          <w:position w:val="0"/>
          <w:sz w:val="22"/>
          <w:shd w:fill="auto" w:val="clear"/>
        </w:rPr>
        <w:t xml:space="preserve">9 glasova ZA, 1 SUZDRŽAN</w:t>
      </w:r>
      <w:r>
        <w:rPr>
          <w:rFonts w:ascii="Arial" w:hAnsi="Arial" w:cs="Arial" w:eastAsia="Arial"/>
          <w:color w:val="auto"/>
          <w:spacing w:val="0"/>
          <w:position w:val="0"/>
          <w:sz w:val="22"/>
          <w:shd w:fill="auto" w:val="clear"/>
        </w:rPr>
        <w:t xml:space="preserve"> (Mato Jarić), </w:t>
      </w:r>
      <w:r>
        <w:rPr>
          <w:rFonts w:ascii="Arial" w:hAnsi="Arial" w:cs="Arial" w:eastAsia="Arial"/>
          <w:b/>
          <w:color w:val="auto"/>
          <w:spacing w:val="0"/>
          <w:position w:val="0"/>
          <w:sz w:val="22"/>
          <w:shd w:fill="auto" w:val="clear"/>
        </w:rPr>
        <w:t xml:space="preserve">0 PROTIV</w:t>
      </w:r>
      <w:r>
        <w:rPr>
          <w:rFonts w:ascii="Arial" w:hAnsi="Arial" w:cs="Arial" w:eastAsia="Arial"/>
          <w:color w:val="auto"/>
          <w:spacing w:val="0"/>
          <w:position w:val="0"/>
          <w:sz w:val="22"/>
          <w:shd w:fill="auto" w:val="clear"/>
        </w:rPr>
        <w:t xml:space="preserve">. Prihvaća se Godišnji plan razvoja sustava civilne zaštite s financijskim učincima za trogodišnje razdoblje (2019.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2021.)</w:t>
      </w:r>
    </w:p>
    <w:p>
      <w:pPr>
        <w:spacing w:before="0" w:after="0" w:line="240"/>
        <w:ind w:right="0" w:left="0" w:firstLine="0"/>
        <w:jc w:val="both"/>
        <w:rPr>
          <w:rFonts w:ascii="Arial" w:hAnsi="Arial" w:cs="Arial" w:eastAsia="Arial"/>
          <w:color w:val="auto"/>
          <w:spacing w:val="0"/>
          <w:position w:val="0"/>
          <w:sz w:val="22"/>
          <w:shd w:fill="auto" w:val="clear"/>
        </w:rPr>
      </w:pPr>
    </w:p>
    <w:tbl>
      <w:tblPr>
        <w:tblInd w:w="108" w:type="dxa"/>
      </w:tblPr>
      <w:tblGrid>
        <w:gridCol w:w="9288"/>
      </w:tblGrid>
      <w:tr>
        <w:trPr>
          <w:trHeight w:val="1" w:hRule="atLeast"/>
          <w:jc w:val="left"/>
        </w:trPr>
        <w:tc>
          <w:tcPr>
            <w:tcW w:w="928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bl>
    <w:p>
      <w:pPr>
        <w:suppressAutoHyphens w:val="true"/>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20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Na temelju </w:t>
      </w:r>
      <w:r>
        <w:rPr>
          <w:rFonts w:ascii="Arial" w:hAnsi="Arial" w:cs="Arial" w:eastAsia="Arial"/>
          <w:color w:val="auto"/>
          <w:spacing w:val="0"/>
          <w:position w:val="0"/>
          <w:sz w:val="20"/>
          <w:shd w:fill="auto" w:val="clear"/>
        </w:rPr>
        <w:t xml:space="preserve">članka 17. stavak 1. Zakona o sustavu civilne zaštite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Narodne novine</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broj 82/15), </w:t>
      </w:r>
      <w:r>
        <w:rPr>
          <w:rFonts w:ascii="Arial" w:hAnsi="Arial" w:cs="Arial" w:eastAsia="Arial"/>
          <w:color w:val="auto"/>
          <w:spacing w:val="0"/>
          <w:position w:val="0"/>
          <w:sz w:val="20"/>
          <w:shd w:fill="auto" w:val="clear"/>
        </w:rPr>
        <w:t xml:space="preserve">članka 59. Pravilnika o nositeljima, sadržaju i postupcima izrade planskih dokumenata u civilnoj zaštiti te načinu informiranja javnosti u postupku njihovog donošenja (NN 49/17)  i članka 30. Statuta Općine Sikirevci (</w:t>
      </w:r>
      <w:r>
        <w:rPr>
          <w:rFonts w:ascii="Arial" w:hAnsi="Arial" w:cs="Arial" w:eastAsia="Arial"/>
          <w:color w:val="auto"/>
          <w:spacing w:val="0"/>
          <w:position w:val="0"/>
          <w:sz w:val="20"/>
          <w:shd w:fill="auto" w:val="clear"/>
        </w:rPr>
        <w:t xml:space="preserve">«Slu</w:t>
      </w:r>
      <w:r>
        <w:rPr>
          <w:rFonts w:ascii="Arial" w:hAnsi="Arial" w:cs="Arial" w:eastAsia="Arial"/>
          <w:color w:val="auto"/>
          <w:spacing w:val="0"/>
          <w:position w:val="0"/>
          <w:sz w:val="20"/>
          <w:shd w:fill="auto" w:val="clear"/>
        </w:rPr>
        <w:t xml:space="preserve">žbeni vjesnik Brodsko-posavske županije br. 1/18.) , Općinsko vijeće Općine Sikirevci na  16. sjednici općinskog vijeća, održanoj 15.svibnja 2019.godine, donijelo je</w:t>
      </w:r>
    </w:p>
    <w:p>
      <w:pPr>
        <w:spacing w:before="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GODI</w:t>
      </w:r>
      <w:r>
        <w:rPr>
          <w:rFonts w:ascii="Arial" w:hAnsi="Arial" w:cs="Arial" w:eastAsia="Arial"/>
          <w:b/>
          <w:color w:val="auto"/>
          <w:spacing w:val="0"/>
          <w:position w:val="0"/>
          <w:sz w:val="20"/>
          <w:shd w:fill="auto" w:val="clear"/>
        </w:rPr>
        <w:t xml:space="preserve">ŠNJI PLAN RAZVOJA SUSTAVA CIVILNE ZAŠTITE S FINANCIJSKIM UČINCIMA ZA TROGODIŠNJE RAZDOBLJE</w:t>
      </w:r>
    </w:p>
    <w:p>
      <w:pPr>
        <w:spacing w:before="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ZA 2019. </w:t>
      </w:r>
      <w:r>
        <w:rPr>
          <w:rFonts w:ascii="Arial" w:hAnsi="Arial" w:cs="Arial" w:eastAsia="Arial"/>
          <w:b/>
          <w:color w:val="auto"/>
          <w:spacing w:val="0"/>
          <w:position w:val="0"/>
          <w:sz w:val="20"/>
          <w:shd w:fill="auto" w:val="clear"/>
        </w:rPr>
        <w:t xml:space="preserve">–</w:t>
      </w:r>
      <w:r>
        <w:rPr>
          <w:rFonts w:ascii="Arial" w:hAnsi="Arial" w:cs="Arial" w:eastAsia="Arial"/>
          <w:b/>
          <w:color w:val="auto"/>
          <w:spacing w:val="0"/>
          <w:position w:val="0"/>
          <w:sz w:val="20"/>
          <w:shd w:fill="auto" w:val="clear"/>
        </w:rPr>
        <w:t xml:space="preserve"> 2021.g.</w:t>
      </w:r>
    </w:p>
    <w:p>
      <w:pPr>
        <w:spacing w:before="0" w:after="200" w:line="276"/>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UVOD</w:t>
      </w:r>
    </w:p>
    <w:p>
      <w:pPr>
        <w:spacing w:before="0" w:after="20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Civilna za</w:t>
      </w:r>
      <w:r>
        <w:rPr>
          <w:rFonts w:ascii="Arial" w:hAnsi="Arial" w:cs="Arial" w:eastAsia="Arial"/>
          <w:color w:val="auto"/>
          <w:spacing w:val="0"/>
          <w:position w:val="0"/>
          <w:sz w:val="20"/>
          <w:shd w:fill="auto" w:val="clear"/>
        </w:rPr>
        <w:t xml:space="preserve">štita je sustav organiziranja sudionika, operativnih snaga i građana za ostvarivanje zaštite i spašavanja ljudi, životinja, materijalnih i kulturnih dobara i okoliša u velikim nesrećama i katastrofama i otklanjanja posljedica terorizma i ratnih razaranja.</w:t>
      </w:r>
    </w:p>
    <w:p>
      <w:pPr>
        <w:spacing w:before="0" w:after="20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Sustav civilne za</w:t>
      </w:r>
      <w:r>
        <w:rPr>
          <w:rFonts w:ascii="Arial" w:hAnsi="Arial" w:cs="Arial" w:eastAsia="Arial"/>
          <w:color w:val="auto"/>
          <w:spacing w:val="0"/>
          <w:position w:val="0"/>
          <w:sz w:val="20"/>
          <w:shd w:fill="auto" w:val="clear"/>
        </w:rPr>
        <w:t xml:space="preserve">štite obuhvaća mjere i aktivnosti (preventivne, planske, organizacijske, operativne, nadzorne i financijske) kojima se uređuju prava i obveze sudionika, ustroj i djelovanje svih dijelova sustava civilne zaštite i način povezivanja institucionalnih i funkcionalnih resursa sudionika koji se međusobno nadopunjuju u jedinstvenu cjelinu radi smanjenja rizika od katastrofa te zaštite i spašavanja građana, materijalnih i kulturnih dobara i okoliša na teritoriju Republike Hrvatske od posljedica prirodnih, tehničko-tehnoloških velikih nesreća i katastrofa, otklanjanja posljedica terorizma i ratnih razaranja.</w:t>
      </w:r>
    </w:p>
    <w:p>
      <w:pPr>
        <w:spacing w:before="0" w:after="20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Op</w:t>
      </w:r>
      <w:r>
        <w:rPr>
          <w:rFonts w:ascii="Arial" w:hAnsi="Arial" w:cs="Arial" w:eastAsia="Arial"/>
          <w:color w:val="auto"/>
          <w:spacing w:val="0"/>
          <w:position w:val="0"/>
          <w:sz w:val="20"/>
          <w:shd w:fill="auto" w:val="clear"/>
        </w:rPr>
        <w:t xml:space="preserve">ćina Sikirevci dužna je organizirati poslove iz svog samoupravnog djelokruga koji se odnose na planiranje, razvoj, učinkovito funkcioniranje i financiranje sustava civilne zaštite.</w:t>
      </w:r>
    </w:p>
    <w:p>
      <w:pPr>
        <w:spacing w:before="0" w:after="20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Op</w:t>
      </w:r>
      <w:r>
        <w:rPr>
          <w:rFonts w:ascii="Arial" w:hAnsi="Arial" w:cs="Arial" w:eastAsia="Arial"/>
          <w:color w:val="auto"/>
          <w:spacing w:val="0"/>
          <w:position w:val="0"/>
          <w:sz w:val="20"/>
          <w:shd w:fill="auto" w:val="clear"/>
        </w:rPr>
        <w:t xml:space="preserve">ćina Sikirevci dužna je jačati i nadopunjavati spremnost postojećih operativnih snaga sustava civilne zaštite na njihovom području sukladno procjeni rizika od velikih nesreća i planu djelovanja civilne zaštite, a ako postojećim operativnim snagama ne mogu odgovoriti na posljedice utvrđene procjenom rizika, dužne su osnovati dodatne postrojbe civilne zaštite.</w:t>
      </w:r>
    </w:p>
    <w:p>
      <w:pPr>
        <w:spacing w:before="0" w:after="20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Planom razvoja sustava civilne za</w:t>
      </w:r>
      <w:r>
        <w:rPr>
          <w:rFonts w:ascii="Arial" w:hAnsi="Arial" w:cs="Arial" w:eastAsia="Arial"/>
          <w:color w:val="auto"/>
          <w:spacing w:val="0"/>
          <w:position w:val="0"/>
          <w:sz w:val="20"/>
          <w:shd w:fill="auto" w:val="clear"/>
        </w:rPr>
        <w:t xml:space="preserve">štite utvrđuju se nositelji, suradnici, rokovi za realizaciju ciljeva u narednoj godini te projekcija s financijskim učincima za trogodišnje razdoblje, odnosno do zaključenja ciklusa/razdoblja za koje se Smjernice usvajaju.</w:t>
      </w:r>
    </w:p>
    <w:p>
      <w:pPr>
        <w:spacing w:before="0" w:after="20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Op</w:t>
      </w:r>
      <w:r>
        <w:rPr>
          <w:rFonts w:ascii="Arial" w:hAnsi="Arial" w:cs="Arial" w:eastAsia="Arial"/>
          <w:color w:val="auto"/>
          <w:spacing w:val="0"/>
          <w:position w:val="0"/>
          <w:sz w:val="20"/>
          <w:shd w:fill="auto" w:val="clear"/>
        </w:rPr>
        <w:t xml:space="preserve">ćinsko vijeće, na prijedlog općinskog načelnika, izvršava sljedeće zadaće:</w:t>
      </w:r>
    </w:p>
    <w:p>
      <w:pPr>
        <w:spacing w:before="0" w:after="20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u postupku dono</w:t>
      </w:r>
      <w:r>
        <w:rPr>
          <w:rFonts w:ascii="Arial" w:hAnsi="Arial" w:cs="Arial" w:eastAsia="Arial"/>
          <w:color w:val="auto"/>
          <w:spacing w:val="0"/>
          <w:position w:val="0"/>
          <w:sz w:val="20"/>
          <w:shd w:fill="auto" w:val="clear"/>
        </w:rPr>
        <w:t xml:space="preserve">šenja proračuna razmatra i usvaja godišnju analizu stanja i godišnji plan razvoja sustava civilne zaštite s financijskim učincima za trogodišnje razdoblje te smjernice za organizaciju i razvoj sustava koje se razmatraju i usvajaju svake četiri godine</w:t>
      </w:r>
    </w:p>
    <w:p>
      <w:pPr>
        <w:spacing w:before="0" w:after="20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osigurava financijska sredstva za izvr</w:t>
      </w:r>
      <w:r>
        <w:rPr>
          <w:rFonts w:ascii="Arial" w:hAnsi="Arial" w:cs="Arial" w:eastAsia="Arial"/>
          <w:color w:val="auto"/>
          <w:spacing w:val="0"/>
          <w:position w:val="0"/>
          <w:sz w:val="20"/>
          <w:shd w:fill="auto" w:val="clear"/>
        </w:rPr>
        <w:t xml:space="preserve">šavanje odluka o financiranju aktivnosti civilne zaštite u velikoj nesreći i katastrofi prema načelu solidarnosti.</w:t>
      </w:r>
    </w:p>
    <w:p>
      <w:pPr>
        <w:spacing w:before="0" w:after="200" w:line="276"/>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CILJEVI, MJERE I AKTIVNOSTI U SUSTAVU CIVILNE ZA</w:t>
      </w:r>
      <w:r>
        <w:rPr>
          <w:rFonts w:ascii="Arial" w:hAnsi="Arial" w:cs="Arial" w:eastAsia="Arial"/>
          <w:b/>
          <w:color w:val="auto"/>
          <w:spacing w:val="0"/>
          <w:position w:val="0"/>
          <w:sz w:val="20"/>
          <w:shd w:fill="auto" w:val="clear"/>
        </w:rPr>
        <w:t xml:space="preserve">ŠTITE U 2019.G.</w:t>
      </w:r>
    </w:p>
    <w:p>
      <w:pPr>
        <w:spacing w:before="0" w:after="20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Plan razvoja sustava civilne za</w:t>
      </w:r>
      <w:r>
        <w:rPr>
          <w:rFonts w:ascii="Arial" w:hAnsi="Arial" w:cs="Arial" w:eastAsia="Arial"/>
          <w:color w:val="auto"/>
          <w:spacing w:val="0"/>
          <w:position w:val="0"/>
          <w:sz w:val="20"/>
          <w:shd w:fill="auto" w:val="clear"/>
        </w:rPr>
        <w:t xml:space="preserve">štite predstavlja dokument za implementaciju ciljeva iz Smjernica koji se u njih prenose kako bi se konkretizirale mjere i aktivnosti te utvrdila dinamika njihovog ostvarivanja.</w:t>
      </w:r>
    </w:p>
    <w:p>
      <w:pPr>
        <w:spacing w:before="0" w:after="20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Planom razvoja sustava civilne za</w:t>
      </w:r>
      <w:r>
        <w:rPr>
          <w:rFonts w:ascii="Arial" w:hAnsi="Arial" w:cs="Arial" w:eastAsia="Arial"/>
          <w:color w:val="auto"/>
          <w:spacing w:val="0"/>
          <w:position w:val="0"/>
          <w:sz w:val="20"/>
          <w:shd w:fill="auto" w:val="clear"/>
        </w:rPr>
        <w:t xml:space="preserve">štite utvrđuju se nositelji, suradnici, rokovi za realizaciju ciljeva u narednoj godini te projekcija s financijskim učincima za trogodišnje razdoblje, odnosno do zaključenja ciklusa/razdoblja za koje se Smjernice usvajaju.</w:t>
      </w:r>
    </w:p>
    <w:p>
      <w:pPr>
        <w:spacing w:before="0" w:after="20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Planiranje i provo</w:t>
      </w:r>
      <w:r>
        <w:rPr>
          <w:rFonts w:ascii="Arial" w:hAnsi="Arial" w:cs="Arial" w:eastAsia="Arial"/>
          <w:color w:val="auto"/>
          <w:spacing w:val="0"/>
          <w:position w:val="0"/>
          <w:sz w:val="20"/>
          <w:shd w:fill="auto" w:val="clear"/>
        </w:rPr>
        <w:t xml:space="preserve">đenje preventivnih mjera treba se provoditi tako da se u postupak upravljanja rizicima uključe svi odgovorni sudionici sustava civilne zaštite s lokalnih razina kako bi te aktivnosti postepeno postale prioritetima najviše razine koji će se u kontinuitetu ostvarivati kroz politike upravljanja rizicima, odnosno kroz realizaciju planova razvoja sustava civilne zaštite koje je potrebno uskladiti s procjenama rizika od velikih nesreća i katastrofa i Strategijom smanjivanja rizika od katastrofa.</w:t>
      </w:r>
    </w:p>
    <w:p>
      <w:pPr>
        <w:spacing w:before="0" w:after="20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Plan razvoja sustava civilne za</w:t>
      </w:r>
      <w:r>
        <w:rPr>
          <w:rFonts w:ascii="Arial" w:hAnsi="Arial" w:cs="Arial" w:eastAsia="Arial"/>
          <w:color w:val="auto"/>
          <w:spacing w:val="0"/>
          <w:position w:val="0"/>
          <w:sz w:val="20"/>
          <w:shd w:fill="auto" w:val="clear"/>
        </w:rPr>
        <w:t xml:space="preserve">štite redovito se revidira na temelju provedene godišnje analize stanja sustava civilne zaštite.</w:t>
      </w:r>
    </w:p>
    <w:p>
      <w:pPr>
        <w:spacing w:before="0" w:after="20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Kako bi stanje sustava civilne za</w:t>
      </w:r>
      <w:r>
        <w:rPr>
          <w:rFonts w:ascii="Arial" w:hAnsi="Arial" w:cs="Arial" w:eastAsia="Arial"/>
          <w:color w:val="auto"/>
          <w:spacing w:val="0"/>
          <w:position w:val="0"/>
          <w:sz w:val="20"/>
          <w:shd w:fill="auto" w:val="clear"/>
        </w:rPr>
        <w:t xml:space="preserve">štite podigli na veću razinu, potrebno je poduzeti slijedeće:</w:t>
      </w:r>
    </w:p>
    <w:p>
      <w:pPr>
        <w:spacing w:before="0" w:after="20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Izraditi Plan djelovanja sustava civilne za</w:t>
      </w:r>
      <w:r>
        <w:rPr>
          <w:rFonts w:ascii="Arial" w:hAnsi="Arial" w:cs="Arial" w:eastAsia="Arial"/>
          <w:color w:val="auto"/>
          <w:spacing w:val="0"/>
          <w:position w:val="0"/>
          <w:sz w:val="20"/>
          <w:shd w:fill="auto" w:val="clear"/>
        </w:rPr>
        <w:t xml:space="preserve">štite za općinu. </w:t>
      </w:r>
    </w:p>
    <w:p>
      <w:pPr>
        <w:spacing w:before="0" w:after="20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Nositelj: op</w:t>
      </w:r>
      <w:r>
        <w:rPr>
          <w:rFonts w:ascii="Arial" w:hAnsi="Arial" w:cs="Arial" w:eastAsia="Arial"/>
          <w:color w:val="auto"/>
          <w:spacing w:val="0"/>
          <w:position w:val="0"/>
          <w:sz w:val="20"/>
          <w:shd w:fill="auto" w:val="clear"/>
        </w:rPr>
        <w:t xml:space="preserve">ćinski načelnik</w:t>
      </w:r>
    </w:p>
    <w:p>
      <w:pPr>
        <w:spacing w:before="0" w:after="20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Suradnici: IN konzalting d.o.o., Sto</w:t>
      </w:r>
      <w:r>
        <w:rPr>
          <w:rFonts w:ascii="Arial" w:hAnsi="Arial" w:cs="Arial" w:eastAsia="Arial"/>
          <w:color w:val="auto"/>
          <w:spacing w:val="0"/>
          <w:position w:val="0"/>
          <w:sz w:val="20"/>
          <w:shd w:fill="auto" w:val="clear"/>
        </w:rPr>
        <w:t xml:space="preserve">žer CZ, Jedinstveni upravni odjel.</w:t>
      </w:r>
    </w:p>
    <w:p>
      <w:pPr>
        <w:spacing w:before="0" w:after="20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Rok: lipanj 2019.g.</w:t>
      </w:r>
    </w:p>
    <w:p>
      <w:pPr>
        <w:spacing w:before="0" w:after="20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Zakonska osnova: Pravilnik o nositeljima, sadr</w:t>
      </w:r>
      <w:r>
        <w:rPr>
          <w:rFonts w:ascii="Arial" w:hAnsi="Arial" w:cs="Arial" w:eastAsia="Arial"/>
          <w:color w:val="auto"/>
          <w:spacing w:val="0"/>
          <w:position w:val="0"/>
          <w:sz w:val="20"/>
          <w:shd w:fill="auto" w:val="clear"/>
        </w:rPr>
        <w:t xml:space="preserve">žaju i postupcima izrade planskih dokumenata u civilnoj zaštiti te načinu informiranja javnosti u postupku njihovog donošenja (NN 49/17)</w:t>
      </w:r>
    </w:p>
    <w:p>
      <w:pPr>
        <w:spacing w:before="0" w:after="20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A</w:t>
      </w:r>
      <w:r>
        <w:rPr>
          <w:rFonts w:ascii="Arial" w:hAnsi="Arial" w:cs="Arial" w:eastAsia="Arial"/>
          <w:color w:val="auto"/>
          <w:spacing w:val="0"/>
          <w:position w:val="0"/>
          <w:sz w:val="20"/>
          <w:shd w:fill="auto" w:val="clear"/>
        </w:rPr>
        <w:t xml:space="preserve">žurirati Plansku dokumentaciju u sustavu civilne zaštite</w:t>
      </w:r>
    </w:p>
    <w:p>
      <w:pPr>
        <w:spacing w:before="0" w:after="20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Nositelj: na</w:t>
      </w:r>
      <w:r>
        <w:rPr>
          <w:rFonts w:ascii="Arial" w:hAnsi="Arial" w:cs="Arial" w:eastAsia="Arial"/>
          <w:color w:val="auto"/>
          <w:spacing w:val="0"/>
          <w:position w:val="0"/>
          <w:sz w:val="20"/>
          <w:shd w:fill="auto" w:val="clear"/>
        </w:rPr>
        <w:t xml:space="preserve">čelnik stožera CZ</w:t>
      </w:r>
    </w:p>
    <w:p>
      <w:pPr>
        <w:spacing w:before="0" w:after="20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Suradnici: Jedinstveni upravni odjel, IN konzalting d.o.o.</w:t>
      </w:r>
    </w:p>
    <w:p>
      <w:pPr>
        <w:spacing w:before="0" w:after="20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Rok: kontinuirano 2019.g.</w:t>
      </w:r>
    </w:p>
    <w:p>
      <w:pPr>
        <w:spacing w:before="0" w:after="20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Zakonska osnova: Pravilnik o nositeljima, sadr</w:t>
      </w:r>
      <w:r>
        <w:rPr>
          <w:rFonts w:ascii="Arial" w:hAnsi="Arial" w:cs="Arial" w:eastAsia="Arial"/>
          <w:color w:val="auto"/>
          <w:spacing w:val="0"/>
          <w:position w:val="0"/>
          <w:sz w:val="20"/>
          <w:shd w:fill="auto" w:val="clear"/>
        </w:rPr>
        <w:t xml:space="preserve">žaju i postupcima izrade planskih dokumenata u civilnoj zaštiti te načinu informiranja javnosti u postupku njihovog donošenja (NN 49/17)</w:t>
      </w:r>
    </w:p>
    <w:p>
      <w:pPr>
        <w:spacing w:before="0" w:after="20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Izvr</w:t>
      </w:r>
      <w:r>
        <w:rPr>
          <w:rFonts w:ascii="Arial" w:hAnsi="Arial" w:cs="Arial" w:eastAsia="Arial"/>
          <w:color w:val="auto"/>
          <w:spacing w:val="0"/>
          <w:position w:val="0"/>
          <w:sz w:val="20"/>
          <w:shd w:fill="auto" w:val="clear"/>
        </w:rPr>
        <w:t xml:space="preserve">šiti postupak popunjavanja postrojbe civilne zaštite opće namjene.</w:t>
      </w:r>
    </w:p>
    <w:p>
      <w:pPr>
        <w:spacing w:before="0" w:after="20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Nositelj: na</w:t>
      </w:r>
      <w:r>
        <w:rPr>
          <w:rFonts w:ascii="Arial" w:hAnsi="Arial" w:cs="Arial" w:eastAsia="Arial"/>
          <w:color w:val="auto"/>
          <w:spacing w:val="0"/>
          <w:position w:val="0"/>
          <w:sz w:val="20"/>
          <w:shd w:fill="auto" w:val="clear"/>
        </w:rPr>
        <w:t xml:space="preserve">čelnik stožera, Jedinstveni upravni odjel</w:t>
      </w:r>
    </w:p>
    <w:p>
      <w:pPr>
        <w:spacing w:before="0" w:after="20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Suradnici: : Jedinstveni upravni odjel, IN konzalting d.o.o.</w:t>
      </w:r>
    </w:p>
    <w:p>
      <w:pPr>
        <w:spacing w:before="0" w:after="20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Rok: o</w:t>
      </w:r>
      <w:r>
        <w:rPr>
          <w:rFonts w:ascii="Arial" w:hAnsi="Arial" w:cs="Arial" w:eastAsia="Arial"/>
          <w:color w:val="auto"/>
          <w:spacing w:val="0"/>
          <w:position w:val="0"/>
          <w:sz w:val="20"/>
          <w:shd w:fill="auto" w:val="clear"/>
        </w:rPr>
        <w:t xml:space="preserve">žujak 2019.g.</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Zakonska osnova: Pravilnik o mobilizaciji, uvjetima i na</w:t>
      </w:r>
      <w:r>
        <w:rPr>
          <w:rFonts w:ascii="Arial" w:hAnsi="Arial" w:cs="Arial" w:eastAsia="Arial"/>
          <w:color w:val="auto"/>
          <w:spacing w:val="0"/>
          <w:position w:val="0"/>
          <w:sz w:val="20"/>
          <w:shd w:fill="auto" w:val="clear"/>
        </w:rPr>
        <w:t xml:space="preserve">činu rada operativnih snaga sustava civilne zaštite (NN 69/16)</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 Izvr</w:t>
      </w:r>
      <w:r>
        <w:rPr>
          <w:rFonts w:ascii="Arial" w:hAnsi="Arial" w:cs="Arial" w:eastAsia="Arial"/>
          <w:color w:val="auto"/>
          <w:spacing w:val="0"/>
          <w:position w:val="0"/>
          <w:sz w:val="20"/>
          <w:shd w:fill="auto" w:val="clear"/>
        </w:rPr>
        <w:t xml:space="preserve">šiti postupak raspoređivanja obveznika civilne zaštite na dužnosti povjerenika i zamjenika povjerenika civilne zaštite općine.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Nositelj: na</w:t>
      </w:r>
      <w:r>
        <w:rPr>
          <w:rFonts w:ascii="Arial" w:hAnsi="Arial" w:cs="Arial" w:eastAsia="Arial"/>
          <w:color w:val="auto"/>
          <w:spacing w:val="0"/>
          <w:position w:val="0"/>
          <w:sz w:val="20"/>
          <w:shd w:fill="auto" w:val="clear"/>
        </w:rPr>
        <w:t xml:space="preserve">čelnik stožera, Jedinstveni upravni odjel</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Suradnici: : Jedinstveni upravni odjel, IN konzalting d.o.o.</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Rok: srpanj 2019.g.</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Zakonska osnova: Pravilnik o mobilizaciji, uvjetima i na</w:t>
      </w:r>
      <w:r>
        <w:rPr>
          <w:rFonts w:ascii="Arial" w:hAnsi="Arial" w:cs="Arial" w:eastAsia="Arial"/>
          <w:color w:val="auto"/>
          <w:spacing w:val="0"/>
          <w:position w:val="0"/>
          <w:sz w:val="20"/>
          <w:shd w:fill="auto" w:val="clear"/>
        </w:rPr>
        <w:t xml:space="preserve">činu rada operativnih snaga sustava civilne zaštite (NN 69/16)</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 Izvr</w:t>
      </w:r>
      <w:r>
        <w:rPr>
          <w:rFonts w:ascii="Arial" w:hAnsi="Arial" w:cs="Arial" w:eastAsia="Arial"/>
          <w:color w:val="auto"/>
          <w:spacing w:val="0"/>
          <w:position w:val="0"/>
          <w:sz w:val="20"/>
          <w:shd w:fill="auto" w:val="clear"/>
        </w:rPr>
        <w:t xml:space="preserve">šiti edukaciju članova postrojbe civilne zaštite opće namjene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Nositelj: na</w:t>
      </w:r>
      <w:r>
        <w:rPr>
          <w:rFonts w:ascii="Arial" w:hAnsi="Arial" w:cs="Arial" w:eastAsia="Arial"/>
          <w:color w:val="auto"/>
          <w:spacing w:val="0"/>
          <w:position w:val="0"/>
          <w:sz w:val="20"/>
          <w:shd w:fill="auto" w:val="clear"/>
        </w:rPr>
        <w:t xml:space="preserve">čelnik stožera</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Suradnici: IN konzalting d.o.o.</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Rok: srpanj 2019.g.</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Zakonska osnova: Pravilnik o mobilizaciji, uvjetima i na</w:t>
      </w:r>
      <w:r>
        <w:rPr>
          <w:rFonts w:ascii="Arial" w:hAnsi="Arial" w:cs="Arial" w:eastAsia="Arial"/>
          <w:color w:val="auto"/>
          <w:spacing w:val="0"/>
          <w:position w:val="0"/>
          <w:sz w:val="20"/>
          <w:shd w:fill="auto" w:val="clear"/>
        </w:rPr>
        <w:t xml:space="preserve">činu rada operativnih snaga sustava civilne zaštite (NN 69/16)</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6. Izvr</w:t>
      </w:r>
      <w:r>
        <w:rPr>
          <w:rFonts w:ascii="Arial" w:hAnsi="Arial" w:cs="Arial" w:eastAsia="Arial"/>
          <w:color w:val="auto"/>
          <w:spacing w:val="0"/>
          <w:position w:val="0"/>
          <w:sz w:val="20"/>
          <w:shd w:fill="auto" w:val="clear"/>
        </w:rPr>
        <w:t xml:space="preserve">šiti edukaciju povjerenika i zamjenika povjerenika civilne zaštite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Nositelj: na</w:t>
      </w:r>
      <w:r>
        <w:rPr>
          <w:rFonts w:ascii="Arial" w:hAnsi="Arial" w:cs="Arial" w:eastAsia="Arial"/>
          <w:color w:val="auto"/>
          <w:spacing w:val="0"/>
          <w:position w:val="0"/>
          <w:sz w:val="20"/>
          <w:shd w:fill="auto" w:val="clear"/>
        </w:rPr>
        <w:t xml:space="preserve">čelnik stožera</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Suradnici: DUZS-PU Slavonski Brod, IN konzalting d.o.o.</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Rok: srpanj 2019.g.</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Zakonska osnova: Pravilnik o mobilizaciji, uvjetima i na</w:t>
      </w:r>
      <w:r>
        <w:rPr>
          <w:rFonts w:ascii="Arial" w:hAnsi="Arial" w:cs="Arial" w:eastAsia="Arial"/>
          <w:color w:val="auto"/>
          <w:spacing w:val="0"/>
          <w:position w:val="0"/>
          <w:sz w:val="20"/>
          <w:shd w:fill="auto" w:val="clear"/>
        </w:rPr>
        <w:t xml:space="preserve">činu rada operativnih snaga sustava civilne zaštite (NN 69/16)</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7. Izvr</w:t>
      </w:r>
      <w:r>
        <w:rPr>
          <w:rFonts w:ascii="Arial" w:hAnsi="Arial" w:cs="Arial" w:eastAsia="Arial"/>
          <w:color w:val="auto"/>
          <w:spacing w:val="0"/>
          <w:position w:val="0"/>
          <w:sz w:val="20"/>
          <w:shd w:fill="auto" w:val="clear"/>
        </w:rPr>
        <w:t xml:space="preserve">šiti nabavku osobne zaštitne opreme za članove stožera CZ, članove postrojbe opće namjene, povjerenike i zamjenike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Nositelj: op</w:t>
      </w:r>
      <w:r>
        <w:rPr>
          <w:rFonts w:ascii="Arial" w:hAnsi="Arial" w:cs="Arial" w:eastAsia="Arial"/>
          <w:color w:val="auto"/>
          <w:spacing w:val="0"/>
          <w:position w:val="0"/>
          <w:sz w:val="20"/>
          <w:shd w:fill="auto" w:val="clear"/>
        </w:rPr>
        <w:t xml:space="preserve">ćinski načelnik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Suradnici: Jedinstveni upravni odjel, na</w:t>
      </w:r>
      <w:r>
        <w:rPr>
          <w:rFonts w:ascii="Arial" w:hAnsi="Arial" w:cs="Arial" w:eastAsia="Arial"/>
          <w:color w:val="auto"/>
          <w:spacing w:val="0"/>
          <w:position w:val="0"/>
          <w:sz w:val="20"/>
          <w:shd w:fill="auto" w:val="clear"/>
        </w:rPr>
        <w:t xml:space="preserve">čelnik stožera CZ</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Rok: o</w:t>
      </w:r>
      <w:r>
        <w:rPr>
          <w:rFonts w:ascii="Arial" w:hAnsi="Arial" w:cs="Arial" w:eastAsia="Arial"/>
          <w:color w:val="auto"/>
          <w:spacing w:val="0"/>
          <w:position w:val="0"/>
          <w:sz w:val="20"/>
          <w:shd w:fill="auto" w:val="clear"/>
        </w:rPr>
        <w:t xml:space="preserve">žujak 2019.g.</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Zakonska osnova: Pravilnik o mobilizaciji, uvjetima i na</w:t>
      </w:r>
      <w:r>
        <w:rPr>
          <w:rFonts w:ascii="Arial" w:hAnsi="Arial" w:cs="Arial" w:eastAsia="Arial"/>
          <w:color w:val="auto"/>
          <w:spacing w:val="0"/>
          <w:position w:val="0"/>
          <w:sz w:val="20"/>
          <w:shd w:fill="auto" w:val="clear"/>
        </w:rPr>
        <w:t xml:space="preserve">činu rada operativnih snaga sustava civilne zaštite (NN 69/16)</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8. Ugovoriti police osiguranja od posljedica nesretnog slu</w:t>
      </w:r>
      <w:r>
        <w:rPr>
          <w:rFonts w:ascii="Arial" w:hAnsi="Arial" w:cs="Arial" w:eastAsia="Arial"/>
          <w:color w:val="auto"/>
          <w:spacing w:val="0"/>
          <w:position w:val="0"/>
          <w:sz w:val="20"/>
          <w:shd w:fill="auto" w:val="clear"/>
        </w:rPr>
        <w:t xml:space="preserve">čaja za članove stožera CZ, članove postrojbe opće namjene, povjerenike i zamjenike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Nositelj: op</w:t>
      </w:r>
      <w:r>
        <w:rPr>
          <w:rFonts w:ascii="Arial" w:hAnsi="Arial" w:cs="Arial" w:eastAsia="Arial"/>
          <w:color w:val="auto"/>
          <w:spacing w:val="0"/>
          <w:position w:val="0"/>
          <w:sz w:val="20"/>
          <w:shd w:fill="auto" w:val="clear"/>
        </w:rPr>
        <w:t xml:space="preserve">ćinski načelnik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Suradnici: Jedinstveni upravni odjel, na</w:t>
      </w:r>
      <w:r>
        <w:rPr>
          <w:rFonts w:ascii="Arial" w:hAnsi="Arial" w:cs="Arial" w:eastAsia="Arial"/>
          <w:color w:val="auto"/>
          <w:spacing w:val="0"/>
          <w:position w:val="0"/>
          <w:sz w:val="20"/>
          <w:shd w:fill="auto" w:val="clear"/>
        </w:rPr>
        <w:t xml:space="preserve">čelnik stožera CZ</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Rok: sije</w:t>
      </w:r>
      <w:r>
        <w:rPr>
          <w:rFonts w:ascii="Arial" w:hAnsi="Arial" w:cs="Arial" w:eastAsia="Arial"/>
          <w:color w:val="auto"/>
          <w:spacing w:val="0"/>
          <w:position w:val="0"/>
          <w:sz w:val="20"/>
          <w:shd w:fill="auto" w:val="clear"/>
        </w:rPr>
        <w:t xml:space="preserve">čanj 2019.g.</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Zakonska osnova: Pravilnik o mobilizaciji, uvjetima i na</w:t>
      </w:r>
      <w:r>
        <w:rPr>
          <w:rFonts w:ascii="Arial" w:hAnsi="Arial" w:cs="Arial" w:eastAsia="Arial"/>
          <w:color w:val="auto"/>
          <w:spacing w:val="0"/>
          <w:position w:val="0"/>
          <w:sz w:val="20"/>
          <w:shd w:fill="auto" w:val="clear"/>
        </w:rPr>
        <w:t xml:space="preserve">činu rada operativnih snaga sustava civilne zaštite (NN 69/16)</w:t>
      </w:r>
    </w:p>
    <w:p>
      <w:pPr>
        <w:suppressAutoHyphens w:val="true"/>
        <w:spacing w:before="0" w:after="0" w:line="240"/>
        <w:ind w:right="0" w:left="0" w:firstLine="0"/>
        <w:jc w:val="both"/>
        <w:rPr>
          <w:rFonts w:ascii="Arial" w:hAnsi="Arial" w:cs="Arial" w:eastAsia="Arial"/>
          <w:color w:val="auto"/>
          <w:spacing w:val="0"/>
          <w:position w:val="0"/>
          <w:sz w:val="20"/>
          <w:shd w:fill="auto" w:val="clear"/>
        </w:rPr>
      </w:pPr>
    </w:p>
    <w:p>
      <w:pPr>
        <w:suppressAutoHyphens w:val="tru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9. Ustrojiti i voditi jedinstvenu evidenciju pripadnika operativnih snaga sustava civilne za</w:t>
      </w:r>
      <w:r>
        <w:rPr>
          <w:rFonts w:ascii="Arial" w:hAnsi="Arial" w:cs="Arial" w:eastAsia="Arial"/>
          <w:color w:val="auto"/>
          <w:spacing w:val="0"/>
          <w:position w:val="0"/>
          <w:sz w:val="20"/>
          <w:shd w:fill="auto" w:val="clear"/>
        </w:rPr>
        <w:t xml:space="preserve">štite, te informacijskih baza podataka o operativnim snagama.</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Nositelj: na</w:t>
      </w:r>
      <w:r>
        <w:rPr>
          <w:rFonts w:ascii="Arial" w:hAnsi="Arial" w:cs="Arial" w:eastAsia="Arial"/>
          <w:color w:val="auto"/>
          <w:spacing w:val="0"/>
          <w:position w:val="0"/>
          <w:sz w:val="20"/>
          <w:shd w:fill="auto" w:val="clear"/>
        </w:rPr>
        <w:t xml:space="preserve">čelnik stožera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Suradnici: IN konzalting d.o.o., Jedinstveni upravni odjel</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Rok: kontinuirano 2019.g.</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Zakonska osnova: Pravilnik o vo</w:t>
      </w:r>
      <w:r>
        <w:rPr>
          <w:rFonts w:ascii="Arial" w:hAnsi="Arial" w:cs="Arial" w:eastAsia="Arial"/>
          <w:color w:val="auto"/>
          <w:spacing w:val="0"/>
          <w:position w:val="0"/>
          <w:sz w:val="20"/>
          <w:shd w:fill="auto" w:val="clear"/>
        </w:rPr>
        <w:t xml:space="preserve">đenju evidencija pripadnika operativnih snaga sustava civilne zaštite (NN 75/16), Pravilnik o vođenju jedinstvene evidencije i informacijskih baza podataka o operativnim snagama, materijalnim sredstvima i opremi operativnih snaga sustava civilne zaštite (NN 99/16)</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10. Uspostaviti komunikacija s gra</w:t>
      </w:r>
      <w:r>
        <w:rPr>
          <w:rFonts w:ascii="Arial" w:hAnsi="Arial" w:cs="Arial" w:eastAsia="Arial"/>
          <w:color w:val="auto"/>
          <w:spacing w:val="0"/>
          <w:position w:val="0"/>
          <w:sz w:val="20"/>
          <w:shd w:fill="auto" w:val="clear"/>
        </w:rPr>
        <w:t xml:space="preserve">đanima, pravnim osobama, udrugama građana, HGSS, Crvenih križem, Vatrogasnim zajednicama, DVD, DUZS oko pravovremenog izvještavanja o nadolazećim opasnostima, te poduzimanju mjera u otklanjanju posljedica velikih nesreća i katastrofa.</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Nositelj: na</w:t>
      </w:r>
      <w:r>
        <w:rPr>
          <w:rFonts w:ascii="Arial" w:hAnsi="Arial" w:cs="Arial" w:eastAsia="Arial"/>
          <w:color w:val="auto"/>
          <w:spacing w:val="0"/>
          <w:position w:val="0"/>
          <w:sz w:val="20"/>
          <w:shd w:fill="auto" w:val="clear"/>
        </w:rPr>
        <w:t xml:space="preserve">čelnik stožera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Suradnici: Jedinstveni upravni odjel</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Rok: kontinuirano 2019.g.</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200" w:line="276"/>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PREGLED FINANCIJSKIH U</w:t>
      </w:r>
      <w:r>
        <w:rPr>
          <w:rFonts w:ascii="Calibri" w:hAnsi="Calibri" w:cs="Calibri" w:eastAsia="Calibri"/>
          <w:b/>
          <w:color w:val="auto"/>
          <w:spacing w:val="0"/>
          <w:position w:val="0"/>
          <w:sz w:val="20"/>
          <w:shd w:fill="auto" w:val="clear"/>
        </w:rPr>
        <w:t xml:space="preserve">ČINAKA SUSTAVA CIVILNE ZAŠTITE</w:t>
      </w:r>
    </w:p>
    <w:tbl>
      <w:tblPr>
        <w:tblInd w:w="108" w:type="dxa"/>
      </w:tblPr>
      <w:tblGrid>
        <w:gridCol w:w="842"/>
        <w:gridCol w:w="3631"/>
        <w:gridCol w:w="1843"/>
        <w:gridCol w:w="1843"/>
        <w:gridCol w:w="1928"/>
        <w:gridCol w:w="1686"/>
      </w:tblGrid>
      <w:tr>
        <w:trPr>
          <w:trHeight w:val="23" w:hRule="auto"/>
          <w:jc w:val="left"/>
        </w:trPr>
        <w:tc>
          <w:tcPr>
            <w:tcW w:w="842" w:type="dxa"/>
            <w:tcBorders>
              <w:top w:val="single" w:color="000000" w:sz="4"/>
              <w:left w:val="single" w:color="000000" w:sz="4"/>
              <w:bottom w:val="single" w:color="000000" w:sz="4"/>
              <w:right w:val="single" w:color="000000" w:sz="0"/>
            </w:tcBorders>
            <w:shd w:color="auto" w:fill="d9d9d9"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Red  broj</w:t>
            </w:r>
          </w:p>
        </w:tc>
        <w:tc>
          <w:tcPr>
            <w:tcW w:w="3631" w:type="dxa"/>
            <w:tcBorders>
              <w:top w:val="single" w:color="000000" w:sz="4"/>
              <w:left w:val="single" w:color="000000" w:sz="4"/>
              <w:bottom w:val="single" w:color="000000" w:sz="4"/>
              <w:right w:val="single" w:color="000000" w:sz="0"/>
            </w:tcBorders>
            <w:shd w:color="auto" w:fill="d9d9d9"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OPIS POZICIJE</w:t>
            </w:r>
          </w:p>
        </w:tc>
        <w:tc>
          <w:tcPr>
            <w:tcW w:w="1843" w:type="dxa"/>
            <w:tcBorders>
              <w:top w:val="single" w:color="000000" w:sz="4"/>
              <w:left w:val="single" w:color="000000" w:sz="4"/>
              <w:bottom w:val="single" w:color="000000" w:sz="4"/>
              <w:right w:val="single" w:color="000000" w:sz="0"/>
            </w:tcBorders>
            <w:shd w:color="auto" w:fill="d9d9d9"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2019.g.</w:t>
            </w:r>
          </w:p>
        </w:tc>
        <w:tc>
          <w:tcPr>
            <w:tcW w:w="1843" w:type="dxa"/>
            <w:tcBorders>
              <w:top w:val="single" w:color="000000" w:sz="4"/>
              <w:left w:val="single" w:color="000000" w:sz="4"/>
              <w:bottom w:val="single" w:color="000000" w:sz="4"/>
              <w:right w:val="single" w:color="000000" w:sz="0"/>
            </w:tcBorders>
            <w:shd w:color="auto" w:fill="d9d9d9"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2020.g.</w:t>
            </w:r>
          </w:p>
        </w:tc>
        <w:tc>
          <w:tcPr>
            <w:tcW w:w="1928"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2021.g.</w:t>
            </w:r>
          </w:p>
        </w:tc>
      </w:tr>
      <w:tr>
        <w:trPr>
          <w:trHeight w:val="23" w:hRule="auto"/>
          <w:jc w:val="left"/>
        </w:trPr>
        <w:tc>
          <w:tcPr>
            <w:tcW w:w="842" w:type="dxa"/>
            <w:vMerge w:val="restart"/>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1.</w:t>
            </w:r>
          </w:p>
        </w:tc>
        <w:tc>
          <w:tcPr>
            <w:tcW w:w="10931" w:type="dxa"/>
            <w:gridSpan w:val="5"/>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STO</w:t>
            </w:r>
            <w:r>
              <w:rPr>
                <w:rFonts w:ascii="Calibri" w:hAnsi="Calibri" w:cs="Calibri" w:eastAsia="Calibri"/>
                <w:b/>
                <w:color w:val="auto"/>
                <w:spacing w:val="0"/>
                <w:position w:val="0"/>
                <w:sz w:val="20"/>
                <w:shd w:fill="auto" w:val="clear"/>
              </w:rPr>
              <w:t xml:space="preserve">ŽER CIVILNE ZAŠTITE I POSTROJBE CIVILNE ZAŠTITE</w:t>
            </w:r>
          </w:p>
        </w:tc>
      </w:tr>
      <w:tr>
        <w:trPr>
          <w:trHeight w:val="23" w:hRule="auto"/>
          <w:jc w:val="left"/>
        </w:trPr>
        <w:tc>
          <w:tcPr>
            <w:tcW w:w="842" w:type="dxa"/>
            <w:vMerge/>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631"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Osiguranje uvjeta za evakuaciju, zbrinjavanje i sklanjanje stanovni</w:t>
            </w:r>
            <w:r>
              <w:rPr>
                <w:rFonts w:ascii="Calibri" w:hAnsi="Calibri" w:cs="Calibri" w:eastAsia="Calibri"/>
                <w:color w:val="auto"/>
                <w:spacing w:val="0"/>
                <w:position w:val="0"/>
                <w:sz w:val="20"/>
                <w:shd w:fill="auto" w:val="clear"/>
              </w:rPr>
              <w:t xml:space="preserve">štva </w:t>
            </w:r>
          </w:p>
        </w:tc>
        <w:tc>
          <w:tcPr>
            <w:tcW w:w="1843"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5.000,00</w:t>
            </w:r>
          </w:p>
        </w:tc>
        <w:tc>
          <w:tcPr>
            <w:tcW w:w="1843"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5.000,00</w:t>
            </w:r>
          </w:p>
        </w:tc>
        <w:tc>
          <w:tcPr>
            <w:tcW w:w="3614"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5.000,00</w:t>
            </w:r>
          </w:p>
        </w:tc>
      </w:tr>
      <w:tr>
        <w:trPr>
          <w:trHeight w:val="23" w:hRule="auto"/>
          <w:jc w:val="left"/>
        </w:trPr>
        <w:tc>
          <w:tcPr>
            <w:tcW w:w="842" w:type="dxa"/>
            <w:vMerge/>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631"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Sto</w:t>
            </w:r>
            <w:r>
              <w:rPr>
                <w:rFonts w:ascii="Calibri" w:hAnsi="Calibri" w:cs="Calibri" w:eastAsia="Calibri"/>
                <w:color w:val="auto"/>
                <w:spacing w:val="0"/>
                <w:position w:val="0"/>
                <w:sz w:val="20"/>
                <w:shd w:fill="auto" w:val="clear"/>
              </w:rPr>
              <w:t xml:space="preserve">žer civilne zaštite</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odore, veza, edukacija</w:t>
            </w:r>
          </w:p>
        </w:tc>
        <w:tc>
          <w:tcPr>
            <w:tcW w:w="1843"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1.500,00</w:t>
            </w:r>
          </w:p>
        </w:tc>
        <w:tc>
          <w:tcPr>
            <w:tcW w:w="1843"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1.500,00</w:t>
            </w:r>
          </w:p>
        </w:tc>
        <w:tc>
          <w:tcPr>
            <w:tcW w:w="3614"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1.500,00</w:t>
            </w:r>
          </w:p>
        </w:tc>
      </w:tr>
      <w:tr>
        <w:trPr>
          <w:trHeight w:val="23" w:hRule="auto"/>
          <w:jc w:val="left"/>
        </w:trPr>
        <w:tc>
          <w:tcPr>
            <w:tcW w:w="842" w:type="dxa"/>
            <w:vMerge/>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631"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Postrojbe civilne za</w:t>
            </w:r>
            <w:r>
              <w:rPr>
                <w:rFonts w:ascii="Calibri" w:hAnsi="Calibri" w:cs="Calibri" w:eastAsia="Calibri"/>
                <w:color w:val="auto"/>
                <w:spacing w:val="0"/>
                <w:position w:val="0"/>
                <w:sz w:val="20"/>
                <w:shd w:fill="auto" w:val="clear"/>
              </w:rPr>
              <w:t xml:space="preserve">štite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odora, edukacija </w:t>
            </w:r>
          </w:p>
        </w:tc>
        <w:tc>
          <w:tcPr>
            <w:tcW w:w="1843"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7.500,00</w:t>
            </w:r>
          </w:p>
        </w:tc>
        <w:tc>
          <w:tcPr>
            <w:tcW w:w="1843"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7.500,00</w:t>
            </w:r>
          </w:p>
        </w:tc>
        <w:tc>
          <w:tcPr>
            <w:tcW w:w="3614"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7.500,00</w:t>
            </w:r>
          </w:p>
        </w:tc>
      </w:tr>
      <w:tr>
        <w:trPr>
          <w:trHeight w:val="23" w:hRule="auto"/>
          <w:jc w:val="left"/>
        </w:trPr>
        <w:tc>
          <w:tcPr>
            <w:tcW w:w="842" w:type="dxa"/>
            <w:vMerge/>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631"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Procjena rizika, Plan djelovanja sustava CZ</w:t>
            </w:r>
          </w:p>
        </w:tc>
        <w:tc>
          <w:tcPr>
            <w:tcW w:w="1843"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10.000,00</w:t>
            </w:r>
          </w:p>
        </w:tc>
        <w:tc>
          <w:tcPr>
            <w:tcW w:w="1843"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10.000,00</w:t>
            </w:r>
          </w:p>
        </w:tc>
        <w:tc>
          <w:tcPr>
            <w:tcW w:w="3614"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10.000,00</w:t>
            </w:r>
          </w:p>
        </w:tc>
      </w:tr>
      <w:tr>
        <w:trPr>
          <w:trHeight w:val="578" w:hRule="auto"/>
          <w:jc w:val="left"/>
        </w:trPr>
        <w:tc>
          <w:tcPr>
            <w:tcW w:w="842" w:type="dxa"/>
            <w:vMerge/>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631"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Vje</w:t>
            </w:r>
            <w:r>
              <w:rPr>
                <w:rFonts w:ascii="Calibri" w:hAnsi="Calibri" w:cs="Calibri" w:eastAsia="Calibri"/>
                <w:color w:val="auto"/>
                <w:spacing w:val="0"/>
                <w:position w:val="0"/>
                <w:sz w:val="20"/>
                <w:shd w:fill="auto" w:val="clear"/>
              </w:rPr>
              <w:t xml:space="preserve">žba operativnih snaga zaštite i spašavanja</w:t>
            </w:r>
          </w:p>
        </w:tc>
        <w:tc>
          <w:tcPr>
            <w:tcW w:w="1843"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1.000,00</w:t>
            </w:r>
          </w:p>
        </w:tc>
        <w:tc>
          <w:tcPr>
            <w:tcW w:w="1843"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1.000,00</w:t>
            </w:r>
          </w:p>
        </w:tc>
        <w:tc>
          <w:tcPr>
            <w:tcW w:w="3614"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1.000,00</w:t>
            </w:r>
          </w:p>
        </w:tc>
      </w:tr>
      <w:tr>
        <w:trPr>
          <w:trHeight w:val="23" w:hRule="auto"/>
          <w:jc w:val="left"/>
        </w:trPr>
        <w:tc>
          <w:tcPr>
            <w:tcW w:w="842" w:type="dxa"/>
            <w:vMerge/>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631"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Povjerenici civilne za</w:t>
            </w:r>
            <w:r>
              <w:rPr>
                <w:rFonts w:ascii="Calibri" w:hAnsi="Calibri" w:cs="Calibri" w:eastAsia="Calibri"/>
                <w:color w:val="auto"/>
                <w:spacing w:val="0"/>
                <w:position w:val="0"/>
                <w:sz w:val="20"/>
                <w:shd w:fill="auto" w:val="clear"/>
              </w:rPr>
              <w:t xml:space="preserve">štite, voditelji objekata za smještaj</w:t>
            </w:r>
          </w:p>
        </w:tc>
        <w:tc>
          <w:tcPr>
            <w:tcW w:w="1843"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0</w:t>
            </w:r>
          </w:p>
        </w:tc>
        <w:tc>
          <w:tcPr>
            <w:tcW w:w="1843"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0</w:t>
            </w:r>
          </w:p>
        </w:tc>
        <w:tc>
          <w:tcPr>
            <w:tcW w:w="3614"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0</w:t>
            </w:r>
          </w:p>
        </w:tc>
      </w:tr>
      <w:tr>
        <w:trPr>
          <w:trHeight w:val="23" w:hRule="auto"/>
          <w:jc w:val="left"/>
        </w:trPr>
        <w:tc>
          <w:tcPr>
            <w:tcW w:w="842" w:type="dxa"/>
            <w:vMerge/>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631"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Materijalna i tehni</w:t>
            </w:r>
            <w:r>
              <w:rPr>
                <w:rFonts w:ascii="Calibri" w:hAnsi="Calibri" w:cs="Calibri" w:eastAsia="Calibri"/>
                <w:color w:val="auto"/>
                <w:spacing w:val="0"/>
                <w:position w:val="0"/>
                <w:sz w:val="20"/>
                <w:shd w:fill="auto" w:val="clear"/>
              </w:rPr>
              <w:t xml:space="preserve">čka oprema operativnih snaga</w:t>
            </w:r>
          </w:p>
        </w:tc>
        <w:tc>
          <w:tcPr>
            <w:tcW w:w="1843"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7.500,00</w:t>
            </w:r>
          </w:p>
        </w:tc>
        <w:tc>
          <w:tcPr>
            <w:tcW w:w="1843"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7.500,00</w:t>
            </w:r>
          </w:p>
        </w:tc>
        <w:tc>
          <w:tcPr>
            <w:tcW w:w="3614"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7.500,00</w:t>
            </w:r>
          </w:p>
        </w:tc>
      </w:tr>
      <w:tr>
        <w:trPr>
          <w:trHeight w:val="23" w:hRule="auto"/>
          <w:jc w:val="left"/>
        </w:trPr>
        <w:tc>
          <w:tcPr>
            <w:tcW w:w="842" w:type="dxa"/>
            <w:vMerge/>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631"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Redovno teku</w:t>
            </w:r>
            <w:r>
              <w:rPr>
                <w:rFonts w:ascii="Calibri" w:hAnsi="Calibri" w:cs="Calibri" w:eastAsia="Calibri"/>
                <w:color w:val="auto"/>
                <w:spacing w:val="0"/>
                <w:position w:val="0"/>
                <w:sz w:val="20"/>
                <w:shd w:fill="auto" w:val="clear"/>
              </w:rPr>
              <w:t xml:space="preserve">će ažuriranje priloga i podataka iz sadržaja dokumenata </w:t>
            </w:r>
          </w:p>
        </w:tc>
        <w:tc>
          <w:tcPr>
            <w:tcW w:w="1843"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10.500,00</w:t>
            </w:r>
          </w:p>
        </w:tc>
        <w:tc>
          <w:tcPr>
            <w:tcW w:w="1843"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10.500,00</w:t>
            </w:r>
          </w:p>
        </w:tc>
        <w:tc>
          <w:tcPr>
            <w:tcW w:w="3614"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10.500,00</w:t>
            </w:r>
          </w:p>
        </w:tc>
      </w:tr>
      <w:tr>
        <w:trPr>
          <w:trHeight w:val="200" w:hRule="auto"/>
          <w:jc w:val="left"/>
        </w:trPr>
        <w:tc>
          <w:tcPr>
            <w:tcW w:w="842" w:type="dxa"/>
            <w:vMerge/>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631"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UKUPNO:</w:t>
            </w:r>
          </w:p>
        </w:tc>
        <w:tc>
          <w:tcPr>
            <w:tcW w:w="1843"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43.000,00</w:t>
            </w:r>
          </w:p>
        </w:tc>
        <w:tc>
          <w:tcPr>
            <w:tcW w:w="1843"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43.000,00</w:t>
            </w:r>
          </w:p>
        </w:tc>
        <w:tc>
          <w:tcPr>
            <w:tcW w:w="3614"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43.000,00</w:t>
            </w:r>
          </w:p>
        </w:tc>
      </w:tr>
      <w:tr>
        <w:trPr>
          <w:trHeight w:val="23" w:hRule="auto"/>
          <w:jc w:val="left"/>
        </w:trPr>
        <w:tc>
          <w:tcPr>
            <w:tcW w:w="842" w:type="dxa"/>
            <w:vMerge w:val="restart"/>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2.</w:t>
            </w:r>
          </w:p>
        </w:tc>
        <w:tc>
          <w:tcPr>
            <w:tcW w:w="10931" w:type="dxa"/>
            <w:gridSpan w:val="5"/>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VATROGASTVO</w:t>
            </w:r>
          </w:p>
        </w:tc>
      </w:tr>
      <w:tr>
        <w:trPr>
          <w:trHeight w:val="23" w:hRule="auto"/>
          <w:jc w:val="left"/>
        </w:trPr>
        <w:tc>
          <w:tcPr>
            <w:tcW w:w="842" w:type="dxa"/>
            <w:vMerge/>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631"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Vatrogasna zajednica</w:t>
            </w:r>
          </w:p>
        </w:tc>
        <w:tc>
          <w:tcPr>
            <w:tcW w:w="1843"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65.000,00</w:t>
            </w:r>
          </w:p>
        </w:tc>
        <w:tc>
          <w:tcPr>
            <w:tcW w:w="1843"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65.000,00</w:t>
            </w:r>
          </w:p>
        </w:tc>
        <w:tc>
          <w:tcPr>
            <w:tcW w:w="3614"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65.000,00</w:t>
            </w:r>
          </w:p>
        </w:tc>
      </w:tr>
      <w:tr>
        <w:trPr>
          <w:trHeight w:val="23" w:hRule="auto"/>
          <w:jc w:val="left"/>
        </w:trPr>
        <w:tc>
          <w:tcPr>
            <w:tcW w:w="842" w:type="dxa"/>
            <w:vMerge/>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631"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Dobrovoljne vatrogasne postrojbe</w:t>
            </w:r>
          </w:p>
        </w:tc>
        <w:tc>
          <w:tcPr>
            <w:tcW w:w="1843"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10.000,00</w:t>
            </w:r>
          </w:p>
        </w:tc>
        <w:tc>
          <w:tcPr>
            <w:tcW w:w="1843"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10.000,00</w:t>
            </w:r>
          </w:p>
        </w:tc>
        <w:tc>
          <w:tcPr>
            <w:tcW w:w="3614"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10.000,00</w:t>
            </w:r>
          </w:p>
        </w:tc>
      </w:tr>
      <w:tr>
        <w:trPr>
          <w:trHeight w:val="23" w:hRule="auto"/>
          <w:jc w:val="left"/>
        </w:trPr>
        <w:tc>
          <w:tcPr>
            <w:tcW w:w="842" w:type="dxa"/>
            <w:vMerge/>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631"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Vatrogasna zapovjedni</w:t>
            </w:r>
            <w:r>
              <w:rPr>
                <w:rFonts w:ascii="Calibri" w:hAnsi="Calibri" w:cs="Calibri" w:eastAsia="Calibri"/>
                <w:color w:val="auto"/>
                <w:spacing w:val="0"/>
                <w:position w:val="0"/>
                <w:sz w:val="20"/>
                <w:shd w:fill="auto" w:val="clear"/>
              </w:rPr>
              <w:t xml:space="preserve">štva</w:t>
            </w:r>
          </w:p>
        </w:tc>
        <w:tc>
          <w:tcPr>
            <w:tcW w:w="1843"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0,00</w:t>
            </w:r>
          </w:p>
        </w:tc>
        <w:tc>
          <w:tcPr>
            <w:tcW w:w="1843"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0,00</w:t>
            </w:r>
          </w:p>
        </w:tc>
        <w:tc>
          <w:tcPr>
            <w:tcW w:w="3614"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0,00</w:t>
            </w:r>
          </w:p>
        </w:tc>
      </w:tr>
      <w:tr>
        <w:trPr>
          <w:trHeight w:val="23" w:hRule="auto"/>
          <w:jc w:val="left"/>
        </w:trPr>
        <w:tc>
          <w:tcPr>
            <w:tcW w:w="842" w:type="dxa"/>
            <w:vMerge/>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631"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Procjena ugro</w:t>
            </w:r>
            <w:r>
              <w:rPr>
                <w:rFonts w:ascii="Calibri" w:hAnsi="Calibri" w:cs="Calibri" w:eastAsia="Calibri"/>
                <w:color w:val="auto"/>
                <w:spacing w:val="0"/>
                <w:position w:val="0"/>
                <w:sz w:val="20"/>
                <w:shd w:fill="auto" w:val="clear"/>
              </w:rPr>
              <w:t xml:space="preserve">ženosti i Plan zaštite od požara</w:t>
            </w:r>
          </w:p>
        </w:tc>
        <w:tc>
          <w:tcPr>
            <w:tcW w:w="1843"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6.000,00</w:t>
            </w:r>
          </w:p>
        </w:tc>
        <w:tc>
          <w:tcPr>
            <w:tcW w:w="1843"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6.000,00</w:t>
            </w:r>
          </w:p>
        </w:tc>
        <w:tc>
          <w:tcPr>
            <w:tcW w:w="3614"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6.000,00</w:t>
            </w:r>
          </w:p>
        </w:tc>
      </w:tr>
      <w:tr>
        <w:trPr>
          <w:trHeight w:val="200" w:hRule="auto"/>
          <w:jc w:val="left"/>
        </w:trPr>
        <w:tc>
          <w:tcPr>
            <w:tcW w:w="842" w:type="dxa"/>
            <w:vMerge/>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631"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UKUPNO:</w:t>
            </w:r>
          </w:p>
        </w:tc>
        <w:tc>
          <w:tcPr>
            <w:tcW w:w="1843"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81.000</w:t>
            </w:r>
          </w:p>
        </w:tc>
        <w:tc>
          <w:tcPr>
            <w:tcW w:w="1843"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81.000</w:t>
            </w:r>
          </w:p>
        </w:tc>
        <w:tc>
          <w:tcPr>
            <w:tcW w:w="3614"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81.000</w:t>
            </w:r>
          </w:p>
        </w:tc>
      </w:tr>
      <w:tr>
        <w:trPr>
          <w:trHeight w:val="23" w:hRule="auto"/>
          <w:jc w:val="left"/>
        </w:trPr>
        <w:tc>
          <w:tcPr>
            <w:tcW w:w="842" w:type="dxa"/>
            <w:vMerge w:val="restart"/>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3.</w:t>
            </w:r>
          </w:p>
        </w:tc>
        <w:tc>
          <w:tcPr>
            <w:tcW w:w="10931" w:type="dxa"/>
            <w:gridSpan w:val="5"/>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HGSS STANICA SLAVONSKI BROD</w:t>
            </w:r>
          </w:p>
        </w:tc>
      </w:tr>
      <w:tr>
        <w:trPr>
          <w:trHeight w:val="23" w:hRule="auto"/>
          <w:jc w:val="left"/>
        </w:trPr>
        <w:tc>
          <w:tcPr>
            <w:tcW w:w="842" w:type="dxa"/>
            <w:vMerge/>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631"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Redovne donacije </w:t>
            </w:r>
          </w:p>
        </w:tc>
        <w:tc>
          <w:tcPr>
            <w:tcW w:w="1843"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6.000,00</w:t>
            </w:r>
          </w:p>
        </w:tc>
        <w:tc>
          <w:tcPr>
            <w:tcW w:w="1843"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6.000,00</w:t>
            </w:r>
          </w:p>
        </w:tc>
        <w:tc>
          <w:tcPr>
            <w:tcW w:w="3614"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6.000,00</w:t>
            </w:r>
          </w:p>
        </w:tc>
      </w:tr>
      <w:tr>
        <w:trPr>
          <w:trHeight w:val="23" w:hRule="auto"/>
          <w:jc w:val="left"/>
        </w:trPr>
        <w:tc>
          <w:tcPr>
            <w:tcW w:w="842" w:type="dxa"/>
            <w:vMerge/>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631"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Opremanje</w:t>
            </w:r>
          </w:p>
        </w:tc>
        <w:tc>
          <w:tcPr>
            <w:tcW w:w="1843"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1843"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3614"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3" w:hRule="auto"/>
          <w:jc w:val="left"/>
        </w:trPr>
        <w:tc>
          <w:tcPr>
            <w:tcW w:w="842" w:type="dxa"/>
            <w:vMerge w:val="restart"/>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4.</w:t>
            </w:r>
          </w:p>
        </w:tc>
        <w:tc>
          <w:tcPr>
            <w:tcW w:w="10931" w:type="dxa"/>
            <w:gridSpan w:val="5"/>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SKLONI</w:t>
            </w:r>
            <w:r>
              <w:rPr>
                <w:rFonts w:ascii="Calibri" w:hAnsi="Calibri" w:cs="Calibri" w:eastAsia="Calibri"/>
                <w:b/>
                <w:color w:val="auto"/>
                <w:spacing w:val="0"/>
                <w:position w:val="0"/>
                <w:sz w:val="20"/>
                <w:shd w:fill="auto" w:val="clear"/>
              </w:rPr>
              <w:t xml:space="preserve">ŠTA (prostori za sklanjanje)</w:t>
            </w:r>
          </w:p>
        </w:tc>
      </w:tr>
      <w:tr>
        <w:trPr>
          <w:trHeight w:val="23" w:hRule="auto"/>
          <w:jc w:val="left"/>
        </w:trPr>
        <w:tc>
          <w:tcPr>
            <w:tcW w:w="842" w:type="dxa"/>
            <w:vMerge/>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631"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Teku</w:t>
            </w:r>
            <w:r>
              <w:rPr>
                <w:rFonts w:ascii="Calibri" w:hAnsi="Calibri" w:cs="Calibri" w:eastAsia="Calibri"/>
                <w:color w:val="auto"/>
                <w:spacing w:val="0"/>
                <w:position w:val="0"/>
                <w:sz w:val="20"/>
                <w:shd w:fill="auto" w:val="clear"/>
              </w:rPr>
              <w:t xml:space="preserve">će održavanje</w:t>
            </w:r>
          </w:p>
        </w:tc>
        <w:tc>
          <w:tcPr>
            <w:tcW w:w="1843"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0</w:t>
            </w:r>
          </w:p>
        </w:tc>
        <w:tc>
          <w:tcPr>
            <w:tcW w:w="1843"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0</w:t>
            </w:r>
          </w:p>
        </w:tc>
        <w:tc>
          <w:tcPr>
            <w:tcW w:w="3614"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0</w:t>
            </w:r>
          </w:p>
        </w:tc>
      </w:tr>
      <w:tr>
        <w:trPr>
          <w:trHeight w:val="23" w:hRule="auto"/>
          <w:jc w:val="left"/>
        </w:trPr>
        <w:tc>
          <w:tcPr>
            <w:tcW w:w="842" w:type="dxa"/>
            <w:vMerge/>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631"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UKUPNO:</w:t>
            </w:r>
          </w:p>
        </w:tc>
        <w:tc>
          <w:tcPr>
            <w:tcW w:w="1843"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0</w:t>
            </w:r>
          </w:p>
        </w:tc>
        <w:tc>
          <w:tcPr>
            <w:tcW w:w="1843"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0</w:t>
            </w:r>
          </w:p>
        </w:tc>
        <w:tc>
          <w:tcPr>
            <w:tcW w:w="3614"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0</w:t>
            </w:r>
          </w:p>
        </w:tc>
      </w:tr>
      <w:tr>
        <w:trPr>
          <w:trHeight w:val="23" w:hRule="auto"/>
          <w:jc w:val="left"/>
        </w:trPr>
        <w:tc>
          <w:tcPr>
            <w:tcW w:w="842" w:type="dxa"/>
            <w:vMerge w:val="restart"/>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5.</w:t>
            </w:r>
          </w:p>
        </w:tc>
        <w:tc>
          <w:tcPr>
            <w:tcW w:w="10931" w:type="dxa"/>
            <w:gridSpan w:val="5"/>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UDRUGE GRA</w:t>
            </w:r>
            <w:r>
              <w:rPr>
                <w:rFonts w:ascii="Calibri" w:hAnsi="Calibri" w:cs="Calibri" w:eastAsia="Calibri"/>
                <w:b/>
                <w:color w:val="auto"/>
                <w:spacing w:val="0"/>
                <w:position w:val="0"/>
                <w:sz w:val="20"/>
                <w:shd w:fill="auto" w:val="clear"/>
              </w:rPr>
              <w:t xml:space="preserve">ĐANA</w:t>
            </w:r>
          </w:p>
        </w:tc>
      </w:tr>
      <w:tr>
        <w:trPr>
          <w:trHeight w:val="23" w:hRule="auto"/>
          <w:jc w:val="left"/>
        </w:trPr>
        <w:tc>
          <w:tcPr>
            <w:tcW w:w="842" w:type="dxa"/>
            <w:vMerge/>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631"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1843"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1843"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3614"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3" w:hRule="auto"/>
          <w:jc w:val="left"/>
        </w:trPr>
        <w:tc>
          <w:tcPr>
            <w:tcW w:w="842" w:type="dxa"/>
            <w:vMerge/>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631"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UKUPNO:</w:t>
            </w:r>
          </w:p>
        </w:tc>
        <w:tc>
          <w:tcPr>
            <w:tcW w:w="1843"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0</w:t>
            </w:r>
          </w:p>
        </w:tc>
        <w:tc>
          <w:tcPr>
            <w:tcW w:w="1843"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0</w:t>
            </w:r>
          </w:p>
        </w:tc>
        <w:tc>
          <w:tcPr>
            <w:tcW w:w="3614"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0</w:t>
            </w:r>
          </w:p>
        </w:tc>
      </w:tr>
      <w:tr>
        <w:trPr>
          <w:trHeight w:val="23" w:hRule="auto"/>
          <w:jc w:val="left"/>
        </w:trPr>
        <w:tc>
          <w:tcPr>
            <w:tcW w:w="842" w:type="dxa"/>
            <w:vMerge w:val="restart"/>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6.</w:t>
            </w:r>
          </w:p>
        </w:tc>
        <w:tc>
          <w:tcPr>
            <w:tcW w:w="10931" w:type="dxa"/>
            <w:gridSpan w:val="5"/>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SLU</w:t>
            </w:r>
            <w:r>
              <w:rPr>
                <w:rFonts w:ascii="Calibri" w:hAnsi="Calibri" w:cs="Calibri" w:eastAsia="Calibri"/>
                <w:b/>
                <w:color w:val="auto"/>
                <w:spacing w:val="0"/>
                <w:position w:val="0"/>
                <w:sz w:val="20"/>
                <w:shd w:fill="auto" w:val="clear"/>
              </w:rPr>
              <w:t xml:space="preserve">ŽBE I PRAVNE OSOBE (kojima je zaštita i spašavanje redovna djelatnost)</w:t>
            </w:r>
          </w:p>
        </w:tc>
      </w:tr>
      <w:tr>
        <w:trPr>
          <w:trHeight w:val="23" w:hRule="auto"/>
          <w:jc w:val="left"/>
        </w:trPr>
        <w:tc>
          <w:tcPr>
            <w:tcW w:w="842" w:type="dxa"/>
            <w:vMerge/>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631"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1843"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1843"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3614"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3" w:hRule="auto"/>
          <w:jc w:val="left"/>
        </w:trPr>
        <w:tc>
          <w:tcPr>
            <w:tcW w:w="842" w:type="dxa"/>
            <w:vMerge/>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631"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UKUPNO:</w:t>
            </w:r>
          </w:p>
        </w:tc>
        <w:tc>
          <w:tcPr>
            <w:tcW w:w="1843"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0</w:t>
            </w:r>
          </w:p>
        </w:tc>
        <w:tc>
          <w:tcPr>
            <w:tcW w:w="1843"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0</w:t>
            </w:r>
          </w:p>
        </w:tc>
        <w:tc>
          <w:tcPr>
            <w:tcW w:w="3614"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0</w:t>
            </w:r>
          </w:p>
        </w:tc>
      </w:tr>
      <w:tr>
        <w:trPr>
          <w:trHeight w:val="23" w:hRule="auto"/>
          <w:jc w:val="left"/>
        </w:trPr>
        <w:tc>
          <w:tcPr>
            <w:tcW w:w="4473" w:type="dxa"/>
            <w:gridSpan w:val="2"/>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SVEUKUPNO</w:t>
            </w:r>
          </w:p>
          <w:p>
            <w:pPr>
              <w:suppressAutoHyphens w:val="true"/>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ZA SUSTAV CIVILNE ZA</w:t>
            </w:r>
            <w:r>
              <w:rPr>
                <w:rFonts w:ascii="Calibri" w:hAnsi="Calibri" w:cs="Calibri" w:eastAsia="Calibri"/>
                <w:color w:val="auto"/>
                <w:spacing w:val="0"/>
                <w:position w:val="0"/>
                <w:sz w:val="20"/>
                <w:shd w:fill="auto" w:val="clear"/>
              </w:rPr>
              <w:t xml:space="preserve">ŠTITE</w:t>
            </w:r>
          </w:p>
        </w:tc>
        <w:tc>
          <w:tcPr>
            <w:tcW w:w="1843"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130.000,00</w:t>
            </w:r>
          </w:p>
        </w:tc>
        <w:tc>
          <w:tcPr>
            <w:tcW w:w="1843"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130.000,00</w:t>
            </w:r>
          </w:p>
        </w:tc>
        <w:tc>
          <w:tcPr>
            <w:tcW w:w="3614"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uppressAutoHyphens w:val="true"/>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0"/>
                <w:shd w:fill="auto" w:val="clear"/>
              </w:rPr>
              <w:t xml:space="preserve">130.000,00</w:t>
            </w:r>
          </w:p>
        </w:tc>
      </w:tr>
    </w:tbl>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Ovaj godi</w:t>
      </w:r>
      <w:r>
        <w:rPr>
          <w:rFonts w:ascii="Arial" w:hAnsi="Arial" w:cs="Arial" w:eastAsia="Arial"/>
          <w:color w:val="auto"/>
          <w:spacing w:val="0"/>
          <w:position w:val="0"/>
          <w:sz w:val="20"/>
          <w:shd w:fill="auto" w:val="clear"/>
        </w:rPr>
        <w:t xml:space="preserve">šnji plan stupa na snagu danom donošenja i bit će objavljen u Službenom vjesniku Brodsko-posavske županije.</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3. Zahtjev Pave Rakiti</w:t>
      </w:r>
      <w:r>
        <w:rPr>
          <w:rFonts w:ascii="Arial" w:hAnsi="Arial" w:cs="Arial" w:eastAsia="Arial"/>
          <w:b/>
          <w:color w:val="auto"/>
          <w:spacing w:val="0"/>
          <w:position w:val="0"/>
          <w:sz w:val="22"/>
          <w:shd w:fill="auto" w:val="clear"/>
        </w:rPr>
        <w:t xml:space="preserve">ć - povrat komunalne naknade</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Predsjednik</w:t>
      </w:r>
      <w:r>
        <w:rPr>
          <w:rFonts w:ascii="Arial" w:hAnsi="Arial" w:cs="Arial" w:eastAsia="Arial"/>
          <w:color w:val="auto"/>
          <w:spacing w:val="0"/>
          <w:position w:val="0"/>
          <w:sz w:val="22"/>
          <w:shd w:fill="auto" w:val="clear"/>
        </w:rPr>
        <w:t xml:space="preserve">: kao </w:t>
      </w:r>
      <w:r>
        <w:rPr>
          <w:rFonts w:ascii="Arial" w:hAnsi="Arial" w:cs="Arial" w:eastAsia="Arial"/>
          <w:color w:val="auto"/>
          <w:spacing w:val="0"/>
          <w:position w:val="0"/>
          <w:sz w:val="22"/>
          <w:shd w:fill="auto" w:val="clear"/>
        </w:rPr>
        <w:t xml:space="preserve">što imate priliku vidjeti u dostavljenim materijalima, gosp. Pavo Rakitić je uputio zahtjev općinskom vijeću da mu se vrati protuzakonito oduzeti iznos komunalne naknade. Ne znam o čemu se ovdje radi, jedino što mi je poznato je to da je dotičnom gospodinu ovrhom oduzeta određena svota novca zbog neplaćanja komunalne naknade, a on tvrdi da je razlog neplaćanja zato što on nije vlasnik nekretnine za koju se tereti dug komunalne naknade. Gospodin Rakitić je svom zahtjevu izrazio da želi sudjelovati na sjednici općinskog vijeća, kako bi obrazložio svoj problem, međutim na poslani poziv se nije odazvao.</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Na</w:t>
      </w:r>
      <w:r>
        <w:rPr>
          <w:rFonts w:ascii="Arial" w:hAnsi="Arial" w:cs="Arial" w:eastAsia="Arial"/>
          <w:b/>
          <w:color w:val="auto"/>
          <w:spacing w:val="0"/>
          <w:position w:val="0"/>
          <w:sz w:val="22"/>
          <w:shd w:fill="auto" w:val="clear"/>
        </w:rPr>
        <w:t xml:space="preserve">čelnik:</w:t>
      </w:r>
      <w:r>
        <w:rPr>
          <w:rFonts w:ascii="Arial" w:hAnsi="Arial" w:cs="Arial" w:eastAsia="Arial"/>
          <w:color w:val="auto"/>
          <w:spacing w:val="0"/>
          <w:position w:val="0"/>
          <w:sz w:val="22"/>
          <w:shd w:fill="auto" w:val="clear"/>
        </w:rPr>
        <w:t xml:space="preserve"> gosp. Rakitiću su ovrhom oduzeta financijska sredstva za kuću u kojoj on ne živi, niti se vodi kao vlasnik iste. Pogreška je vjerojatno učinjena još kada su se unosili podaci o obveznicima komunalne naknade, te je greškom unesen krivi vlasnik, jer se kao vlasnik navedene nekretnine vodi njegov brat. Komunalna naknada za navedenu nekretninu nije godinama plaćana te se nakupio dug. Nakon toga je nastupila ovrha za dotični dug za koju se tereti gosp. Rakitić, te on sada traži povrat novca.</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Mato Jari</w:t>
      </w:r>
      <w:r>
        <w:rPr>
          <w:rFonts w:ascii="Arial" w:hAnsi="Arial" w:cs="Arial" w:eastAsia="Arial"/>
          <w:b/>
          <w:color w:val="auto"/>
          <w:spacing w:val="0"/>
          <w:position w:val="0"/>
          <w:sz w:val="22"/>
          <w:shd w:fill="auto" w:val="clear"/>
        </w:rPr>
        <w:t xml:space="preserve">ć</w:t>
      </w:r>
      <w:r>
        <w:rPr>
          <w:rFonts w:ascii="Arial" w:hAnsi="Arial" w:cs="Arial" w:eastAsia="Arial"/>
          <w:color w:val="auto"/>
          <w:spacing w:val="0"/>
          <w:position w:val="0"/>
          <w:sz w:val="22"/>
          <w:shd w:fill="auto" w:val="clear"/>
        </w:rPr>
        <w:t xml:space="preserve">: ne vidim kakve veze vijeće ima sa ovim? Tko je poslao ovrhu i zašto nisu podaci provjereni prije slanja ovrhe?</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Predsjednik:</w:t>
      </w:r>
      <w:r>
        <w:rPr>
          <w:rFonts w:ascii="Arial" w:hAnsi="Arial" w:cs="Arial" w:eastAsia="Arial"/>
          <w:color w:val="auto"/>
          <w:spacing w:val="0"/>
          <w:position w:val="0"/>
          <w:sz w:val="22"/>
          <w:shd w:fill="auto" w:val="clear"/>
        </w:rPr>
        <w:t xml:space="preserve"> iz kojeg razloga se gosp. Rakiti</w:t>
      </w:r>
      <w:r>
        <w:rPr>
          <w:rFonts w:ascii="Arial" w:hAnsi="Arial" w:cs="Arial" w:eastAsia="Arial"/>
          <w:color w:val="auto"/>
          <w:spacing w:val="0"/>
          <w:position w:val="0"/>
          <w:sz w:val="22"/>
          <w:shd w:fill="auto" w:val="clear"/>
        </w:rPr>
        <w:t xml:space="preserve">ć nije došao u općinu očitovati kada je prvi puta dobio opomenu ili račun?</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Zapisni</w:t>
      </w:r>
      <w:r>
        <w:rPr>
          <w:rFonts w:ascii="Arial" w:hAnsi="Arial" w:cs="Arial" w:eastAsia="Arial"/>
          <w:b/>
          <w:color w:val="auto"/>
          <w:spacing w:val="0"/>
          <w:position w:val="0"/>
          <w:sz w:val="22"/>
          <w:shd w:fill="auto" w:val="clear"/>
        </w:rPr>
        <w:t xml:space="preserve">čar</w:t>
      </w:r>
      <w:r>
        <w:rPr>
          <w:rFonts w:ascii="Arial" w:hAnsi="Arial" w:cs="Arial" w:eastAsia="Arial"/>
          <w:color w:val="auto"/>
          <w:spacing w:val="0"/>
          <w:position w:val="0"/>
          <w:sz w:val="22"/>
          <w:shd w:fill="auto" w:val="clear"/>
        </w:rPr>
        <w:t xml:space="preserve">: kroz sve ove godine, nikada se nije došao očitovati da to nije njegova nekretnina. Nekretnina se prvo vodila na njegovu pokojnu majku. Nakon toga je gosp. Sikavica uveo Pavu Rakitić kao obveznika, jer je on ostao u toj kući. Nakon toga je očigledno provedena ostavinska rasprava gdje je čestica na kojoj se vodi nekretnina pripala njegovom bratu. U evidenciji komunalne naknade je ostao Pavo Rakitić naveden. Svake godine se šalju rješenja i uplatnice za komunalnu naknadu. Tijekom svih tih godina, Pavo Rakitić nikada nije došao se izjasniti da to nije njegova nekretnina. Nije se očitovao na prijedlog rješenja o ovrsi, kao niti o ijednog poslanoj opomeni.</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Ivan Benakovi</w:t>
      </w:r>
      <w:r>
        <w:rPr>
          <w:rFonts w:ascii="Arial" w:hAnsi="Arial" w:cs="Arial" w:eastAsia="Arial"/>
          <w:b/>
          <w:color w:val="auto"/>
          <w:spacing w:val="0"/>
          <w:position w:val="0"/>
          <w:sz w:val="22"/>
          <w:shd w:fill="auto" w:val="clear"/>
        </w:rPr>
        <w:t xml:space="preserve">ć</w:t>
      </w:r>
      <w:r>
        <w:rPr>
          <w:rFonts w:ascii="Arial" w:hAnsi="Arial" w:cs="Arial" w:eastAsia="Arial"/>
          <w:color w:val="auto"/>
          <w:spacing w:val="0"/>
          <w:position w:val="0"/>
          <w:sz w:val="22"/>
          <w:shd w:fill="auto" w:val="clear"/>
        </w:rPr>
        <w:t xml:space="preserve">: dotično Rješenje o ovrsi je poslano kada sam ja bio načelnik. U našoj odluci o komunalnoj naknadi stoji da ne plaća samo vlasnik komunalnu naknadu, nego i korisnik nekretnine. U situaciji kada mu je majka preminula, on je bio korisnik nekretnine. Nakon ostavinske rasprave, nitko nije došao promijeniti obvezu komunalne naknade. U Zakonu, kao i u svakom Rješenju stoji napomena da je svaki korisnik dužan prijaviti promjenu u vezi plaćanja komunalne naknade u roku od 15 dana od nastanka iste. U ovom slučaju to nije učinjeno. Nije samo njemu poslana ovrha zbog duga komunalne naknade. Radi se o tome da smo ovrhama dug od 400.000,00 kn komunalne naknade sveli na 200.000,00 kn, što ovrhama, što zamolbama, što obročnim otplatama. Da je bilo zakonske osnove da to ospori, on bi to osporio. Ukoliko smatra da i dalje ima zakonske osnove, u tom slučaju, načelnik neka prikupi cjelokupnu dokumentaciju koja se odnosi na taj predmet i odnese pravniku. Ukoliko se pravnik očituje da tu postoji zakonska osnova, neka se čovjeku novci vrate.</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Na</w:t>
      </w:r>
      <w:r>
        <w:rPr>
          <w:rFonts w:ascii="Arial" w:hAnsi="Arial" w:cs="Arial" w:eastAsia="Arial"/>
          <w:b/>
          <w:color w:val="auto"/>
          <w:spacing w:val="0"/>
          <w:position w:val="0"/>
          <w:sz w:val="22"/>
          <w:shd w:fill="auto" w:val="clear"/>
        </w:rPr>
        <w:t xml:space="preserve">čelnik</w:t>
      </w:r>
      <w:r>
        <w:rPr>
          <w:rFonts w:ascii="Arial" w:hAnsi="Arial" w:cs="Arial" w:eastAsia="Arial"/>
          <w:color w:val="auto"/>
          <w:spacing w:val="0"/>
          <w:position w:val="0"/>
          <w:sz w:val="22"/>
          <w:shd w:fill="auto" w:val="clear"/>
        </w:rPr>
        <w:t xml:space="preserve">: greška se dogodila kod obje strane, naša je greška što je krivo uveden kao obveznik, a njegova je greška što nikada nije došao promijeniti podatke. Računi su mu dolazili kući, a on se o tome nije očitovao.</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Predsjednik:</w:t>
      </w:r>
      <w:r>
        <w:rPr>
          <w:rFonts w:ascii="Arial" w:hAnsi="Arial" w:cs="Arial" w:eastAsia="Arial"/>
          <w:color w:val="auto"/>
          <w:spacing w:val="0"/>
          <w:position w:val="0"/>
          <w:sz w:val="22"/>
          <w:shd w:fill="auto" w:val="clear"/>
        </w:rPr>
        <w:t xml:space="preserve"> po ovome </w:t>
      </w:r>
      <w:r>
        <w:rPr>
          <w:rFonts w:ascii="Arial" w:hAnsi="Arial" w:cs="Arial" w:eastAsia="Arial"/>
          <w:color w:val="auto"/>
          <w:spacing w:val="0"/>
          <w:position w:val="0"/>
          <w:sz w:val="22"/>
          <w:shd w:fill="auto" w:val="clear"/>
        </w:rPr>
        <w:t xml:space="preserve">što je rekao Ivan Benaković, uopće nema greške od strane općine, jer je u trenutku smrti njegove majke on bio korisnik nekretnine.</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Tomislav Zovko</w:t>
      </w:r>
      <w:r>
        <w:rPr>
          <w:rFonts w:ascii="Arial" w:hAnsi="Arial" w:cs="Arial" w:eastAsia="Arial"/>
          <w:color w:val="auto"/>
          <w:spacing w:val="0"/>
          <w:position w:val="0"/>
          <w:sz w:val="22"/>
          <w:shd w:fill="auto" w:val="clear"/>
        </w:rPr>
        <w:t xml:space="preserve">: gospodin ima svoju ku</w:t>
      </w:r>
      <w:r>
        <w:rPr>
          <w:rFonts w:ascii="Arial" w:hAnsi="Arial" w:cs="Arial" w:eastAsia="Arial"/>
          <w:color w:val="auto"/>
          <w:spacing w:val="0"/>
          <w:position w:val="0"/>
          <w:sz w:val="22"/>
          <w:shd w:fill="auto" w:val="clear"/>
        </w:rPr>
        <w:t xml:space="preserve">ću u kojoj boravi više od 30 godina i sigurno nije bio korisnik. Možda je nekada ušao u dvorište pokositi i srediti okućnicu jer mu je brat u Zagrebu. Sve mu se slalo na krivu adresu, za nekretninu za koju on nije vlasnik.</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Ivan Lovri</w:t>
      </w:r>
      <w:r>
        <w:rPr>
          <w:rFonts w:ascii="Arial" w:hAnsi="Arial" w:cs="Arial" w:eastAsia="Arial"/>
          <w:b/>
          <w:color w:val="auto"/>
          <w:spacing w:val="0"/>
          <w:position w:val="0"/>
          <w:sz w:val="22"/>
          <w:shd w:fill="auto" w:val="clear"/>
        </w:rPr>
        <w:t xml:space="preserve">ć</w:t>
      </w:r>
      <w:r>
        <w:rPr>
          <w:rFonts w:ascii="Arial" w:hAnsi="Arial" w:cs="Arial" w:eastAsia="Arial"/>
          <w:color w:val="auto"/>
          <w:spacing w:val="0"/>
          <w:position w:val="0"/>
          <w:sz w:val="22"/>
          <w:shd w:fill="auto" w:val="clear"/>
        </w:rPr>
        <w:t xml:space="preserve">: slažem se sa prijedlogom Ivana Benaković, treba dokumentaciju poslati pravniku i postupiti po savjetu pravnika.</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Predsjednik</w:t>
      </w:r>
      <w:r>
        <w:rPr>
          <w:rFonts w:ascii="Arial" w:hAnsi="Arial" w:cs="Arial" w:eastAsia="Arial"/>
          <w:color w:val="auto"/>
          <w:spacing w:val="0"/>
          <w:position w:val="0"/>
          <w:sz w:val="22"/>
          <w:shd w:fill="auto" w:val="clear"/>
        </w:rPr>
        <w:t xml:space="preserve">: predla</w:t>
      </w:r>
      <w:r>
        <w:rPr>
          <w:rFonts w:ascii="Arial" w:hAnsi="Arial" w:cs="Arial" w:eastAsia="Arial"/>
          <w:color w:val="auto"/>
          <w:spacing w:val="0"/>
          <w:position w:val="0"/>
          <w:sz w:val="22"/>
          <w:shd w:fill="auto" w:val="clear"/>
        </w:rPr>
        <w:t xml:space="preserve">žem da vijeće donese Odluku kojom vraća navedeni zahtjev na postupanje načelniku, koji će se sa pravnikom posavjetovati kako zakonski postupiti u ovom slučaju.</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Mato Jari</w:t>
      </w:r>
      <w:r>
        <w:rPr>
          <w:rFonts w:ascii="Arial" w:hAnsi="Arial" w:cs="Arial" w:eastAsia="Arial"/>
          <w:b/>
          <w:color w:val="auto"/>
          <w:spacing w:val="0"/>
          <w:position w:val="0"/>
          <w:sz w:val="22"/>
          <w:shd w:fill="auto" w:val="clear"/>
        </w:rPr>
        <w:t xml:space="preserve">ć</w:t>
      </w:r>
      <w:r>
        <w:rPr>
          <w:rFonts w:ascii="Arial" w:hAnsi="Arial" w:cs="Arial" w:eastAsia="Arial"/>
          <w:color w:val="auto"/>
          <w:spacing w:val="0"/>
          <w:position w:val="0"/>
          <w:sz w:val="22"/>
          <w:shd w:fill="auto" w:val="clear"/>
        </w:rPr>
        <w:t xml:space="preserve">: smatram da općinsko vijeće nema nikakve veze sa ovim zahtjevom.</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Petar Naki</w:t>
      </w:r>
      <w:r>
        <w:rPr>
          <w:rFonts w:ascii="Arial" w:hAnsi="Arial" w:cs="Arial" w:eastAsia="Arial"/>
          <w:b/>
          <w:color w:val="auto"/>
          <w:spacing w:val="0"/>
          <w:position w:val="0"/>
          <w:sz w:val="22"/>
          <w:shd w:fill="auto" w:val="clear"/>
        </w:rPr>
        <w:t xml:space="preserve">ć</w:t>
      </w:r>
      <w:r>
        <w:rPr>
          <w:rFonts w:ascii="Arial" w:hAnsi="Arial" w:cs="Arial" w:eastAsia="Arial"/>
          <w:color w:val="auto"/>
          <w:spacing w:val="0"/>
          <w:position w:val="0"/>
          <w:sz w:val="22"/>
          <w:shd w:fill="auto" w:val="clear"/>
        </w:rPr>
        <w:t xml:space="preserve">: na zahtjevu piše da se dopis odnosi na načelnika, ne na općinsko vijeće.</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Dajana Dori</w:t>
      </w:r>
      <w:r>
        <w:rPr>
          <w:rFonts w:ascii="Arial" w:hAnsi="Arial" w:cs="Arial" w:eastAsia="Arial"/>
          <w:color w:val="auto"/>
          <w:spacing w:val="0"/>
          <w:position w:val="0"/>
          <w:sz w:val="22"/>
          <w:shd w:fill="auto" w:val="clear"/>
        </w:rPr>
        <w:t xml:space="preserve">ć: da, ali je naveo da želi svoj problem iznijeti na sjednici općinsko vijeća.</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Predsjednik</w:t>
      </w:r>
      <w:r>
        <w:rPr>
          <w:rFonts w:ascii="Arial" w:hAnsi="Arial" w:cs="Arial" w:eastAsia="Arial"/>
          <w:color w:val="auto"/>
          <w:spacing w:val="0"/>
          <w:position w:val="0"/>
          <w:sz w:val="22"/>
          <w:shd w:fill="auto" w:val="clear"/>
        </w:rPr>
        <w:t xml:space="preserve">: tko je ZA da na</w:t>
      </w:r>
      <w:r>
        <w:rPr>
          <w:rFonts w:ascii="Arial" w:hAnsi="Arial" w:cs="Arial" w:eastAsia="Arial"/>
          <w:color w:val="auto"/>
          <w:spacing w:val="0"/>
          <w:position w:val="0"/>
          <w:sz w:val="22"/>
          <w:shd w:fill="auto" w:val="clear"/>
        </w:rPr>
        <w:t xml:space="preserve">čelnik zatraži pravnu pomoć  i savjet u vezi ovog predmeta i završi cijeli postupak bez vijeća?</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Javnim glasovanjem,dizanjem ruku vije</w:t>
      </w:r>
      <w:r>
        <w:rPr>
          <w:rFonts w:ascii="Arial" w:hAnsi="Arial" w:cs="Arial" w:eastAsia="Arial"/>
          <w:color w:val="auto"/>
          <w:spacing w:val="0"/>
          <w:position w:val="0"/>
          <w:sz w:val="22"/>
          <w:shd w:fill="auto" w:val="clear"/>
        </w:rPr>
        <w:t xml:space="preserve">ćnika, utvrđuje se sljedeće: </w:t>
      </w:r>
      <w:r>
        <w:rPr>
          <w:rFonts w:ascii="Arial" w:hAnsi="Arial" w:cs="Arial" w:eastAsia="Arial"/>
          <w:b/>
          <w:color w:val="auto"/>
          <w:spacing w:val="0"/>
          <w:position w:val="0"/>
          <w:sz w:val="22"/>
          <w:shd w:fill="auto" w:val="clear"/>
        </w:rPr>
        <w:t xml:space="preserve">10 glasova ZA, 0 SUZDRŽAN, 0 PROTIV</w:t>
      </w:r>
      <w:r>
        <w:rPr>
          <w:rFonts w:ascii="Arial" w:hAnsi="Arial" w:cs="Arial" w:eastAsia="Arial"/>
          <w:color w:val="auto"/>
          <w:spacing w:val="0"/>
          <w:position w:val="0"/>
          <w:sz w:val="22"/>
          <w:shd w:fill="auto" w:val="clear"/>
        </w:rPr>
        <w:t xml:space="preserve">. Prihvaća se Zaključak da o navedenom predmetu Pave Rakitić odluči načelnik nakon savjetovanja sa pravnikom.</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Na temelju   </w:t>
      </w:r>
      <w:r>
        <w:rPr>
          <w:rFonts w:ascii="Arial" w:hAnsi="Arial" w:cs="Arial" w:eastAsia="Arial"/>
          <w:color w:val="auto"/>
          <w:spacing w:val="0"/>
          <w:position w:val="0"/>
          <w:sz w:val="22"/>
          <w:shd w:fill="auto" w:val="clear"/>
        </w:rPr>
        <w:t xml:space="preserve">čl. 30. Statuta Općine Sikirevci ("Službeni vjesnik Brodsko-posavske županije" br.01/18) , Općinsko vijeće općine Sikirevci na svojoj 16. sjednici održanoj dana 15.05.2019  god. donosi:</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ZAKLJU</w:t>
      </w:r>
      <w:r>
        <w:rPr>
          <w:rFonts w:ascii="Arial" w:hAnsi="Arial" w:cs="Arial" w:eastAsia="Arial"/>
          <w:b/>
          <w:color w:val="auto"/>
          <w:spacing w:val="0"/>
          <w:position w:val="0"/>
          <w:sz w:val="22"/>
          <w:shd w:fill="auto" w:val="clear"/>
        </w:rPr>
        <w:t xml:space="preserve">ČAK</w:t>
      </w:r>
    </w:p>
    <w:p>
      <w:pPr>
        <w:spacing w:before="0" w:after="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o predmetu Rakiti</w:t>
      </w:r>
      <w:r>
        <w:rPr>
          <w:rFonts w:ascii="Arial" w:hAnsi="Arial" w:cs="Arial" w:eastAsia="Arial"/>
          <w:b/>
          <w:color w:val="auto"/>
          <w:spacing w:val="0"/>
          <w:position w:val="0"/>
          <w:sz w:val="22"/>
          <w:shd w:fill="auto" w:val="clear"/>
        </w:rPr>
        <w:t xml:space="preserve">ć Pavo, M.Gupca 43. Sikirevci</w:t>
      </w:r>
    </w:p>
    <w:p>
      <w:pPr>
        <w:spacing w:before="0" w:after="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zahtjev za povrat ovr</w:t>
      </w:r>
      <w:r>
        <w:rPr>
          <w:rFonts w:ascii="Arial" w:hAnsi="Arial" w:cs="Arial" w:eastAsia="Arial"/>
          <w:b/>
          <w:color w:val="auto"/>
          <w:spacing w:val="0"/>
          <w:position w:val="0"/>
          <w:sz w:val="22"/>
          <w:shd w:fill="auto" w:val="clear"/>
        </w:rPr>
        <w:t xml:space="preserve">šenih financijskih sredstava za</w:t>
      </w:r>
    </w:p>
    <w:p>
      <w:pPr>
        <w:spacing w:before="0" w:after="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prihod komunalne naknade</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tab/>
        <w:tab/>
        <w:tab/>
        <w:tab/>
      </w:r>
    </w:p>
    <w:p>
      <w:pPr>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Na temelju pismenog zahtjeva Rakiti</w:t>
      </w:r>
      <w:r>
        <w:rPr>
          <w:rFonts w:ascii="Arial" w:hAnsi="Arial" w:cs="Arial" w:eastAsia="Arial"/>
          <w:color w:val="auto"/>
          <w:spacing w:val="0"/>
          <w:position w:val="0"/>
          <w:sz w:val="22"/>
          <w:shd w:fill="auto" w:val="clear"/>
        </w:rPr>
        <w:t xml:space="preserve">ć Pave, ul.Matije Gupca br. 43. iz Sikirevaca  u predmetu povrat ovršenih financijskih sredstava s osobnog računa za neplaćena potraživanja prihoda  za komunalnu naknadu, Općinsko vijeće Općine Sikirevci  donosi zaključak oko rješavanja predmeta:</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 cijelosti predmet   upu</w:t>
      </w:r>
      <w:r>
        <w:rPr>
          <w:rFonts w:ascii="Arial" w:hAnsi="Arial" w:cs="Arial" w:eastAsia="Arial"/>
          <w:color w:val="auto"/>
          <w:spacing w:val="0"/>
          <w:position w:val="0"/>
          <w:sz w:val="22"/>
          <w:shd w:fill="auto" w:val="clear"/>
        </w:rPr>
        <w:t xml:space="preserve">ćuje  komunalnom redaru ( kronološki tijeka do ovršnog postupka) i</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Op</w:t>
      </w:r>
      <w:r>
        <w:rPr>
          <w:rFonts w:ascii="Arial" w:hAnsi="Arial" w:cs="Arial" w:eastAsia="Arial"/>
          <w:color w:val="auto"/>
          <w:spacing w:val="0"/>
          <w:position w:val="0"/>
          <w:sz w:val="22"/>
          <w:shd w:fill="auto" w:val="clear"/>
        </w:rPr>
        <w:t xml:space="preserve">ćinskom načelniku općine Sikirevci  (pravno savjetovanje uz pripadajućom dokumentacijom vezano za predmet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osnova rje</w:t>
      </w:r>
      <w:r>
        <w:rPr>
          <w:rFonts w:ascii="Arial" w:hAnsi="Arial" w:cs="Arial" w:eastAsia="Arial"/>
          <w:color w:val="auto"/>
          <w:spacing w:val="0"/>
          <w:position w:val="0"/>
          <w:sz w:val="22"/>
          <w:shd w:fill="auto" w:val="clear"/>
        </w:rPr>
        <w:t xml:space="preserve">šenja).</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II.</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t xml:space="preserve">Nakon provedenog postupka od strane komunalnog redara i op</w:t>
      </w:r>
      <w:r>
        <w:rPr>
          <w:rFonts w:ascii="Arial" w:hAnsi="Arial" w:cs="Arial" w:eastAsia="Arial"/>
          <w:color w:val="auto"/>
          <w:spacing w:val="0"/>
          <w:position w:val="0"/>
          <w:sz w:val="22"/>
          <w:shd w:fill="auto" w:val="clear"/>
        </w:rPr>
        <w:t xml:space="preserve">ćinskog načelnika izrečeno u članku 1. ovog zaključka, općinski načelnik će donijeti Odluku o rješavanju predmeta u cijelosti do okončenja.</w:t>
      </w: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22"/>
          <w:shd w:fill="auto" w:val="clear"/>
        </w:rPr>
        <w:tab/>
        <w:t xml:space="preserve">     </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4. Prijedlog Odluke o usvajanju Izvje</w:t>
      </w:r>
      <w:r>
        <w:rPr>
          <w:rFonts w:ascii="Arial" w:hAnsi="Arial" w:cs="Arial" w:eastAsia="Arial"/>
          <w:b/>
          <w:color w:val="auto"/>
          <w:spacing w:val="0"/>
          <w:position w:val="0"/>
          <w:sz w:val="22"/>
          <w:shd w:fill="auto" w:val="clear"/>
        </w:rPr>
        <w:t xml:space="preserve">šća o utrošku sredstava ostvarenih od naknade za promjenu namjene poljoprivrednog zemljišta za 2018.godinu</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Predsjednik:</w:t>
      </w:r>
      <w:r>
        <w:rPr>
          <w:rFonts w:ascii="Arial" w:hAnsi="Arial" w:cs="Arial" w:eastAsia="Arial"/>
          <w:color w:val="auto"/>
          <w:spacing w:val="0"/>
          <w:position w:val="0"/>
          <w:sz w:val="22"/>
          <w:shd w:fill="auto" w:val="clear"/>
        </w:rPr>
        <w:t xml:space="preserve"> Radi se o cca 600,00 kn prihoda od prenamjene poljoprivrednog zemlji</w:t>
      </w:r>
      <w:r>
        <w:rPr>
          <w:rFonts w:ascii="Arial" w:hAnsi="Arial" w:cs="Arial" w:eastAsia="Arial"/>
          <w:color w:val="auto"/>
          <w:spacing w:val="0"/>
          <w:position w:val="0"/>
          <w:sz w:val="22"/>
          <w:shd w:fill="auto" w:val="clear"/>
        </w:rPr>
        <w:t xml:space="preserve">šta u građevinsko zemljište. Po zakonu, o ovom Izvješću moramo se očitovati na sjednici.</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Predsjednik</w:t>
      </w:r>
      <w:r>
        <w:rPr>
          <w:rFonts w:ascii="Arial" w:hAnsi="Arial" w:cs="Arial" w:eastAsia="Arial"/>
          <w:color w:val="auto"/>
          <w:spacing w:val="0"/>
          <w:position w:val="0"/>
          <w:sz w:val="22"/>
          <w:shd w:fill="auto" w:val="clear"/>
        </w:rPr>
        <w:t xml:space="preserve">: tko je ZA Prijedlog Odluke o usvajanju Izvje</w:t>
      </w:r>
      <w:r>
        <w:rPr>
          <w:rFonts w:ascii="Arial" w:hAnsi="Arial" w:cs="Arial" w:eastAsia="Arial"/>
          <w:color w:val="auto"/>
          <w:spacing w:val="0"/>
          <w:position w:val="0"/>
          <w:sz w:val="22"/>
          <w:shd w:fill="auto" w:val="clear"/>
        </w:rPr>
        <w:t xml:space="preserve">šća o utrošku sredstava ostvarenih od naknade za promjenu namjene poljoprivrednog zemljišta za 2018.godinu </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Javnim glasovanjem,dizanjem ruku vije</w:t>
      </w:r>
      <w:r>
        <w:rPr>
          <w:rFonts w:ascii="Arial" w:hAnsi="Arial" w:cs="Arial" w:eastAsia="Arial"/>
          <w:color w:val="auto"/>
          <w:spacing w:val="0"/>
          <w:position w:val="0"/>
          <w:sz w:val="22"/>
          <w:shd w:fill="auto" w:val="clear"/>
        </w:rPr>
        <w:t xml:space="preserve">ćnika, utvrđuje se sljedeće: </w:t>
      </w:r>
      <w:r>
        <w:rPr>
          <w:rFonts w:ascii="Arial" w:hAnsi="Arial" w:cs="Arial" w:eastAsia="Arial"/>
          <w:b/>
          <w:color w:val="auto"/>
          <w:spacing w:val="0"/>
          <w:position w:val="0"/>
          <w:sz w:val="22"/>
          <w:shd w:fill="auto" w:val="clear"/>
        </w:rPr>
        <w:t xml:space="preserve">10 glasova ZA, 0 SUZDRŽAN, 0 PROTIV.</w:t>
      </w:r>
      <w:r>
        <w:rPr>
          <w:rFonts w:ascii="Arial" w:hAnsi="Arial" w:cs="Arial" w:eastAsia="Arial"/>
          <w:color w:val="auto"/>
          <w:spacing w:val="0"/>
          <w:position w:val="0"/>
          <w:sz w:val="22"/>
          <w:shd w:fill="auto" w:val="clear"/>
        </w:rPr>
        <w:t xml:space="preserve"> Prihvaća se Prijedlog Odluke o usvajanju Izvješća o utrošku sredstava ostvarenih od naknade za promjenu namjene poljoprivrednog zemljišta za 2018.godinu</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708"/>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Na temelju </w:t>
      </w:r>
      <w:r>
        <w:rPr>
          <w:rFonts w:ascii="Arial" w:hAnsi="Arial" w:cs="Arial" w:eastAsia="Arial"/>
          <w:color w:val="auto"/>
          <w:spacing w:val="0"/>
          <w:position w:val="0"/>
          <w:sz w:val="22"/>
          <w:shd w:fill="auto" w:val="clear"/>
        </w:rPr>
        <w:t xml:space="preserve">članka  30. Statuta Općine Sikirevci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Slu</w:t>
      </w:r>
      <w:r>
        <w:rPr>
          <w:rFonts w:ascii="Arial" w:hAnsi="Arial" w:cs="Arial" w:eastAsia="Arial"/>
          <w:color w:val="auto"/>
          <w:spacing w:val="0"/>
          <w:position w:val="0"/>
          <w:sz w:val="22"/>
          <w:shd w:fill="auto" w:val="clear"/>
        </w:rPr>
        <w:t xml:space="preserve">žbeni vjesnik Brodsko-posavske županije“ broj 01/18), Općinsko vijeće Općine Sikirevci  na 16.  sjednici održanoj dana 15.svibnja 2019. godine,  donosi</w:t>
      </w:r>
    </w:p>
    <w:p>
      <w:pPr>
        <w:spacing w:before="0" w:after="0" w:line="240"/>
        <w:ind w:right="0" w:left="0" w:firstLine="708"/>
        <w:jc w:val="both"/>
        <w:rPr>
          <w:rFonts w:ascii="Arial" w:hAnsi="Arial" w:cs="Arial" w:eastAsia="Arial"/>
          <w:b/>
          <w:color w:val="auto"/>
          <w:spacing w:val="0"/>
          <w:position w:val="0"/>
          <w:sz w:val="22"/>
          <w:shd w:fill="auto" w:val="clear"/>
        </w:rPr>
      </w:pPr>
    </w:p>
    <w:p>
      <w:pPr>
        <w:spacing w:before="0" w:after="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O D L U K U </w:t>
      </w:r>
    </w:p>
    <w:p>
      <w:pPr>
        <w:spacing w:before="0" w:after="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o usvajanju Izvje</w:t>
      </w:r>
      <w:r>
        <w:rPr>
          <w:rFonts w:ascii="Arial" w:hAnsi="Arial" w:cs="Arial" w:eastAsia="Arial"/>
          <w:b/>
          <w:color w:val="auto"/>
          <w:spacing w:val="0"/>
          <w:position w:val="0"/>
          <w:sz w:val="22"/>
          <w:shd w:fill="auto" w:val="clear"/>
        </w:rPr>
        <w:t xml:space="preserve">šća  o utrošku sredstava ostvarenih od naknade za promjenu namjene poljoprivrednog zemljišta za 2018. godinu</w:t>
      </w:r>
    </w:p>
    <w:p>
      <w:pPr>
        <w:spacing w:before="0" w:after="0" w:line="240"/>
        <w:ind w:right="0" w:left="0" w:firstLine="0"/>
        <w:jc w:val="center"/>
        <w:rPr>
          <w:rFonts w:ascii="Arial" w:hAnsi="Arial" w:cs="Arial" w:eastAsia="Arial"/>
          <w:color w:val="auto"/>
          <w:spacing w:val="0"/>
          <w:position w:val="0"/>
          <w:sz w:val="22"/>
          <w:shd w:fill="auto" w:val="clear"/>
        </w:rPr>
      </w:pPr>
    </w:p>
    <w:p>
      <w:pPr>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Članak 1. </w:t>
      </w:r>
    </w:p>
    <w:p>
      <w:pPr>
        <w:spacing w:before="0" w:after="0" w:line="240"/>
        <w:ind w:right="0" w:left="0" w:firstLine="708"/>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Usvaja se  Izvje</w:t>
      </w:r>
      <w:r>
        <w:rPr>
          <w:rFonts w:ascii="Arial" w:hAnsi="Arial" w:cs="Arial" w:eastAsia="Arial"/>
          <w:color w:val="auto"/>
          <w:spacing w:val="0"/>
          <w:position w:val="0"/>
          <w:sz w:val="22"/>
          <w:shd w:fill="auto" w:val="clear"/>
        </w:rPr>
        <w:t xml:space="preserve">šće  o utrošku sredstava ostvarenih od naknade za promjenu namjene poljoprivrednog zemljišta za 2018. godinu, KLASA: 400-08/19-01/2, URBROJ: 2178/26-01-19-2 od 12.ožujka 2019.</w:t>
      </w:r>
    </w:p>
    <w:p>
      <w:pPr>
        <w:spacing w:before="0" w:after="0" w:line="240"/>
        <w:ind w:right="0" w:left="0" w:firstLine="708"/>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Izvje</w:t>
      </w:r>
      <w:r>
        <w:rPr>
          <w:rFonts w:ascii="Arial" w:hAnsi="Arial" w:cs="Arial" w:eastAsia="Arial"/>
          <w:color w:val="auto"/>
          <w:spacing w:val="0"/>
          <w:position w:val="0"/>
          <w:sz w:val="22"/>
          <w:shd w:fill="auto" w:val="clear"/>
        </w:rPr>
        <w:t xml:space="preserve">šće o utrošku sredstava ostvarenih od naknade za promjenu namjene poljoprivrednog zemljišta za 2018. godinu čini sastavni dio ove odluke, ali nije predmet objave u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Slu</w:t>
      </w:r>
      <w:r>
        <w:rPr>
          <w:rFonts w:ascii="Arial" w:hAnsi="Arial" w:cs="Arial" w:eastAsia="Arial"/>
          <w:color w:val="auto"/>
          <w:spacing w:val="0"/>
          <w:position w:val="0"/>
          <w:sz w:val="22"/>
          <w:shd w:fill="auto" w:val="clear"/>
        </w:rPr>
        <w:t xml:space="preserve">žbenom vjesniku Brodsko-posavske  županije“. </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Članak 2.</w:t>
      </w:r>
    </w:p>
    <w:p>
      <w:pPr>
        <w:spacing w:before="0" w:after="0" w:line="240"/>
        <w:ind w:right="0" w:left="0" w:firstLine="708"/>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Ova Odluka stupa na snagu osmog dana od dana objave u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Slu</w:t>
      </w:r>
      <w:r>
        <w:rPr>
          <w:rFonts w:ascii="Arial" w:hAnsi="Arial" w:cs="Arial" w:eastAsia="Arial"/>
          <w:color w:val="auto"/>
          <w:spacing w:val="0"/>
          <w:position w:val="0"/>
          <w:sz w:val="22"/>
          <w:shd w:fill="auto" w:val="clear"/>
        </w:rPr>
        <w:t xml:space="preserve">žbenom vjesniku Brodsko-posavske županije“.</w:t>
      </w:r>
    </w:p>
    <w:p>
      <w:pPr>
        <w:spacing w:before="0" w:after="0" w:line="240"/>
        <w:ind w:right="0" w:left="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5. Prijedlog Odluke o usvajanju Izvje</w:t>
      </w:r>
      <w:r>
        <w:rPr>
          <w:rFonts w:ascii="Arial" w:hAnsi="Arial" w:cs="Arial" w:eastAsia="Arial"/>
          <w:b/>
          <w:color w:val="auto"/>
          <w:spacing w:val="0"/>
          <w:position w:val="0"/>
          <w:sz w:val="22"/>
          <w:shd w:fill="auto" w:val="clear"/>
        </w:rPr>
        <w:t xml:space="preserve">šća o utrošku sredstava ostvarenih od prodaje, zakupa, dugogodišnjeg zakupa i privremenog raspolaganja poljoprivrednog zemljišta u vlasništvu Republike Hrvatske u razdoblju od 1.siječnja do 31.prosinca 2018.g.</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Predsjednik:</w:t>
      </w:r>
      <w:r>
        <w:rPr>
          <w:rFonts w:ascii="Arial" w:hAnsi="Arial" w:cs="Arial" w:eastAsia="Arial"/>
          <w:color w:val="auto"/>
          <w:spacing w:val="0"/>
          <w:position w:val="0"/>
          <w:sz w:val="22"/>
          <w:shd w:fill="auto" w:val="clear"/>
        </w:rPr>
        <w:t xml:space="preserve"> radi se o izvje</w:t>
      </w:r>
      <w:r>
        <w:rPr>
          <w:rFonts w:ascii="Arial" w:hAnsi="Arial" w:cs="Arial" w:eastAsia="Arial"/>
          <w:color w:val="auto"/>
          <w:spacing w:val="0"/>
          <w:position w:val="0"/>
          <w:sz w:val="22"/>
          <w:shd w:fill="auto" w:val="clear"/>
        </w:rPr>
        <w:t xml:space="preserve">šću o novcu koji je utrošen na sanaciju poljskih potova, troškovi katastra, troškovi izgrade programa raspolaganja poljoprivrednim zemljištem. Ukupno se radi o cca 118.000,00 kn.</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Predsjednik</w:t>
      </w:r>
      <w:r>
        <w:rPr>
          <w:rFonts w:ascii="Arial" w:hAnsi="Arial" w:cs="Arial" w:eastAsia="Arial"/>
          <w:color w:val="auto"/>
          <w:spacing w:val="0"/>
          <w:position w:val="0"/>
          <w:sz w:val="22"/>
          <w:shd w:fill="auto" w:val="clear"/>
        </w:rPr>
        <w:t xml:space="preserve">: tko je ZA 5. Prijedlog Odluke o usvajanju Izvje</w:t>
      </w:r>
      <w:r>
        <w:rPr>
          <w:rFonts w:ascii="Arial" w:hAnsi="Arial" w:cs="Arial" w:eastAsia="Arial"/>
          <w:color w:val="auto"/>
          <w:spacing w:val="0"/>
          <w:position w:val="0"/>
          <w:sz w:val="22"/>
          <w:shd w:fill="auto" w:val="clear"/>
        </w:rPr>
        <w:t xml:space="preserve">šća o utrošku sredstava ostvarenih od prodaje, zakupa, dugogodišnjeg zakupa i privremenog raspolaganja poljoprivrednog zemljišta u vlasništvu Republike Hrvatske u razdoblju od 1.siječnja do 31.prosinca 2018.g.</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Javnim glasovanjem,dizanjem ruku vije</w:t>
      </w:r>
      <w:r>
        <w:rPr>
          <w:rFonts w:ascii="Arial" w:hAnsi="Arial" w:cs="Arial" w:eastAsia="Arial"/>
          <w:color w:val="auto"/>
          <w:spacing w:val="0"/>
          <w:position w:val="0"/>
          <w:sz w:val="22"/>
          <w:shd w:fill="auto" w:val="clear"/>
        </w:rPr>
        <w:t xml:space="preserve">ćnika, utvrđuje se sljedeće: </w:t>
      </w:r>
      <w:r>
        <w:rPr>
          <w:rFonts w:ascii="Arial" w:hAnsi="Arial" w:cs="Arial" w:eastAsia="Arial"/>
          <w:b/>
          <w:color w:val="auto"/>
          <w:spacing w:val="0"/>
          <w:position w:val="0"/>
          <w:sz w:val="22"/>
          <w:shd w:fill="auto" w:val="clear"/>
        </w:rPr>
        <w:t xml:space="preserve">10 glasova ZA, 0 SUZDRŽAN, 0 PROTIV</w:t>
      </w:r>
      <w:r>
        <w:rPr>
          <w:rFonts w:ascii="Arial" w:hAnsi="Arial" w:cs="Arial" w:eastAsia="Arial"/>
          <w:color w:val="auto"/>
          <w:spacing w:val="0"/>
          <w:position w:val="0"/>
          <w:sz w:val="22"/>
          <w:shd w:fill="auto" w:val="clear"/>
        </w:rPr>
        <w:t xml:space="preserve">. Prihvaća se Prijedlog Odluke o usvajanju Izvješća o utrošku sredstava ostvarenih od prodaje, zakupa, dugogodišnjeg zakupa i privremenog raspolaganja poljoprivrednog zemljišta u vlasništvu Republike Hrvatske u razdoblju od 1.siječnja do 31.prosinca 2018.g.</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708"/>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Na temelju </w:t>
      </w:r>
      <w:r>
        <w:rPr>
          <w:rFonts w:ascii="Arial" w:hAnsi="Arial" w:cs="Arial" w:eastAsia="Arial"/>
          <w:color w:val="auto"/>
          <w:spacing w:val="0"/>
          <w:position w:val="0"/>
          <w:sz w:val="22"/>
          <w:shd w:fill="auto" w:val="clear"/>
        </w:rPr>
        <w:t xml:space="preserve">članka  30. Statuta Općine Sikirevci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Slu</w:t>
      </w:r>
      <w:r>
        <w:rPr>
          <w:rFonts w:ascii="Arial" w:hAnsi="Arial" w:cs="Arial" w:eastAsia="Arial"/>
          <w:color w:val="auto"/>
          <w:spacing w:val="0"/>
          <w:position w:val="0"/>
          <w:sz w:val="22"/>
          <w:shd w:fill="auto" w:val="clear"/>
        </w:rPr>
        <w:t xml:space="preserve">žbeni vjesnik Brodsko-posavske županije“ broj 01/18), Općinsko vijeće Općine Sikirevci  na 16. sjednici održanoj dana 15.svibnja 2019. godine,  donosi</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 D L U K U </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 usvajanju Izvje</w:t>
      </w:r>
      <w:r>
        <w:rPr>
          <w:rFonts w:ascii="Times New Roman" w:hAnsi="Times New Roman" w:cs="Times New Roman" w:eastAsia="Times New Roman"/>
          <w:b/>
          <w:color w:val="auto"/>
          <w:spacing w:val="0"/>
          <w:position w:val="0"/>
          <w:sz w:val="24"/>
          <w:shd w:fill="auto" w:val="clear"/>
        </w:rPr>
        <w:t xml:space="preserve">šća  o utrošku sredstava ostvarenih od prodaje, zakupa, dugogodišnjeg zakupa i privremenog raspolaganja poljoprivrednog zemljišta u vlasništvu Republike Hrvatske u razdoblju </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od 01. sije</w:t>
      </w:r>
      <w:r>
        <w:rPr>
          <w:rFonts w:ascii="Times New Roman" w:hAnsi="Times New Roman" w:cs="Times New Roman" w:eastAsia="Times New Roman"/>
          <w:b/>
          <w:color w:val="auto"/>
          <w:spacing w:val="0"/>
          <w:position w:val="0"/>
          <w:sz w:val="24"/>
          <w:shd w:fill="auto" w:val="clear"/>
        </w:rPr>
        <w:t xml:space="preserve">čnja do 31. prosinca 2018. godine</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Članak 1. </w:t>
      </w:r>
    </w:p>
    <w:p>
      <w:pPr>
        <w:spacing w:before="0" w:after="0" w:line="240"/>
        <w:ind w:right="0" w:left="0" w:firstLine="708"/>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Usvaja se  Izvje</w:t>
      </w:r>
      <w:r>
        <w:rPr>
          <w:rFonts w:ascii="Arial" w:hAnsi="Arial" w:cs="Arial" w:eastAsia="Arial"/>
          <w:color w:val="auto"/>
          <w:spacing w:val="0"/>
          <w:position w:val="0"/>
          <w:sz w:val="22"/>
          <w:shd w:fill="auto" w:val="clear"/>
        </w:rPr>
        <w:t xml:space="preserve">šće  o utrošku sredstava ostvarenih od prodaje, zakupa, dugogodišnjeg zakupa i privremenog raspolaganja poljoprivrednog zemljišta u vlasništvu Republike Hrvatske u razdoblju od 01. siječnja do 31. prosinca 2018. godine, KLASA: 320-02/19-01/2, URBROJ: 2178/26-01-19-1 od 12.03.2019.</w:t>
      </w:r>
    </w:p>
    <w:p>
      <w:pPr>
        <w:spacing w:before="0" w:after="0" w:line="240"/>
        <w:ind w:right="0" w:left="0" w:firstLine="708"/>
        <w:jc w:val="left"/>
        <w:rPr>
          <w:rFonts w:ascii="Arial" w:hAnsi="Arial" w:cs="Arial" w:eastAsia="Arial"/>
          <w:color w:val="auto"/>
          <w:spacing w:val="0"/>
          <w:position w:val="0"/>
          <w:sz w:val="22"/>
          <w:shd w:fill="auto" w:val="clear"/>
        </w:rPr>
      </w:pPr>
    </w:p>
    <w:p>
      <w:pPr>
        <w:spacing w:before="0" w:after="0" w:line="240"/>
        <w:ind w:right="0" w:left="0" w:firstLine="708"/>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Izvje</w:t>
      </w:r>
      <w:r>
        <w:rPr>
          <w:rFonts w:ascii="Arial" w:hAnsi="Arial" w:cs="Arial" w:eastAsia="Arial"/>
          <w:color w:val="auto"/>
          <w:spacing w:val="0"/>
          <w:position w:val="0"/>
          <w:sz w:val="22"/>
          <w:shd w:fill="auto" w:val="clear"/>
        </w:rPr>
        <w:t xml:space="preserve">šće  o utrošku sredstava ostvarenih od prodaje, zakupa, dugogodišnjeg zakupa i privremenog raspolaganja poljoprivrednog zemljišta u vlasništvu Republike Hrvatske u razdoblju od 01. siječnja do 31. prosinca 2018. čini sastavni dio ove odluke, ali nije predmet objave u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Slu</w:t>
      </w:r>
      <w:r>
        <w:rPr>
          <w:rFonts w:ascii="Arial" w:hAnsi="Arial" w:cs="Arial" w:eastAsia="Arial"/>
          <w:color w:val="auto"/>
          <w:spacing w:val="0"/>
          <w:position w:val="0"/>
          <w:sz w:val="22"/>
          <w:shd w:fill="auto" w:val="clear"/>
        </w:rPr>
        <w:t xml:space="preserve">žbenom vjesniku Brodsko-posavske  županije“. </w:t>
      </w:r>
    </w:p>
    <w:p>
      <w:pPr>
        <w:spacing w:before="0" w:after="0" w:line="240"/>
        <w:ind w:right="0" w:left="0" w:firstLine="0"/>
        <w:jc w:val="center"/>
        <w:rPr>
          <w:rFonts w:ascii="Arial" w:hAnsi="Arial" w:cs="Arial" w:eastAsia="Arial"/>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Članak 2.</w:t>
      </w:r>
    </w:p>
    <w:p>
      <w:pPr>
        <w:spacing w:before="0" w:after="0" w:line="240"/>
        <w:ind w:right="0" w:left="0" w:firstLine="708"/>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Odluka stupa na snagu prvim  danom od dana objave u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Slu</w:t>
      </w:r>
      <w:r>
        <w:rPr>
          <w:rFonts w:ascii="Arial" w:hAnsi="Arial" w:cs="Arial" w:eastAsia="Arial"/>
          <w:color w:val="auto"/>
          <w:spacing w:val="0"/>
          <w:position w:val="0"/>
          <w:sz w:val="22"/>
          <w:shd w:fill="auto" w:val="clear"/>
        </w:rPr>
        <w:t xml:space="preserve">žbenom vjesniku Brodsko-posavske županije“.</w:t>
      </w:r>
    </w:p>
    <w:p>
      <w:pPr>
        <w:spacing w:before="0" w:after="0" w:line="240"/>
        <w:ind w:right="0" w:left="0" w:firstLine="0"/>
        <w:jc w:val="both"/>
        <w:rPr>
          <w:rFonts w:ascii="Times New Roman" w:hAnsi="Times New Roman" w:cs="Times New Roman" w:eastAsia="Times New Roman"/>
          <w:b/>
          <w:color w:val="auto"/>
          <w:spacing w:val="0"/>
          <w:position w:val="0"/>
          <w:sz w:val="18"/>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6. Prijedlog godi</w:t>
      </w:r>
      <w:r>
        <w:rPr>
          <w:rFonts w:ascii="Arial" w:hAnsi="Arial" w:cs="Arial" w:eastAsia="Arial"/>
          <w:b/>
          <w:color w:val="auto"/>
          <w:spacing w:val="0"/>
          <w:position w:val="0"/>
          <w:sz w:val="22"/>
          <w:shd w:fill="auto" w:val="clear"/>
        </w:rPr>
        <w:t xml:space="preserve">šnjeg plana davanja koncesija iz područja komunalnih djelatnosti za 2019.godinu na području Općine Sikirevci</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Na</w:t>
      </w:r>
      <w:r>
        <w:rPr>
          <w:rFonts w:ascii="Arial" w:hAnsi="Arial" w:cs="Arial" w:eastAsia="Arial"/>
          <w:b/>
          <w:color w:val="auto"/>
          <w:spacing w:val="0"/>
          <w:position w:val="0"/>
          <w:sz w:val="22"/>
          <w:shd w:fill="auto" w:val="clear"/>
        </w:rPr>
        <w:t xml:space="preserve">čelnik</w:t>
      </w:r>
      <w:r>
        <w:rPr>
          <w:rFonts w:ascii="Arial" w:hAnsi="Arial" w:cs="Arial" w:eastAsia="Arial"/>
          <w:color w:val="auto"/>
          <w:spacing w:val="0"/>
          <w:position w:val="0"/>
          <w:sz w:val="22"/>
          <w:shd w:fill="auto" w:val="clear"/>
        </w:rPr>
        <w:t xml:space="preserve">: ove godine nam istječe koncesija za dimnjačara i to smo sastavili godišnji plan raspisivanja javnih natječaja za koncesije za 2019., gdje moramo usvojiti tu zakonsku regulativu. Znači u planu stoji, kada koncesija istekne, mora se ponovno raspisati natječaj za koncesiju za dimnjačarske poslove na 5 godina.</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Predsjednik:</w:t>
      </w:r>
      <w:r>
        <w:rPr>
          <w:rFonts w:ascii="Arial" w:hAnsi="Arial" w:cs="Arial" w:eastAsia="Arial"/>
          <w:color w:val="auto"/>
          <w:spacing w:val="0"/>
          <w:position w:val="0"/>
          <w:sz w:val="22"/>
          <w:shd w:fill="auto" w:val="clear"/>
        </w:rPr>
        <w:t xml:space="preserve"> zna</w:t>
      </w:r>
      <w:r>
        <w:rPr>
          <w:rFonts w:ascii="Arial" w:hAnsi="Arial" w:cs="Arial" w:eastAsia="Arial"/>
          <w:color w:val="auto"/>
          <w:spacing w:val="0"/>
          <w:position w:val="0"/>
          <w:sz w:val="22"/>
          <w:shd w:fill="auto" w:val="clear"/>
        </w:rPr>
        <w:t xml:space="preserve">či ugovor istječe samo dimnjačaru.</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Predsjednik:</w:t>
      </w:r>
      <w:r>
        <w:rPr>
          <w:rFonts w:ascii="Arial" w:hAnsi="Arial" w:cs="Arial" w:eastAsia="Arial"/>
          <w:color w:val="auto"/>
          <w:spacing w:val="0"/>
          <w:position w:val="0"/>
          <w:sz w:val="22"/>
          <w:shd w:fill="auto" w:val="clear"/>
        </w:rPr>
        <w:t xml:space="preserve"> dimnja</w:t>
      </w:r>
      <w:r>
        <w:rPr>
          <w:rFonts w:ascii="Arial" w:hAnsi="Arial" w:cs="Arial" w:eastAsia="Arial"/>
          <w:color w:val="auto"/>
          <w:spacing w:val="0"/>
          <w:position w:val="0"/>
          <w:sz w:val="22"/>
          <w:shd w:fill="auto" w:val="clear"/>
        </w:rPr>
        <w:t xml:space="preserve">čar uslugu naplaćuje po svom cjeniku, a zatim on od toga novca plaća općini naknadu za obavljene usluge, 3.500,00 kn.</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Predsjednik</w:t>
      </w:r>
      <w:r>
        <w:rPr>
          <w:rFonts w:ascii="Arial" w:hAnsi="Arial" w:cs="Arial" w:eastAsia="Arial"/>
          <w:color w:val="auto"/>
          <w:spacing w:val="0"/>
          <w:position w:val="0"/>
          <w:sz w:val="22"/>
          <w:shd w:fill="auto" w:val="clear"/>
        </w:rPr>
        <w:t xml:space="preserve">: tko je ZA usvajanje Prijedlog godi</w:t>
      </w:r>
      <w:r>
        <w:rPr>
          <w:rFonts w:ascii="Arial" w:hAnsi="Arial" w:cs="Arial" w:eastAsia="Arial"/>
          <w:color w:val="auto"/>
          <w:spacing w:val="0"/>
          <w:position w:val="0"/>
          <w:sz w:val="22"/>
          <w:shd w:fill="auto" w:val="clear"/>
        </w:rPr>
        <w:t xml:space="preserve">šnjeg plana davanja koncesija iz područja komunalnih djelatnosti za 2019.godinu na području Općine Sikirevci?</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Javnim glasovanjem, dizanjem ruku vije</w:t>
      </w:r>
      <w:r>
        <w:rPr>
          <w:rFonts w:ascii="Arial" w:hAnsi="Arial" w:cs="Arial" w:eastAsia="Arial"/>
          <w:color w:val="auto"/>
          <w:spacing w:val="0"/>
          <w:position w:val="0"/>
          <w:sz w:val="22"/>
          <w:shd w:fill="auto" w:val="clear"/>
        </w:rPr>
        <w:t xml:space="preserve">ćnika, utvrđuje se sljedeće: </w:t>
      </w:r>
      <w:r>
        <w:rPr>
          <w:rFonts w:ascii="Arial" w:hAnsi="Arial" w:cs="Arial" w:eastAsia="Arial"/>
          <w:b/>
          <w:color w:val="auto"/>
          <w:spacing w:val="0"/>
          <w:position w:val="0"/>
          <w:sz w:val="22"/>
          <w:shd w:fill="auto" w:val="clear"/>
        </w:rPr>
        <w:t xml:space="preserve">10 glasova ZA, 0 SUZDRŽAN, 0 PROTIV</w:t>
      </w:r>
      <w:r>
        <w:rPr>
          <w:rFonts w:ascii="Arial" w:hAnsi="Arial" w:cs="Arial" w:eastAsia="Arial"/>
          <w:color w:val="auto"/>
          <w:spacing w:val="0"/>
          <w:position w:val="0"/>
          <w:sz w:val="22"/>
          <w:shd w:fill="auto" w:val="clear"/>
        </w:rPr>
        <w:t xml:space="preserve">. Prihvaća se Prijedlog godišnjeg plana davanja koncesija iz područja komunalnih djelatnosti za 2019.godinu na području Općine Sikirevci.</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Na temelju </w:t>
      </w:r>
      <w:r>
        <w:rPr>
          <w:rFonts w:ascii="Arial" w:hAnsi="Arial" w:cs="Arial" w:eastAsia="Arial"/>
          <w:color w:val="auto"/>
          <w:spacing w:val="0"/>
          <w:position w:val="0"/>
          <w:sz w:val="22"/>
          <w:shd w:fill="auto" w:val="clear"/>
        </w:rPr>
        <w:t xml:space="preserve">članka 78. Zakona o koncesijama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Narodne novine</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br. 69/17.) i </w:t>
      </w:r>
      <w:r>
        <w:rPr>
          <w:rFonts w:ascii="Arial" w:hAnsi="Arial" w:cs="Arial" w:eastAsia="Arial"/>
          <w:color w:val="auto"/>
          <w:spacing w:val="0"/>
          <w:position w:val="0"/>
          <w:sz w:val="22"/>
          <w:shd w:fill="auto" w:val="clear"/>
        </w:rPr>
        <w:t xml:space="preserve">članka 30. Statuta Općine   Sikirevci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Slu</w:t>
      </w:r>
      <w:r>
        <w:rPr>
          <w:rFonts w:ascii="Arial" w:hAnsi="Arial" w:cs="Arial" w:eastAsia="Arial"/>
          <w:color w:val="auto"/>
          <w:spacing w:val="0"/>
          <w:position w:val="0"/>
          <w:sz w:val="22"/>
          <w:shd w:fill="auto" w:val="clear"/>
        </w:rPr>
        <w:t xml:space="preserve">žbeni vjesnik Brodsko-posavske županije“ br. 1/18), Općinsko vijeće Općine Sikirevci na svojoj 16. sjednici održanoj 15.svibnja 2019.godine donosi</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GODI</w:t>
      </w:r>
      <w:r>
        <w:rPr>
          <w:rFonts w:ascii="Arial" w:hAnsi="Arial" w:cs="Arial" w:eastAsia="Arial"/>
          <w:b/>
          <w:color w:val="auto"/>
          <w:spacing w:val="0"/>
          <w:position w:val="0"/>
          <w:sz w:val="22"/>
          <w:shd w:fill="auto" w:val="clear"/>
        </w:rPr>
        <w:t xml:space="preserve">ŠNJI PLAN DAVANJA KONCESIJA</w:t>
        <w:br/>
        <w:t xml:space="preserve">iz područja komunalnih djelatnosti za 2019.godinu</w:t>
        <w:br/>
        <w:t xml:space="preserve">na području Općine Sikirevci</w:t>
      </w:r>
    </w:p>
    <w:p>
      <w:pPr>
        <w:spacing w:before="0" w:after="200" w:line="276"/>
        <w:ind w:right="0" w:left="0" w:firstLine="0"/>
        <w:jc w:val="center"/>
        <w:rPr>
          <w:rFonts w:ascii="Arial" w:hAnsi="Arial" w:cs="Arial" w:eastAsia="Arial"/>
          <w:color w:val="auto"/>
          <w:spacing w:val="0"/>
          <w:position w:val="0"/>
          <w:sz w:val="22"/>
          <w:shd w:fill="auto" w:val="clear"/>
        </w:rPr>
      </w:pPr>
    </w:p>
    <w:p>
      <w:pPr>
        <w:spacing w:before="0" w:after="200" w:line="276"/>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Članak 1.</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t xml:space="preserve">Op</w:t>
      </w:r>
      <w:r>
        <w:rPr>
          <w:rFonts w:ascii="Arial" w:hAnsi="Arial" w:cs="Arial" w:eastAsia="Arial"/>
          <w:color w:val="auto"/>
          <w:spacing w:val="0"/>
          <w:position w:val="0"/>
          <w:sz w:val="22"/>
          <w:shd w:fill="auto" w:val="clear"/>
        </w:rPr>
        <w:t xml:space="preserve">ćinsko vijeće Općine Sikirevci  utvrđuje Godišnji plan davanja koncesija iz područja komunalnih djelatnosti za 2019.godinu na području Općine  Sikirevci koji sadrži vrstu koncesija, broj koncesija, rok na koji se pojedine koncesije planiraju dati, planiranu godišnju naknadu za pojedine koncesije te pravnu osobu za davanje koncesije.</w:t>
      </w:r>
    </w:p>
    <w:p>
      <w:pPr>
        <w:spacing w:before="0" w:after="200" w:line="276"/>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Članak 2.</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t xml:space="preserve">Sukladno va</w:t>
      </w:r>
      <w:r>
        <w:rPr>
          <w:rFonts w:ascii="Arial" w:hAnsi="Arial" w:cs="Arial" w:eastAsia="Arial"/>
          <w:color w:val="auto"/>
          <w:spacing w:val="0"/>
          <w:position w:val="0"/>
          <w:sz w:val="22"/>
          <w:shd w:fill="auto" w:val="clear"/>
        </w:rPr>
        <w:t xml:space="preserve">žećim ugovorima o obavljanju komunalnih djelatnosti na temelju ugovora o koncesiji utvrđuje se Godišnji plan davanja koncesija iz područja komunalnih djelatnosti za 2019.godinu na području Općine  Sikirevci  kako slijedi:</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t xml:space="preserve">1.DIMNJA</w:t>
      </w:r>
      <w:r>
        <w:rPr>
          <w:rFonts w:ascii="Arial" w:hAnsi="Arial" w:cs="Arial" w:eastAsia="Arial"/>
          <w:color w:val="auto"/>
          <w:spacing w:val="0"/>
          <w:position w:val="0"/>
          <w:sz w:val="22"/>
          <w:shd w:fill="auto" w:val="clear"/>
        </w:rPr>
        <w:t xml:space="preserve">ČARSKI POSLOVI</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t xml:space="preserve">- planirani broj koncesija: 1</w:t>
        <w:br/>
        <w:tab/>
        <w:t xml:space="preserve">- rok davanja koncesija: 5 godina</w:t>
        <w:br/>
        <w:tab/>
        <w:t xml:space="preserve">- planirana godi</w:t>
      </w:r>
      <w:r>
        <w:rPr>
          <w:rFonts w:ascii="Arial" w:hAnsi="Arial" w:cs="Arial" w:eastAsia="Arial"/>
          <w:color w:val="auto"/>
          <w:spacing w:val="0"/>
          <w:position w:val="0"/>
          <w:sz w:val="22"/>
          <w:shd w:fill="auto" w:val="clear"/>
        </w:rPr>
        <w:t xml:space="preserve">šnja naknada za koncesiju: 3.500,00 kuna</w:t>
        <w:br/>
        <w:tab/>
        <w:t xml:space="preserve">- razdoblje i godina davanja koncesije: IV. kvartal  2019.godine</w:t>
      </w:r>
    </w:p>
    <w:p>
      <w:pPr>
        <w:spacing w:before="0" w:after="200" w:line="276"/>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Članak 3.</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t xml:space="preserve">Pravna osnova za davanje koncesija temelji se </w:t>
      </w:r>
      <w:r>
        <w:rPr>
          <w:rFonts w:ascii="Arial" w:hAnsi="Arial" w:cs="Arial" w:eastAsia="Arial"/>
          <w:color w:val="auto"/>
          <w:spacing w:val="0"/>
          <w:position w:val="0"/>
          <w:sz w:val="22"/>
          <w:shd w:fill="auto" w:val="clear"/>
        </w:rPr>
        <w:t xml:space="preserve">člankom 44. Zakona o komunalnom gospodarstvu, člankom 5. Zakona o koncesijama i Odluci o komunalnim djelatnostima koje se obavljaju na temelju ugovora o koncesiji na području Općine Sikirevci.</w:t>
      </w:r>
    </w:p>
    <w:p>
      <w:pPr>
        <w:spacing w:before="0" w:after="200" w:line="276"/>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Članak 4.</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t xml:space="preserve">Ovaj Godi</w:t>
      </w:r>
      <w:r>
        <w:rPr>
          <w:rFonts w:ascii="Arial" w:hAnsi="Arial" w:cs="Arial" w:eastAsia="Arial"/>
          <w:color w:val="auto"/>
          <w:spacing w:val="0"/>
          <w:position w:val="0"/>
          <w:sz w:val="22"/>
          <w:shd w:fill="auto" w:val="clear"/>
        </w:rPr>
        <w:t xml:space="preserve">šnji plan davanja koncesija iz područja komunalnih djelatnosti za 2019.godinu na području Općine Sikirevci stupa na snagu prvim danom objave u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Slu</w:t>
      </w:r>
      <w:r>
        <w:rPr>
          <w:rFonts w:ascii="Arial" w:hAnsi="Arial" w:cs="Arial" w:eastAsia="Arial"/>
          <w:color w:val="auto"/>
          <w:spacing w:val="0"/>
          <w:position w:val="0"/>
          <w:sz w:val="22"/>
          <w:shd w:fill="auto" w:val="clear"/>
        </w:rPr>
        <w:t xml:space="preserve">žbenom vjesniku Brodsko-posavske županije“.</w:t>
      </w: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7. Prijedlog Odluke o usvajanju Izvje</w:t>
      </w:r>
      <w:r>
        <w:rPr>
          <w:rFonts w:ascii="Arial" w:hAnsi="Arial" w:cs="Arial" w:eastAsia="Arial"/>
          <w:b/>
          <w:color w:val="auto"/>
          <w:spacing w:val="0"/>
          <w:position w:val="0"/>
          <w:sz w:val="22"/>
          <w:shd w:fill="auto" w:val="clear"/>
        </w:rPr>
        <w:t xml:space="preserve">šća o primjeni agrotehničkih mjera u 2018. godini</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Na</w:t>
      </w:r>
      <w:r>
        <w:rPr>
          <w:rFonts w:ascii="Arial" w:hAnsi="Arial" w:cs="Arial" w:eastAsia="Arial"/>
          <w:b/>
          <w:color w:val="auto"/>
          <w:spacing w:val="0"/>
          <w:position w:val="0"/>
          <w:sz w:val="22"/>
          <w:shd w:fill="auto" w:val="clear"/>
        </w:rPr>
        <w:t xml:space="preserve">čelnik: </w:t>
      </w:r>
      <w:r>
        <w:rPr>
          <w:rFonts w:ascii="Arial" w:hAnsi="Arial" w:cs="Arial" w:eastAsia="Arial"/>
          <w:color w:val="auto"/>
          <w:spacing w:val="0"/>
          <w:position w:val="0"/>
          <w:sz w:val="22"/>
          <w:shd w:fill="auto" w:val="clear"/>
        </w:rPr>
        <w:t xml:space="preserve">naši poljoprivrednici su suzbijali štetnike na poljima, te se vodi računa o zadržavanju tih supstanci u tlu.</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Josip Lu</w:t>
      </w:r>
      <w:r>
        <w:rPr>
          <w:rFonts w:ascii="Arial" w:hAnsi="Arial" w:cs="Arial" w:eastAsia="Arial"/>
          <w:b/>
          <w:color w:val="auto"/>
          <w:spacing w:val="0"/>
          <w:position w:val="0"/>
          <w:sz w:val="22"/>
          <w:shd w:fill="auto" w:val="clear"/>
        </w:rPr>
        <w:t xml:space="preserve">čić</w:t>
      </w:r>
      <w:r>
        <w:rPr>
          <w:rFonts w:ascii="Arial" w:hAnsi="Arial" w:cs="Arial" w:eastAsia="Arial"/>
          <w:color w:val="auto"/>
          <w:spacing w:val="0"/>
          <w:position w:val="0"/>
          <w:sz w:val="22"/>
          <w:shd w:fill="auto" w:val="clear"/>
        </w:rPr>
        <w:t xml:space="preserve">: sva potrošena ambalaža se mora vratiti, i to je sve uredno.</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Predsjednik: unato</w:t>
      </w:r>
      <w:r>
        <w:rPr>
          <w:rFonts w:ascii="Arial" w:hAnsi="Arial" w:cs="Arial" w:eastAsia="Arial"/>
          <w:color w:val="auto"/>
          <w:spacing w:val="0"/>
          <w:position w:val="0"/>
          <w:sz w:val="22"/>
          <w:shd w:fill="auto" w:val="clear"/>
        </w:rPr>
        <w:t xml:space="preserve">č svemu, polja nam nisu u korovu, možda tu i tamo negdje ima, ali je u većini slučajeva uredno sve.</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Predsjednik</w:t>
      </w:r>
      <w:r>
        <w:rPr>
          <w:rFonts w:ascii="Arial" w:hAnsi="Arial" w:cs="Arial" w:eastAsia="Arial"/>
          <w:color w:val="auto"/>
          <w:spacing w:val="0"/>
          <w:position w:val="0"/>
          <w:sz w:val="22"/>
          <w:shd w:fill="auto" w:val="clear"/>
        </w:rPr>
        <w:t xml:space="preserve">: tko je ZA usvajanje Odluke o usvajanju Izvje</w:t>
      </w:r>
      <w:r>
        <w:rPr>
          <w:rFonts w:ascii="Arial" w:hAnsi="Arial" w:cs="Arial" w:eastAsia="Arial"/>
          <w:color w:val="auto"/>
          <w:spacing w:val="0"/>
          <w:position w:val="0"/>
          <w:sz w:val="22"/>
          <w:shd w:fill="auto" w:val="clear"/>
        </w:rPr>
        <w:t xml:space="preserve">šća o primjeni agrotehničkih mjera u 2018. godini</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Javnim glasovanjem, dizanjem ruku vije</w:t>
      </w:r>
      <w:r>
        <w:rPr>
          <w:rFonts w:ascii="Arial" w:hAnsi="Arial" w:cs="Arial" w:eastAsia="Arial"/>
          <w:color w:val="auto"/>
          <w:spacing w:val="0"/>
          <w:position w:val="0"/>
          <w:sz w:val="22"/>
          <w:shd w:fill="auto" w:val="clear"/>
        </w:rPr>
        <w:t xml:space="preserve">ćnika, utvrđuje se sljedeće: </w:t>
      </w:r>
      <w:r>
        <w:rPr>
          <w:rFonts w:ascii="Arial" w:hAnsi="Arial" w:cs="Arial" w:eastAsia="Arial"/>
          <w:b/>
          <w:color w:val="auto"/>
          <w:spacing w:val="0"/>
          <w:position w:val="0"/>
          <w:sz w:val="22"/>
          <w:shd w:fill="auto" w:val="clear"/>
        </w:rPr>
        <w:t xml:space="preserve">10 glasova ZA, 0 SUZDRŽAN, 0 PROTIV.</w:t>
      </w:r>
      <w:r>
        <w:rPr>
          <w:rFonts w:ascii="Arial" w:hAnsi="Arial" w:cs="Arial" w:eastAsia="Arial"/>
          <w:color w:val="auto"/>
          <w:spacing w:val="0"/>
          <w:position w:val="0"/>
          <w:sz w:val="22"/>
          <w:shd w:fill="auto" w:val="clear"/>
        </w:rPr>
        <w:t xml:space="preserve"> Prihvaća se Odluka o usvajanju Izvješća o primjeni agrotehničkih mjera u 2018. godini.</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708"/>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Na temelju </w:t>
      </w:r>
      <w:r>
        <w:rPr>
          <w:rFonts w:ascii="Arial" w:hAnsi="Arial" w:cs="Arial" w:eastAsia="Arial"/>
          <w:color w:val="auto"/>
          <w:spacing w:val="0"/>
          <w:position w:val="0"/>
          <w:sz w:val="22"/>
          <w:shd w:fill="auto" w:val="clear"/>
        </w:rPr>
        <w:t xml:space="preserve">članka  30. Statuta Općine Sikirevci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Slu</w:t>
      </w:r>
      <w:r>
        <w:rPr>
          <w:rFonts w:ascii="Arial" w:hAnsi="Arial" w:cs="Arial" w:eastAsia="Arial"/>
          <w:color w:val="auto"/>
          <w:spacing w:val="0"/>
          <w:position w:val="0"/>
          <w:sz w:val="22"/>
          <w:shd w:fill="auto" w:val="clear"/>
        </w:rPr>
        <w:t xml:space="preserve">žbeni vjesnik Brodsko-posavske županije“ broj 01/18), Općinsko vijeće Općine Sikirevci  na 16. sjednici održanoj dana 15.svibnja 2019. godine,  donosi</w:t>
      </w:r>
    </w:p>
    <w:p>
      <w:pPr>
        <w:spacing w:before="0" w:after="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O D L U K U </w:t>
      </w:r>
    </w:p>
    <w:p>
      <w:pPr>
        <w:spacing w:before="0" w:after="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o usvajanju Izvje</w:t>
      </w:r>
      <w:r>
        <w:rPr>
          <w:rFonts w:ascii="Arial" w:hAnsi="Arial" w:cs="Arial" w:eastAsia="Arial"/>
          <w:b/>
          <w:color w:val="auto"/>
          <w:spacing w:val="0"/>
          <w:position w:val="0"/>
          <w:sz w:val="22"/>
          <w:shd w:fill="auto" w:val="clear"/>
        </w:rPr>
        <w:t xml:space="preserve">šća  o primjeni agrotehničkih mjera u 2018. godini</w:t>
      </w: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Članak 1. </w:t>
      </w:r>
    </w:p>
    <w:p>
      <w:pPr>
        <w:spacing w:before="0" w:after="0" w:line="240"/>
        <w:ind w:right="0" w:left="0" w:firstLine="708"/>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Usvaja se Izvje</w:t>
      </w:r>
      <w:r>
        <w:rPr>
          <w:rFonts w:ascii="Arial" w:hAnsi="Arial" w:cs="Arial" w:eastAsia="Arial"/>
          <w:color w:val="auto"/>
          <w:spacing w:val="0"/>
          <w:position w:val="0"/>
          <w:sz w:val="22"/>
          <w:shd w:fill="auto" w:val="clear"/>
        </w:rPr>
        <w:t xml:space="preserve">šće Općinskog načelnika o primjeni agrotehničkih mjera u 2018. godini KLASA: 320-02/19-01/1, URBROJ: 2178/26-01/19-1 od 12. ožujka 2019. godine.</w:t>
      </w:r>
    </w:p>
    <w:p>
      <w:pPr>
        <w:spacing w:before="0" w:after="0" w:line="240"/>
        <w:ind w:right="0" w:left="0" w:firstLine="708"/>
        <w:jc w:val="left"/>
        <w:rPr>
          <w:rFonts w:ascii="Arial" w:hAnsi="Arial" w:cs="Arial" w:eastAsia="Arial"/>
          <w:color w:val="auto"/>
          <w:spacing w:val="0"/>
          <w:position w:val="0"/>
          <w:sz w:val="22"/>
          <w:shd w:fill="auto" w:val="clear"/>
        </w:rPr>
      </w:pPr>
    </w:p>
    <w:p>
      <w:pPr>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Članak 2.</w:t>
      </w:r>
    </w:p>
    <w:p>
      <w:pPr>
        <w:spacing w:before="0" w:after="0" w:line="240"/>
        <w:ind w:right="0" w:left="0" w:firstLine="708"/>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Izvje</w:t>
      </w:r>
      <w:r>
        <w:rPr>
          <w:rFonts w:ascii="Arial" w:hAnsi="Arial" w:cs="Arial" w:eastAsia="Arial"/>
          <w:color w:val="auto"/>
          <w:spacing w:val="0"/>
          <w:position w:val="0"/>
          <w:sz w:val="22"/>
          <w:shd w:fill="auto" w:val="clear"/>
        </w:rPr>
        <w:t xml:space="preserve">šće  o  primjeni agrotehničkih mjera u 2018. godini  čini sastavni dio ove odluke, ali nije predmet objave u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Slu</w:t>
      </w:r>
      <w:r>
        <w:rPr>
          <w:rFonts w:ascii="Arial" w:hAnsi="Arial" w:cs="Arial" w:eastAsia="Arial"/>
          <w:color w:val="auto"/>
          <w:spacing w:val="0"/>
          <w:position w:val="0"/>
          <w:sz w:val="22"/>
          <w:shd w:fill="auto" w:val="clear"/>
        </w:rPr>
        <w:t xml:space="preserve">žbenom vjesniku Brodsko-posavske  županije“.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Članak 3.</w:t>
      </w:r>
    </w:p>
    <w:p>
      <w:pPr>
        <w:spacing w:before="0" w:after="0" w:line="240"/>
        <w:ind w:right="0" w:left="0" w:firstLine="708"/>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Ova Odluka stupa na snagu prvog dana od dana objave u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Slu</w:t>
      </w:r>
      <w:r>
        <w:rPr>
          <w:rFonts w:ascii="Arial" w:hAnsi="Arial" w:cs="Arial" w:eastAsia="Arial"/>
          <w:color w:val="auto"/>
          <w:spacing w:val="0"/>
          <w:position w:val="0"/>
          <w:sz w:val="22"/>
          <w:shd w:fill="auto" w:val="clear"/>
        </w:rPr>
        <w:t xml:space="preserve">žbenom vjesniku Brodsko-posavske županije“.</w:t>
      </w:r>
    </w:p>
    <w:p>
      <w:pPr>
        <w:spacing w:before="0" w:after="0" w:line="240"/>
        <w:ind w:right="0" w:left="0" w:firstLine="0"/>
        <w:jc w:val="both"/>
        <w:rPr>
          <w:rFonts w:ascii="Arial" w:hAnsi="Arial" w:cs="Arial" w:eastAsia="Arial"/>
          <w:b/>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8. Prijedlog Odluke o prihva</w:t>
      </w:r>
      <w:r>
        <w:rPr>
          <w:rFonts w:ascii="Arial" w:hAnsi="Arial" w:cs="Arial" w:eastAsia="Arial"/>
          <w:b/>
          <w:color w:val="auto"/>
          <w:spacing w:val="0"/>
          <w:position w:val="0"/>
          <w:sz w:val="22"/>
          <w:shd w:fill="auto" w:val="clear"/>
        </w:rPr>
        <w:t xml:space="preserve">ćanju pisma namjere i korištenju usluge azila tvrtke PRAXIS-VET d.o.o. u Sibinju</w:t>
      </w:r>
    </w:p>
    <w:p>
      <w:pPr>
        <w:spacing w:before="0" w:after="0" w:line="240"/>
        <w:ind w:right="0" w:left="0" w:firstLine="0"/>
        <w:jc w:val="both"/>
        <w:rPr>
          <w:rFonts w:ascii="Arial" w:hAnsi="Arial" w:cs="Arial" w:eastAsia="Arial"/>
          <w:b/>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Na</w:t>
      </w:r>
      <w:r>
        <w:rPr>
          <w:rFonts w:ascii="Arial" w:hAnsi="Arial" w:cs="Arial" w:eastAsia="Arial"/>
          <w:b/>
          <w:color w:val="auto"/>
          <w:spacing w:val="0"/>
          <w:position w:val="0"/>
          <w:sz w:val="22"/>
          <w:shd w:fill="auto" w:val="clear"/>
        </w:rPr>
        <w:t xml:space="preserve">čelnik: </w:t>
      </w:r>
      <w:r>
        <w:rPr>
          <w:rFonts w:ascii="Arial" w:hAnsi="Arial" w:cs="Arial" w:eastAsia="Arial"/>
          <w:color w:val="auto"/>
          <w:spacing w:val="0"/>
          <w:position w:val="0"/>
          <w:sz w:val="22"/>
          <w:shd w:fill="auto" w:val="clear"/>
        </w:rPr>
        <w:t xml:space="preserve">radi se o tome da mi zakonski negdje moramo imati riješen azil za pse lutalice. To je problem svih općina na razini županiji, gdje nas zakon tjera da sa nekim azilom moramo imati potpisan ugovor za zbrinjavanje psa lutalica. Pošto u cijeloj županiji nema niti jednog azila, ima jedan što se gradi u Brodu, i privatnik iz Sibinja, znači veterinar koji otvara azil. Ne smijemo potpisati ugovor sa drugom županijom, to mora biti isključivo azil iz Brodsko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posavske </w:t>
      </w:r>
      <w:r>
        <w:rPr>
          <w:rFonts w:ascii="Arial" w:hAnsi="Arial" w:cs="Arial" w:eastAsia="Arial"/>
          <w:color w:val="auto"/>
          <w:spacing w:val="0"/>
          <w:position w:val="0"/>
          <w:sz w:val="22"/>
          <w:shd w:fill="auto" w:val="clear"/>
        </w:rPr>
        <w:t xml:space="preserve">županije kojoj pripadamo. Kao što sam rekao, u Slavonskom Brodu se gradi azil za čiji završetak je potrebno još 2.000.000,00 kn. U županiji je održan sastanak, gdje bi se taj trošak podijelio između Općina. U startu bi morali dati 200.000,00 kn i još 1.000,00 kn za jedno mjesto u tom azilu. Druga ideja je puno jeftinija, a to je predmetna ideja tvrtke PRAXIS-VET d.o.o. iz Sibinja. Navedenom privatniku je najbitnije da mi pokažemo interes, odnosno da donosemo odluku o prihvaćanju usluge, kako bi on znao da može krenuti u realizaciju tog projekta. Nakon što se utvrdi interes svih općina, išlo bi se u raspodjelu koliko mjesta treba kojoj općini. 1.000,00 kn mjesečno bi se plaćalo jedno mjesto. Zakonska obveza nas pritišće da moramo imati sa nekim azilom sklopljen ugovor, a ovo je trenutno najjeftinija opcija.</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Predsjedni</w:t>
      </w:r>
      <w:r>
        <w:rPr>
          <w:rFonts w:ascii="Arial" w:hAnsi="Arial" w:cs="Arial" w:eastAsia="Arial"/>
          <w:color w:val="auto"/>
          <w:spacing w:val="0"/>
          <w:position w:val="0"/>
          <w:sz w:val="22"/>
          <w:shd w:fill="auto" w:val="clear"/>
        </w:rPr>
        <w:t xml:space="preserve">k: morate biti svjesni da je danas zakon o dobrobiti </w:t>
      </w:r>
      <w:r>
        <w:rPr>
          <w:rFonts w:ascii="Arial" w:hAnsi="Arial" w:cs="Arial" w:eastAsia="Arial"/>
          <w:color w:val="auto"/>
          <w:spacing w:val="0"/>
          <w:position w:val="0"/>
          <w:sz w:val="22"/>
          <w:shd w:fill="auto" w:val="clear"/>
        </w:rPr>
        <w:t xml:space="preserve">životinja stroži od zakona o dobrobiti ljudi.</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Na</w:t>
      </w:r>
      <w:r>
        <w:rPr>
          <w:rFonts w:ascii="Arial" w:hAnsi="Arial" w:cs="Arial" w:eastAsia="Arial"/>
          <w:b/>
          <w:color w:val="auto"/>
          <w:spacing w:val="0"/>
          <w:position w:val="0"/>
          <w:sz w:val="22"/>
          <w:shd w:fill="auto" w:val="clear"/>
        </w:rPr>
        <w:t xml:space="preserve">čelnik:</w:t>
      </w:r>
      <w:r>
        <w:rPr>
          <w:rFonts w:ascii="Arial" w:hAnsi="Arial" w:cs="Arial" w:eastAsia="Arial"/>
          <w:color w:val="auto"/>
          <w:spacing w:val="0"/>
          <w:position w:val="0"/>
          <w:sz w:val="22"/>
          <w:shd w:fill="auto" w:val="clear"/>
        </w:rPr>
        <w:t xml:space="preserve"> moj prijedlog je da se navedena odluka usvoji, da imamo za sada 2 mjesta u tome azilu, da smo zakonski pokriveni i da izbjegnemo eventualne novčane sankcije.</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Ivan Benakovi</w:t>
      </w:r>
      <w:r>
        <w:rPr>
          <w:rFonts w:ascii="Arial" w:hAnsi="Arial" w:cs="Arial" w:eastAsia="Arial"/>
          <w:b/>
          <w:color w:val="auto"/>
          <w:spacing w:val="0"/>
          <w:position w:val="0"/>
          <w:sz w:val="22"/>
          <w:shd w:fill="auto" w:val="clear"/>
        </w:rPr>
        <w:t xml:space="preserve">ć</w:t>
      </w:r>
      <w:r>
        <w:rPr>
          <w:rFonts w:ascii="Arial" w:hAnsi="Arial" w:cs="Arial" w:eastAsia="Arial"/>
          <w:color w:val="auto"/>
          <w:spacing w:val="0"/>
          <w:position w:val="0"/>
          <w:sz w:val="22"/>
          <w:shd w:fill="auto" w:val="clear"/>
        </w:rPr>
        <w:t xml:space="preserve">: slažem se da svakako treba nešto poduzeti, o tome se već i ranije puno pričalo. Kad sam ja pregovarao o ovome problemu, troškovi su bili još skuplji. Radilo se od cca 70.000,00 kn godišnje za dva boksa. Tako da troškovi za ove usluge i nisu toliko veliki koliki su bili prethodnih godina.</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Predsjednik:</w:t>
      </w:r>
      <w:r>
        <w:rPr>
          <w:rFonts w:ascii="Arial" w:hAnsi="Arial" w:cs="Arial" w:eastAsia="Arial"/>
          <w:color w:val="auto"/>
          <w:spacing w:val="0"/>
          <w:position w:val="0"/>
          <w:sz w:val="22"/>
          <w:shd w:fill="auto" w:val="clear"/>
        </w:rPr>
        <w:t xml:space="preserve"> kad su lovci imali nekakve pse u lovi</w:t>
      </w:r>
      <w:r>
        <w:rPr>
          <w:rFonts w:ascii="Arial" w:hAnsi="Arial" w:cs="Arial" w:eastAsia="Arial"/>
          <w:color w:val="auto"/>
          <w:spacing w:val="0"/>
          <w:position w:val="0"/>
          <w:sz w:val="22"/>
          <w:shd w:fill="auto" w:val="clear"/>
        </w:rPr>
        <w:t xml:space="preserve">štu, općina je plaćala odvoz jedne lešine 800,00 kn.</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Predsjednik</w:t>
      </w:r>
      <w:r>
        <w:rPr>
          <w:rFonts w:ascii="Arial" w:hAnsi="Arial" w:cs="Arial" w:eastAsia="Arial"/>
          <w:color w:val="auto"/>
          <w:spacing w:val="0"/>
          <w:position w:val="0"/>
          <w:sz w:val="22"/>
          <w:shd w:fill="auto" w:val="clear"/>
        </w:rPr>
        <w:t xml:space="preserve">: tko je ZA usvajanje Odluke o prihva</w:t>
      </w:r>
      <w:r>
        <w:rPr>
          <w:rFonts w:ascii="Arial" w:hAnsi="Arial" w:cs="Arial" w:eastAsia="Arial"/>
          <w:color w:val="auto"/>
          <w:spacing w:val="0"/>
          <w:position w:val="0"/>
          <w:sz w:val="22"/>
          <w:shd w:fill="auto" w:val="clear"/>
        </w:rPr>
        <w:t xml:space="preserve">ćanju pisma namjere i korištenju usluge azila tvrtke PRAXIS-VET d.o.o. u</w:t>
      </w:r>
      <w:r>
        <w:rPr>
          <w:rFonts w:ascii="Arial" w:hAnsi="Arial" w:cs="Arial" w:eastAsia="Arial"/>
          <w:b/>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Sibinju?</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Javnim glasovanjem, dizanjem ruku vije</w:t>
      </w:r>
      <w:r>
        <w:rPr>
          <w:rFonts w:ascii="Arial" w:hAnsi="Arial" w:cs="Arial" w:eastAsia="Arial"/>
          <w:color w:val="auto"/>
          <w:spacing w:val="0"/>
          <w:position w:val="0"/>
          <w:sz w:val="22"/>
          <w:shd w:fill="auto" w:val="clear"/>
        </w:rPr>
        <w:t xml:space="preserve">ćnika, utvrđuje se sljedeće: </w:t>
      </w:r>
      <w:r>
        <w:rPr>
          <w:rFonts w:ascii="Arial" w:hAnsi="Arial" w:cs="Arial" w:eastAsia="Arial"/>
          <w:b/>
          <w:color w:val="auto"/>
          <w:spacing w:val="0"/>
          <w:position w:val="0"/>
          <w:sz w:val="22"/>
          <w:shd w:fill="auto" w:val="clear"/>
        </w:rPr>
        <w:t xml:space="preserve">6 glasova ZA</w:t>
      </w:r>
      <w:r>
        <w:rPr>
          <w:rFonts w:ascii="Arial" w:hAnsi="Arial" w:cs="Arial" w:eastAsia="Arial"/>
          <w:color w:val="auto"/>
          <w:spacing w:val="0"/>
          <w:position w:val="0"/>
          <w:sz w:val="22"/>
          <w:shd w:fill="auto" w:val="clear"/>
        </w:rPr>
        <w:t xml:space="preserve"> (Josip Matić, Tomislav Zovko, Krunoslav Nikolić, Ivan Benaković, Dajana Dorić, Mato Jarić), </w:t>
      </w:r>
      <w:r>
        <w:rPr>
          <w:rFonts w:ascii="Arial" w:hAnsi="Arial" w:cs="Arial" w:eastAsia="Arial"/>
          <w:b/>
          <w:color w:val="auto"/>
          <w:spacing w:val="0"/>
          <w:position w:val="0"/>
          <w:sz w:val="22"/>
          <w:shd w:fill="auto" w:val="clear"/>
        </w:rPr>
        <w:t xml:space="preserve">4 SUZDRŽANA</w:t>
      </w:r>
      <w:r>
        <w:rPr>
          <w:rFonts w:ascii="Arial" w:hAnsi="Arial" w:cs="Arial" w:eastAsia="Arial"/>
          <w:color w:val="auto"/>
          <w:spacing w:val="0"/>
          <w:position w:val="0"/>
          <w:sz w:val="22"/>
          <w:shd w:fill="auto" w:val="clear"/>
        </w:rPr>
        <w:t xml:space="preserve"> (Josip Lučić, Ivan Lovrić, Petar Nakić, Cecilija Jakić), </w:t>
      </w:r>
      <w:r>
        <w:rPr>
          <w:rFonts w:ascii="Arial" w:hAnsi="Arial" w:cs="Arial" w:eastAsia="Arial"/>
          <w:b/>
          <w:color w:val="auto"/>
          <w:spacing w:val="0"/>
          <w:position w:val="0"/>
          <w:sz w:val="22"/>
          <w:shd w:fill="auto" w:val="clear"/>
        </w:rPr>
        <w:t xml:space="preserve">0 PROTIV</w:t>
      </w:r>
      <w:r>
        <w:rPr>
          <w:rFonts w:ascii="Arial" w:hAnsi="Arial" w:cs="Arial" w:eastAsia="Arial"/>
          <w:color w:val="auto"/>
          <w:spacing w:val="0"/>
          <w:position w:val="0"/>
          <w:sz w:val="22"/>
          <w:shd w:fill="auto" w:val="clear"/>
        </w:rPr>
        <w:t xml:space="preserve">. Prihvaća se Odluka o prihvaćanju pisma namjere i korištenju usluge azila tvrtke PRAXIS-VET d.o.o. u</w:t>
      </w:r>
      <w:r>
        <w:rPr>
          <w:rFonts w:ascii="Arial" w:hAnsi="Arial" w:cs="Arial" w:eastAsia="Arial"/>
          <w:b/>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Sibinju?</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Temeljem </w:t>
      </w:r>
      <w:r>
        <w:rPr>
          <w:rFonts w:ascii="Arial" w:hAnsi="Arial" w:cs="Arial" w:eastAsia="Arial"/>
          <w:color w:val="auto"/>
          <w:spacing w:val="0"/>
          <w:position w:val="0"/>
          <w:sz w:val="22"/>
          <w:shd w:fill="auto" w:val="clear"/>
        </w:rPr>
        <w:t xml:space="preserve">članka 30. Statuta općine Sikirevci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Slu</w:t>
      </w:r>
      <w:r>
        <w:rPr>
          <w:rFonts w:ascii="Arial" w:hAnsi="Arial" w:cs="Arial" w:eastAsia="Arial"/>
          <w:color w:val="auto"/>
          <w:spacing w:val="0"/>
          <w:position w:val="0"/>
          <w:sz w:val="22"/>
          <w:shd w:fill="auto" w:val="clear"/>
        </w:rPr>
        <w:t xml:space="preserve">žbeni vjesnik Brodsko-posavske županije“ broj:1/18.), Općinsko vijeće Općine Sikirevci na svojoj 16. sjednici održanoj dana  15.svibnja 2019. gdine donijelo je</w:t>
      </w:r>
    </w:p>
    <w:p>
      <w:pPr>
        <w:tabs>
          <w:tab w:val="left" w:pos="2220" w:leader="none"/>
        </w:tabs>
        <w:spacing w:before="0" w:after="160" w:line="259"/>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ODLUKU</w:t>
      </w:r>
    </w:p>
    <w:p>
      <w:pPr>
        <w:tabs>
          <w:tab w:val="left" w:pos="2220" w:leader="none"/>
        </w:tabs>
        <w:spacing w:before="0" w:after="160" w:line="259"/>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o prihva</w:t>
      </w:r>
      <w:r>
        <w:rPr>
          <w:rFonts w:ascii="Arial" w:hAnsi="Arial" w:cs="Arial" w:eastAsia="Arial"/>
          <w:b/>
          <w:color w:val="auto"/>
          <w:spacing w:val="0"/>
          <w:position w:val="0"/>
          <w:sz w:val="22"/>
          <w:shd w:fill="auto" w:val="clear"/>
        </w:rPr>
        <w:t xml:space="preserve">ćanju pisma namjere i korištenju usluge azila tvrtke PRAXIS-VET d.o.o. u Sibinju</w:t>
      </w:r>
    </w:p>
    <w:p>
      <w:pPr>
        <w:spacing w:before="0" w:after="160" w:line="259"/>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Članak 1.</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Ovom Odlukom prihva</w:t>
      </w:r>
      <w:r>
        <w:rPr>
          <w:rFonts w:ascii="Arial" w:hAnsi="Arial" w:cs="Arial" w:eastAsia="Arial"/>
          <w:color w:val="auto"/>
          <w:spacing w:val="0"/>
          <w:position w:val="0"/>
          <w:sz w:val="22"/>
          <w:shd w:fill="auto" w:val="clear"/>
        </w:rPr>
        <w:t xml:space="preserve">ća se pismo namjere tvrtke PRAXIS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VET d.o.o., OIB:38551463244, Ulica 108. brigade ZNG 50, Sibinj, podneseno u svrhu kori</w:t>
      </w:r>
      <w:r>
        <w:rPr>
          <w:rFonts w:ascii="Arial" w:hAnsi="Arial" w:cs="Arial" w:eastAsia="Arial"/>
          <w:color w:val="auto"/>
          <w:spacing w:val="0"/>
          <w:position w:val="0"/>
          <w:sz w:val="22"/>
          <w:shd w:fill="auto" w:val="clear"/>
        </w:rPr>
        <w:t xml:space="preserve">štenja usluga azila za životinje, u naselju Sibinj.</w:t>
      </w:r>
    </w:p>
    <w:p>
      <w:pPr>
        <w:spacing w:before="0" w:after="160" w:line="259"/>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Članak 2. </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Sastavni dio ove Odluke je pismo namjere tvrtke PRAXIS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VET d.o.o., OIB:38551463244, zaprimljeno u Op</w:t>
      </w:r>
      <w:r>
        <w:rPr>
          <w:rFonts w:ascii="Arial" w:hAnsi="Arial" w:cs="Arial" w:eastAsia="Arial"/>
          <w:color w:val="auto"/>
          <w:spacing w:val="0"/>
          <w:position w:val="0"/>
          <w:sz w:val="22"/>
          <w:shd w:fill="auto" w:val="clear"/>
        </w:rPr>
        <w:t xml:space="preserve">ćini Sikirevci dana  04.4.2019.. godine, KLASA:400-01/19-01/18, URBROJ:16-01-19-1.</w:t>
      </w:r>
    </w:p>
    <w:p>
      <w:pPr>
        <w:tabs>
          <w:tab w:val="left" w:pos="4080" w:leader="none"/>
        </w:tabs>
        <w:spacing w:before="0" w:after="160" w:line="259"/>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Članak 3.</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Ovla</w:t>
      </w:r>
      <w:r>
        <w:rPr>
          <w:rFonts w:ascii="Arial" w:hAnsi="Arial" w:cs="Arial" w:eastAsia="Arial"/>
          <w:color w:val="auto"/>
          <w:spacing w:val="0"/>
          <w:position w:val="0"/>
          <w:sz w:val="22"/>
          <w:shd w:fill="auto" w:val="clear"/>
        </w:rPr>
        <w:t xml:space="preserve">šćuje se Općinski načelnik općine Sikirevci na zaključivanje i potpisivanje Ugovora s tvrtkom iz članka 1. ove Odluke, radi ugovaranja usluge korištenja azila, na rok od 5 godina, počevši s danom početka rada azila u Sibinju.</w:t>
      </w:r>
    </w:p>
    <w:p>
      <w:pPr>
        <w:spacing w:before="0" w:after="160" w:line="259"/>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Članak 4.</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Ova Odluka stupa na snagu prvog  dana od dana objave u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Slu</w:t>
      </w:r>
      <w:r>
        <w:rPr>
          <w:rFonts w:ascii="Arial" w:hAnsi="Arial" w:cs="Arial" w:eastAsia="Arial"/>
          <w:color w:val="auto"/>
          <w:spacing w:val="0"/>
          <w:position w:val="0"/>
          <w:sz w:val="22"/>
          <w:shd w:fill="auto" w:val="clear"/>
        </w:rPr>
        <w:t xml:space="preserve">žbenom vjesniku Brodsko-posavske županije“</w:t>
      </w: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9. Prijedlog programa mjera poticanja razvoja poduzetni</w:t>
      </w:r>
      <w:r>
        <w:rPr>
          <w:rFonts w:ascii="Arial" w:hAnsi="Arial" w:cs="Arial" w:eastAsia="Arial"/>
          <w:b/>
          <w:color w:val="auto"/>
          <w:spacing w:val="0"/>
          <w:position w:val="0"/>
          <w:sz w:val="22"/>
          <w:shd w:fill="auto" w:val="clear"/>
        </w:rPr>
        <w:t xml:space="preserve">štva, seoskog turizma i demografske revitalizacije na području Općine Sikirevci za 2019.g.</w:t>
      </w:r>
    </w:p>
    <w:p>
      <w:pPr>
        <w:spacing w:before="0" w:after="0" w:line="240"/>
        <w:ind w:right="0" w:left="0" w:firstLine="0"/>
        <w:jc w:val="both"/>
        <w:rPr>
          <w:rFonts w:ascii="Arial" w:hAnsi="Arial" w:cs="Arial" w:eastAsia="Arial"/>
          <w:b/>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Na</w:t>
      </w:r>
      <w:r>
        <w:rPr>
          <w:rFonts w:ascii="Arial" w:hAnsi="Arial" w:cs="Arial" w:eastAsia="Arial"/>
          <w:b/>
          <w:color w:val="auto"/>
          <w:spacing w:val="0"/>
          <w:position w:val="0"/>
          <w:sz w:val="22"/>
          <w:shd w:fill="auto" w:val="clear"/>
        </w:rPr>
        <w:t xml:space="preserve">čelnik:</w:t>
      </w:r>
      <w:r>
        <w:rPr>
          <w:rFonts w:ascii="Arial" w:hAnsi="Arial" w:cs="Arial" w:eastAsia="Arial"/>
          <w:color w:val="auto"/>
          <w:spacing w:val="0"/>
          <w:position w:val="0"/>
          <w:sz w:val="22"/>
          <w:shd w:fill="auto" w:val="clear"/>
        </w:rPr>
        <w:t xml:space="preserve"> u Proračunu su prihvaćene stavke kojima se potiče demografska revitalizacija općine Sikirevci. Znači, da probamo spriječiti negativni trend iseljavanja i poboljšamo kvalitetu u Općini. Neke od mjera su da su podignute porodiljne naknade, uveden je poticaj za gradnju kuće i dr. Svaka od ovih mjera se primjenjuje od 01.01.2019.godine, bez obzira što se tek sada o tome glasa na vijeću. Što se tiče gradnje kuće, uvjet da se dobije naknada od 20.000,00 kn je da je otvoreno gradilište ove godine, te da je ista kuća stavljena pod krov.</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Smatram da je ovaj iznos prikladan, jer godi</w:t>
      </w:r>
      <w:r>
        <w:rPr>
          <w:rFonts w:ascii="Arial" w:hAnsi="Arial" w:cs="Arial" w:eastAsia="Arial"/>
          <w:color w:val="auto"/>
          <w:spacing w:val="0"/>
          <w:position w:val="0"/>
          <w:sz w:val="22"/>
          <w:shd w:fill="auto" w:val="clear"/>
        </w:rPr>
        <w:t xml:space="preserve">šnje se u Općini ne napravi više od dvije ili tri kuće. Druga mjera je davanje subvencije za otvaranje eko etno kuća za najam soba. Radi se o iznosu od 8.000,00 kn. U selu postoji dosta kuća u kojima nitko ne živi, ili su ljudi dobili u nasljedstvo, ili su odselili, a općini nedostaje smještajnih kapaciteta za turiste. Znači ovom mjerom bi se potaknulo ljude da svoje napuštene objekte srede i iznajmljuju. Primjerice, kad se održavaju svatovi u Vuković centru, da postoje smještajni kapaciteti. Uvjet da se subvencija dobije je da je kuća stavljena u funkciju najma te da po kategorizaciji ima najmanje dvije zvjezdice. Tada ta osoba pošalje zahtjev općini za sufinanciranje. Ovo su mjere koje su navedene u programu, no međutim detaljniji uvjeti će se razraditi u natječaju.</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Dajana Dori</w:t>
      </w:r>
      <w:r>
        <w:rPr>
          <w:rFonts w:ascii="Arial" w:hAnsi="Arial" w:cs="Arial" w:eastAsia="Arial"/>
          <w:b/>
          <w:color w:val="auto"/>
          <w:spacing w:val="0"/>
          <w:position w:val="0"/>
          <w:sz w:val="22"/>
          <w:shd w:fill="auto" w:val="clear"/>
        </w:rPr>
        <w:t xml:space="preserve">ć</w:t>
      </w:r>
      <w:r>
        <w:rPr>
          <w:rFonts w:ascii="Arial" w:hAnsi="Arial" w:cs="Arial" w:eastAsia="Arial"/>
          <w:color w:val="auto"/>
          <w:spacing w:val="0"/>
          <w:position w:val="0"/>
          <w:sz w:val="22"/>
          <w:shd w:fill="auto" w:val="clear"/>
        </w:rPr>
        <w:t xml:space="preserve">: obnova kuća po ovom programu je namijenjena isključivo u svrhu turizma, ne u osobne svrhe (npr. obnova stolarije i sl.). Dok osoba ne provede kategorizaciju svoje kuće ne može dobiti subvenciju.</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Petar Naki</w:t>
      </w:r>
      <w:r>
        <w:rPr>
          <w:rFonts w:ascii="Arial" w:hAnsi="Arial" w:cs="Arial" w:eastAsia="Arial"/>
          <w:b/>
          <w:color w:val="auto"/>
          <w:spacing w:val="0"/>
          <w:position w:val="0"/>
          <w:sz w:val="22"/>
          <w:shd w:fill="auto" w:val="clear"/>
        </w:rPr>
        <w:t xml:space="preserve">ć</w:t>
      </w:r>
      <w:r>
        <w:rPr>
          <w:rFonts w:ascii="Arial" w:hAnsi="Arial" w:cs="Arial" w:eastAsia="Arial"/>
          <w:color w:val="auto"/>
          <w:spacing w:val="0"/>
          <w:position w:val="0"/>
          <w:sz w:val="22"/>
          <w:shd w:fill="auto" w:val="clear"/>
        </w:rPr>
        <w:t xml:space="preserve">: neka se briše točka b. iz Mjere 2 (obnova starih i napuštenih kuća).</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Dajana Dori</w:t>
      </w:r>
      <w:r>
        <w:rPr>
          <w:rFonts w:ascii="Arial" w:hAnsi="Arial" w:cs="Arial" w:eastAsia="Arial"/>
          <w:b/>
          <w:color w:val="auto"/>
          <w:spacing w:val="0"/>
          <w:position w:val="0"/>
          <w:sz w:val="22"/>
          <w:shd w:fill="auto" w:val="clear"/>
        </w:rPr>
        <w:t xml:space="preserve">ć</w:t>
      </w:r>
      <w:r>
        <w:rPr>
          <w:rFonts w:ascii="Arial" w:hAnsi="Arial" w:cs="Arial" w:eastAsia="Arial"/>
          <w:color w:val="auto"/>
          <w:spacing w:val="0"/>
          <w:position w:val="0"/>
          <w:sz w:val="22"/>
          <w:shd w:fill="auto" w:val="clear"/>
        </w:rPr>
        <w:t xml:space="preserve">: da li se zna koliki su troškovi kategorizacije?</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Predsjednik</w:t>
      </w:r>
      <w:r>
        <w:rPr>
          <w:rFonts w:ascii="Arial" w:hAnsi="Arial" w:cs="Arial" w:eastAsia="Arial"/>
          <w:color w:val="auto"/>
          <w:spacing w:val="0"/>
          <w:position w:val="0"/>
          <w:sz w:val="22"/>
          <w:shd w:fill="auto" w:val="clear"/>
        </w:rPr>
        <w:t xml:space="preserve">: nije nam poznato, postupak provode turisti</w:t>
      </w:r>
      <w:r>
        <w:rPr>
          <w:rFonts w:ascii="Arial" w:hAnsi="Arial" w:cs="Arial" w:eastAsia="Arial"/>
          <w:color w:val="auto"/>
          <w:spacing w:val="0"/>
          <w:position w:val="0"/>
          <w:sz w:val="22"/>
          <w:shd w:fill="auto" w:val="clear"/>
        </w:rPr>
        <w:t xml:space="preserve">čki inspektori.</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Na</w:t>
      </w:r>
      <w:r>
        <w:rPr>
          <w:rFonts w:ascii="Arial" w:hAnsi="Arial" w:cs="Arial" w:eastAsia="Arial"/>
          <w:b/>
          <w:color w:val="auto"/>
          <w:spacing w:val="0"/>
          <w:position w:val="0"/>
          <w:sz w:val="22"/>
          <w:shd w:fill="auto" w:val="clear"/>
        </w:rPr>
        <w:t xml:space="preserve">čelnik:</w:t>
      </w:r>
      <w:r>
        <w:rPr>
          <w:rFonts w:ascii="Arial" w:hAnsi="Arial" w:cs="Arial" w:eastAsia="Arial"/>
          <w:color w:val="auto"/>
          <w:spacing w:val="0"/>
          <w:position w:val="0"/>
          <w:sz w:val="22"/>
          <w:shd w:fill="auto" w:val="clear"/>
        </w:rPr>
        <w:t xml:space="preserve"> vidjeti ćemo ove godine kakav je interes, pa ćemo nagoditi prilagoditi tu mjeru.</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Na</w:t>
      </w:r>
      <w:r>
        <w:rPr>
          <w:rFonts w:ascii="Arial" w:hAnsi="Arial" w:cs="Arial" w:eastAsia="Arial"/>
          <w:b/>
          <w:color w:val="auto"/>
          <w:spacing w:val="0"/>
          <w:position w:val="0"/>
          <w:sz w:val="22"/>
          <w:shd w:fill="auto" w:val="clear"/>
        </w:rPr>
        <w:t xml:space="preserve">čelnik</w:t>
      </w:r>
      <w:r>
        <w:rPr>
          <w:rFonts w:ascii="Arial" w:hAnsi="Arial" w:cs="Arial" w:eastAsia="Arial"/>
          <w:color w:val="auto"/>
          <w:spacing w:val="0"/>
          <w:position w:val="0"/>
          <w:sz w:val="22"/>
          <w:shd w:fill="auto" w:val="clear"/>
        </w:rPr>
        <w:t xml:space="preserve">: sljedeća mjera br. 3 je mjera poticanja osnivanja novih obrta i poduzetništva. Sa iznosom od 7.000,00 kn potičemo otvaranje novih poduzeća. Kao i za druge mjere, uvjeti ostvarivanja prava na subvenciju će se definirati natječajem. Nemamo mnogo poduzetnika u selu, što god da se potakne, znači puno.</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Josip Lu</w:t>
      </w:r>
      <w:r>
        <w:rPr>
          <w:rFonts w:ascii="Arial" w:hAnsi="Arial" w:cs="Arial" w:eastAsia="Arial"/>
          <w:b/>
          <w:color w:val="auto"/>
          <w:spacing w:val="0"/>
          <w:position w:val="0"/>
          <w:sz w:val="22"/>
          <w:shd w:fill="auto" w:val="clear"/>
        </w:rPr>
        <w:t xml:space="preserve">čić</w:t>
      </w:r>
      <w:r>
        <w:rPr>
          <w:rFonts w:ascii="Arial" w:hAnsi="Arial" w:cs="Arial" w:eastAsia="Arial"/>
          <w:color w:val="auto"/>
          <w:spacing w:val="0"/>
          <w:position w:val="0"/>
          <w:sz w:val="22"/>
          <w:shd w:fill="auto" w:val="clear"/>
        </w:rPr>
        <w:t xml:space="preserve">: što je sa OPG-ovima?</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Na</w:t>
      </w:r>
      <w:r>
        <w:rPr>
          <w:rFonts w:ascii="Arial" w:hAnsi="Arial" w:cs="Arial" w:eastAsia="Arial"/>
          <w:b/>
          <w:color w:val="auto"/>
          <w:spacing w:val="0"/>
          <w:position w:val="0"/>
          <w:sz w:val="22"/>
          <w:shd w:fill="auto" w:val="clear"/>
        </w:rPr>
        <w:t xml:space="preserve">čelnik:</w:t>
      </w:r>
      <w:r>
        <w:rPr>
          <w:rFonts w:ascii="Arial" w:hAnsi="Arial" w:cs="Arial" w:eastAsia="Arial"/>
          <w:color w:val="auto"/>
          <w:spacing w:val="0"/>
          <w:position w:val="0"/>
          <w:sz w:val="22"/>
          <w:shd w:fill="auto" w:val="clear"/>
        </w:rPr>
        <w:t xml:space="preserve"> ova mjera se ne odnosi na njih.</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Cecilija Jaki</w:t>
      </w:r>
      <w:r>
        <w:rPr>
          <w:rFonts w:ascii="Arial" w:hAnsi="Arial" w:cs="Arial" w:eastAsia="Arial"/>
          <w:b/>
          <w:color w:val="auto"/>
          <w:spacing w:val="0"/>
          <w:position w:val="0"/>
          <w:sz w:val="22"/>
          <w:shd w:fill="auto" w:val="clear"/>
        </w:rPr>
        <w:t xml:space="preserve">ć</w:t>
      </w:r>
      <w:r>
        <w:rPr>
          <w:rFonts w:ascii="Arial" w:hAnsi="Arial" w:cs="Arial" w:eastAsia="Arial"/>
          <w:color w:val="auto"/>
          <w:spacing w:val="0"/>
          <w:position w:val="0"/>
          <w:sz w:val="22"/>
          <w:shd w:fill="auto" w:val="clear"/>
        </w:rPr>
        <w:t xml:space="preserve">: ukoliko je taj novi poduzetnik povukao nepovratna sredstva od države, ima li pravo na sufinanciranje od strane općine?</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Na</w:t>
      </w:r>
      <w:r>
        <w:rPr>
          <w:rFonts w:ascii="Arial" w:hAnsi="Arial" w:cs="Arial" w:eastAsia="Arial"/>
          <w:b/>
          <w:color w:val="auto"/>
          <w:spacing w:val="0"/>
          <w:position w:val="0"/>
          <w:sz w:val="22"/>
          <w:shd w:fill="auto" w:val="clear"/>
        </w:rPr>
        <w:t xml:space="preserve">čelnik</w:t>
      </w:r>
      <w:r>
        <w:rPr>
          <w:rFonts w:ascii="Arial" w:hAnsi="Arial" w:cs="Arial" w:eastAsia="Arial"/>
          <w:color w:val="auto"/>
          <w:spacing w:val="0"/>
          <w:position w:val="0"/>
          <w:sz w:val="22"/>
          <w:shd w:fill="auto" w:val="clear"/>
        </w:rPr>
        <w:t xml:space="preserve">: ja sam za to da ima pravo, ali natječajem će se regulirati mogućnost dvojnog financiranja.</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Na</w:t>
      </w:r>
      <w:r>
        <w:rPr>
          <w:rFonts w:ascii="Arial" w:hAnsi="Arial" w:cs="Arial" w:eastAsia="Arial"/>
          <w:b/>
          <w:color w:val="auto"/>
          <w:spacing w:val="0"/>
          <w:position w:val="0"/>
          <w:sz w:val="22"/>
          <w:shd w:fill="auto" w:val="clear"/>
        </w:rPr>
        <w:t xml:space="preserve">čelnik</w:t>
      </w:r>
      <w:r>
        <w:rPr>
          <w:rFonts w:ascii="Arial" w:hAnsi="Arial" w:cs="Arial" w:eastAsia="Arial"/>
          <w:color w:val="auto"/>
          <w:spacing w:val="0"/>
          <w:position w:val="0"/>
          <w:sz w:val="22"/>
          <w:shd w:fill="auto" w:val="clear"/>
        </w:rPr>
        <w:t xml:space="preserve">: ovo su samo okvirne mjere, detaljne uvjete moramo urediti natječajem, ukoliko se mjere usvoje.</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Josip Lu</w:t>
      </w:r>
      <w:r>
        <w:rPr>
          <w:rFonts w:ascii="Arial" w:hAnsi="Arial" w:cs="Arial" w:eastAsia="Arial"/>
          <w:b/>
          <w:color w:val="auto"/>
          <w:spacing w:val="0"/>
          <w:position w:val="0"/>
          <w:sz w:val="22"/>
          <w:shd w:fill="auto" w:val="clear"/>
        </w:rPr>
        <w:t xml:space="preserve">čić</w:t>
      </w:r>
      <w:r>
        <w:rPr>
          <w:rFonts w:ascii="Arial" w:hAnsi="Arial" w:cs="Arial" w:eastAsia="Arial"/>
          <w:color w:val="auto"/>
          <w:spacing w:val="0"/>
          <w:position w:val="0"/>
          <w:sz w:val="22"/>
          <w:shd w:fill="auto" w:val="clear"/>
        </w:rPr>
        <w:t xml:space="preserve">: gosp. Matić Jarić je već dugo poduzetnik i po ovome ima pravo na 7.000,00 kn, a ja koji sam OPG-ovac već 20 godina ja nemam pravo. Znači da ova mjera ide samo pojedincima na ruku.</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Krunoslav Nikoli</w:t>
      </w:r>
      <w:r>
        <w:rPr>
          <w:rFonts w:ascii="Arial" w:hAnsi="Arial" w:cs="Arial" w:eastAsia="Arial"/>
          <w:b/>
          <w:color w:val="auto"/>
          <w:spacing w:val="0"/>
          <w:position w:val="0"/>
          <w:sz w:val="22"/>
          <w:shd w:fill="auto" w:val="clear"/>
        </w:rPr>
        <w:t xml:space="preserve">ć</w:t>
      </w:r>
      <w:r>
        <w:rPr>
          <w:rFonts w:ascii="Arial" w:hAnsi="Arial" w:cs="Arial" w:eastAsia="Arial"/>
          <w:color w:val="auto"/>
          <w:spacing w:val="0"/>
          <w:position w:val="0"/>
          <w:sz w:val="22"/>
          <w:shd w:fill="auto" w:val="clear"/>
        </w:rPr>
        <w:t xml:space="preserve">: Radi se o tome da ti ne znaš razliku između poljoprivrednog gospodarstva koje se lako može otvoriti, i koji nije u sustavu PDV-a, i OPG-a koji je u sustavu PDV-a, koji plaća doprinose i možda ima zaposlenike. Znači, takve treba potaknuti. OPG-ove koji su u sustavu PDV-a i plaćanju porez.</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Dajana Dori</w:t>
      </w:r>
      <w:r>
        <w:rPr>
          <w:rFonts w:ascii="Arial" w:hAnsi="Arial" w:cs="Arial" w:eastAsia="Arial"/>
          <w:b/>
          <w:color w:val="auto"/>
          <w:spacing w:val="0"/>
          <w:position w:val="0"/>
          <w:sz w:val="22"/>
          <w:shd w:fill="auto" w:val="clear"/>
        </w:rPr>
        <w:t xml:space="preserve">ć</w:t>
      </w:r>
      <w:r>
        <w:rPr>
          <w:rFonts w:ascii="Arial" w:hAnsi="Arial" w:cs="Arial" w:eastAsia="Arial"/>
          <w:color w:val="auto"/>
          <w:spacing w:val="0"/>
          <w:position w:val="0"/>
          <w:sz w:val="22"/>
          <w:shd w:fill="auto" w:val="clear"/>
        </w:rPr>
        <w:t xml:space="preserve">: treba obratiti pozornost da se sredstva daju za poticanje neke proizvodnje. Postojeći poduzetnici neće sredstva dobiti samo zato što postoje, nego ako svoju proizvodnju usmjeravaju na poboljšanje i proširenje. Primjerice kupnja nove opreme ili proširenje poslovnog prostora. Isti uvjeti bi se trebali odnositi i na OPG-ovce. Znači novac im treba dati da prošire svoju proizvodnju, a ne da samo bace pšenicu i gotovo. Lako je otvoriti obrt i ne uložiti ništa, to će trebati strogo kontrolirati.</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Ivan Lovri</w:t>
      </w:r>
      <w:r>
        <w:rPr>
          <w:rFonts w:ascii="Arial" w:hAnsi="Arial" w:cs="Arial" w:eastAsia="Arial"/>
          <w:color w:val="auto"/>
          <w:spacing w:val="0"/>
          <w:position w:val="0"/>
          <w:sz w:val="22"/>
          <w:shd w:fill="auto" w:val="clear"/>
        </w:rPr>
        <w:t xml:space="preserve">ć: ne treba zanemariti ni postojeće obrtnike ali ni nove koji planiraju otvoriti obrt ili OPG.</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Petar Naki</w:t>
      </w:r>
      <w:r>
        <w:rPr>
          <w:rFonts w:ascii="Arial" w:hAnsi="Arial" w:cs="Arial" w:eastAsia="Arial"/>
          <w:b/>
          <w:color w:val="auto"/>
          <w:spacing w:val="0"/>
          <w:position w:val="0"/>
          <w:sz w:val="22"/>
          <w:shd w:fill="auto" w:val="clear"/>
        </w:rPr>
        <w:t xml:space="preserve">ć</w:t>
      </w:r>
      <w:r>
        <w:rPr>
          <w:rFonts w:ascii="Arial" w:hAnsi="Arial" w:cs="Arial" w:eastAsia="Arial"/>
          <w:color w:val="auto"/>
          <w:spacing w:val="0"/>
          <w:position w:val="0"/>
          <w:sz w:val="22"/>
          <w:shd w:fill="auto" w:val="clear"/>
        </w:rPr>
        <w:t xml:space="preserve">: primjerice, ja ima svoj obrt a zaposlen sam na veleučilištu. Imam li ja po tome uvjete da dobijem financijska sredstava iako nisam zaposlen u svojoj firmi? Takve uvjete treba urediti natječajem.</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Josip Lu</w:t>
      </w:r>
      <w:r>
        <w:rPr>
          <w:rFonts w:ascii="Arial" w:hAnsi="Arial" w:cs="Arial" w:eastAsia="Arial"/>
          <w:b/>
          <w:color w:val="auto"/>
          <w:spacing w:val="0"/>
          <w:position w:val="0"/>
          <w:sz w:val="22"/>
          <w:shd w:fill="auto" w:val="clear"/>
        </w:rPr>
        <w:t xml:space="preserve">čić</w:t>
      </w:r>
      <w:r>
        <w:rPr>
          <w:rFonts w:ascii="Arial" w:hAnsi="Arial" w:cs="Arial" w:eastAsia="Arial"/>
          <w:color w:val="auto"/>
          <w:spacing w:val="0"/>
          <w:position w:val="0"/>
          <w:sz w:val="22"/>
          <w:shd w:fill="auto" w:val="clear"/>
        </w:rPr>
        <w:t xml:space="preserve">: jako je teško precizno odrediti tko bi po ovim mjerama trebao steći uvjete za financiranje. Trebalo bi sufinancirati samo nove.</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Dajana Dori</w:t>
      </w:r>
      <w:r>
        <w:rPr>
          <w:rFonts w:ascii="Arial" w:hAnsi="Arial" w:cs="Arial" w:eastAsia="Arial"/>
          <w:b/>
          <w:color w:val="auto"/>
          <w:spacing w:val="0"/>
          <w:position w:val="0"/>
          <w:sz w:val="22"/>
          <w:shd w:fill="auto" w:val="clear"/>
        </w:rPr>
        <w:t xml:space="preserve">ć</w:t>
      </w:r>
      <w:r>
        <w:rPr>
          <w:rFonts w:ascii="Arial" w:hAnsi="Arial" w:cs="Arial" w:eastAsia="Arial"/>
          <w:color w:val="auto"/>
          <w:spacing w:val="0"/>
          <w:position w:val="0"/>
          <w:sz w:val="22"/>
          <w:shd w:fill="auto" w:val="clear"/>
        </w:rPr>
        <w:t xml:space="preserve">: Smatram da ne treba izostaviti postojeće poduzetnike i obrtnike.</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Predsjednik: radi se o tome da nema novca za sve, ali i i ove mjera treba doraditi.</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Krunoslav Nikoli</w:t>
      </w:r>
      <w:r>
        <w:rPr>
          <w:rFonts w:ascii="Arial" w:hAnsi="Arial" w:cs="Arial" w:eastAsia="Arial"/>
          <w:b/>
          <w:color w:val="auto"/>
          <w:spacing w:val="0"/>
          <w:position w:val="0"/>
          <w:sz w:val="22"/>
          <w:shd w:fill="auto" w:val="clear"/>
        </w:rPr>
        <w:t xml:space="preserve">ć</w:t>
      </w:r>
      <w:r>
        <w:rPr>
          <w:rFonts w:ascii="Arial" w:hAnsi="Arial" w:cs="Arial" w:eastAsia="Arial"/>
          <w:color w:val="auto"/>
          <w:spacing w:val="0"/>
          <w:position w:val="0"/>
          <w:sz w:val="22"/>
          <w:shd w:fill="auto" w:val="clear"/>
        </w:rPr>
        <w:t xml:space="preserve">: treba obratiti pozornost na otvaranje j.d.o.o. koji se mogu lako otvoriti. Sa OPG-ovima nije tako. OPG-u treba 5 godina da se cijelo gospodarstvo zatvori.</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Tomislav Zovko</w:t>
      </w:r>
      <w:r>
        <w:rPr>
          <w:rFonts w:ascii="Arial" w:hAnsi="Arial" w:cs="Arial" w:eastAsia="Arial"/>
          <w:color w:val="auto"/>
          <w:spacing w:val="0"/>
          <w:position w:val="0"/>
          <w:sz w:val="22"/>
          <w:shd w:fill="auto" w:val="clear"/>
        </w:rPr>
        <w:t xml:space="preserve">: dr</w:t>
      </w:r>
      <w:r>
        <w:rPr>
          <w:rFonts w:ascii="Arial" w:hAnsi="Arial" w:cs="Arial" w:eastAsia="Arial"/>
          <w:color w:val="auto"/>
          <w:spacing w:val="0"/>
          <w:position w:val="0"/>
          <w:sz w:val="22"/>
          <w:shd w:fill="auto" w:val="clear"/>
        </w:rPr>
        <w:t xml:space="preserve">žava nije riješila taj problem. Radi  se o tome, da netko tko ima više nekretnine, na svakog člana obitelji otvara PG kako bi povukli financijska sredstva. To se radi, i država to nije ograničila niti riješila taj problem.</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Predsjednik</w:t>
      </w:r>
      <w:r>
        <w:rPr>
          <w:rFonts w:ascii="Arial" w:hAnsi="Arial" w:cs="Arial" w:eastAsia="Arial"/>
          <w:color w:val="auto"/>
          <w:spacing w:val="0"/>
          <w:position w:val="0"/>
          <w:sz w:val="22"/>
          <w:shd w:fill="auto" w:val="clear"/>
        </w:rPr>
        <w:t xml:space="preserve">: smatram da smo krenuli u krivom smjeru. Umjesto da govorimo o poticajnim mjerama, odmah gledamo tko </w:t>
      </w:r>
      <w:r>
        <w:rPr>
          <w:rFonts w:ascii="Arial" w:hAnsi="Arial" w:cs="Arial" w:eastAsia="Arial"/>
          <w:color w:val="auto"/>
          <w:spacing w:val="0"/>
          <w:position w:val="0"/>
          <w:sz w:val="22"/>
          <w:shd w:fill="auto" w:val="clear"/>
        </w:rPr>
        <w:t xml:space="preserve">će koga prevariti. Smatram da mjere treba doraditi.</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Na</w:t>
      </w:r>
      <w:r>
        <w:rPr>
          <w:rFonts w:ascii="Arial" w:hAnsi="Arial" w:cs="Arial" w:eastAsia="Arial"/>
          <w:color w:val="auto"/>
          <w:spacing w:val="0"/>
          <w:position w:val="0"/>
          <w:sz w:val="22"/>
          <w:shd w:fill="auto" w:val="clear"/>
        </w:rPr>
        <w:t xml:space="preserve">čelnik: uvjeti će se odrediti u javnom pozivu. Ovdje se radi o okvirnim mjerama kojima se nešto potiče u općini. </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Ivan Benakovi</w:t>
      </w:r>
      <w:r>
        <w:rPr>
          <w:rFonts w:ascii="Arial" w:hAnsi="Arial" w:cs="Arial" w:eastAsia="Arial"/>
          <w:b/>
          <w:color w:val="auto"/>
          <w:spacing w:val="0"/>
          <w:position w:val="0"/>
          <w:sz w:val="22"/>
          <w:shd w:fill="auto" w:val="clear"/>
        </w:rPr>
        <w:t xml:space="preserve">ć</w:t>
      </w:r>
      <w:r>
        <w:rPr>
          <w:rFonts w:ascii="Arial" w:hAnsi="Arial" w:cs="Arial" w:eastAsia="Arial"/>
          <w:color w:val="auto"/>
          <w:spacing w:val="0"/>
          <w:position w:val="0"/>
          <w:sz w:val="22"/>
          <w:shd w:fill="auto" w:val="clear"/>
        </w:rPr>
        <w:t xml:space="preserve">: smatram da smo previše zakomplicirali. Ovdje se radi o paketu mjera koje treba donijeti. A kasnije će se u javnom pozivu detaljno odrediti tko se može javiti na javni poziv, koju dokumentaciju je potrebno dostaviti i ostale uvjete. Ovaj paket mjera nas ne obvezuje. On služi načelniku kao podloga za daljnje postupanje. Treba izbaciti trgovačka društva iz mjera, te nabavu informatičke opreme, jer ne predstavlja okvir za osnovnu djelatnost. Smatram da za obavljanje osnovne djelatnosti, računalo nije potrebno.</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Predsjednik</w:t>
      </w:r>
      <w:r>
        <w:rPr>
          <w:rFonts w:ascii="Arial" w:hAnsi="Arial" w:cs="Arial" w:eastAsia="Arial"/>
          <w:color w:val="auto"/>
          <w:spacing w:val="0"/>
          <w:position w:val="0"/>
          <w:sz w:val="22"/>
          <w:shd w:fill="auto" w:val="clear"/>
        </w:rPr>
        <w:t xml:space="preserve">: te</w:t>
      </w:r>
      <w:r>
        <w:rPr>
          <w:rFonts w:ascii="Arial" w:hAnsi="Arial" w:cs="Arial" w:eastAsia="Arial"/>
          <w:color w:val="auto"/>
          <w:spacing w:val="0"/>
          <w:position w:val="0"/>
          <w:sz w:val="22"/>
          <w:shd w:fill="auto" w:val="clear"/>
        </w:rPr>
        <w:t xml:space="preserve">ško je definirati uvjete jedino za poduzetnike, obrtnike i OPG-ovce. Dokumentacija će se svakako proslijediti pravniku, jer ja trenutno ne znam sve mjere države i to detaljno netko mora proučiti prilikom objave javnog poziva.</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Ivan Lovri</w:t>
      </w:r>
      <w:r>
        <w:rPr>
          <w:rFonts w:ascii="Arial" w:hAnsi="Arial" w:cs="Arial" w:eastAsia="Arial"/>
          <w:b/>
          <w:color w:val="auto"/>
          <w:spacing w:val="0"/>
          <w:position w:val="0"/>
          <w:sz w:val="22"/>
          <w:shd w:fill="auto" w:val="clear"/>
        </w:rPr>
        <w:t xml:space="preserve">ć:</w:t>
      </w:r>
      <w:r>
        <w:rPr>
          <w:rFonts w:ascii="Arial" w:hAnsi="Arial" w:cs="Arial" w:eastAsia="Arial"/>
          <w:color w:val="auto"/>
          <w:spacing w:val="0"/>
          <w:position w:val="0"/>
          <w:sz w:val="22"/>
          <w:shd w:fill="auto" w:val="clear"/>
        </w:rPr>
        <w:t xml:space="preserve"> prilikom odlučivanja kod davanja financijskih sredstava, smatram da se mora formirati povjerenstvo koje će odlučivati.</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Dajana Dori</w:t>
      </w:r>
      <w:r>
        <w:rPr>
          <w:rFonts w:ascii="Arial" w:hAnsi="Arial" w:cs="Arial" w:eastAsia="Arial"/>
          <w:b/>
          <w:color w:val="auto"/>
          <w:spacing w:val="0"/>
          <w:position w:val="0"/>
          <w:sz w:val="22"/>
          <w:shd w:fill="auto" w:val="clear"/>
        </w:rPr>
        <w:t xml:space="preserve">ć</w:t>
      </w:r>
      <w:r>
        <w:rPr>
          <w:rFonts w:ascii="Arial" w:hAnsi="Arial" w:cs="Arial" w:eastAsia="Arial"/>
          <w:color w:val="auto"/>
          <w:spacing w:val="0"/>
          <w:position w:val="0"/>
          <w:sz w:val="22"/>
          <w:shd w:fill="auto" w:val="clear"/>
        </w:rPr>
        <w:t xml:space="preserve">: moje mišljenje je da ovaj paket mjera treba usvojiti danas, a onda prilikom objave svakog natječaja, o istom da se raspravi na vijeću.</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Na</w:t>
      </w:r>
      <w:r>
        <w:rPr>
          <w:rFonts w:ascii="Arial" w:hAnsi="Arial" w:cs="Arial" w:eastAsia="Arial"/>
          <w:b/>
          <w:color w:val="auto"/>
          <w:spacing w:val="0"/>
          <w:position w:val="0"/>
          <w:sz w:val="22"/>
          <w:shd w:fill="auto" w:val="clear"/>
        </w:rPr>
        <w:t xml:space="preserve">čelnik</w:t>
      </w:r>
      <w:r>
        <w:rPr>
          <w:rFonts w:ascii="Arial" w:hAnsi="Arial" w:cs="Arial" w:eastAsia="Arial"/>
          <w:color w:val="auto"/>
          <w:spacing w:val="0"/>
          <w:position w:val="0"/>
          <w:sz w:val="22"/>
          <w:shd w:fill="auto" w:val="clear"/>
        </w:rPr>
        <w:t xml:space="preserve">: htio bih još nešto reći o mjeri 5. koja se odnosi na financijsku potporu osobama koje kuće postojeću kuću u Općini Sikirevci. Uvjet bi bio da prebaci prebivalište te da donese kupoprodajni ugovor. Mora dokazati namjeru da tu planira živjeti. Radi se o financijskoj potpori od 10.000,00 kn.</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Petar Naki</w:t>
      </w:r>
      <w:r>
        <w:rPr>
          <w:rFonts w:ascii="Arial" w:hAnsi="Arial" w:cs="Arial" w:eastAsia="Arial"/>
          <w:b/>
          <w:color w:val="auto"/>
          <w:spacing w:val="0"/>
          <w:position w:val="0"/>
          <w:sz w:val="22"/>
          <w:shd w:fill="auto" w:val="clear"/>
        </w:rPr>
        <w:t xml:space="preserve">ć</w:t>
      </w:r>
      <w:r>
        <w:rPr>
          <w:rFonts w:ascii="Arial" w:hAnsi="Arial" w:cs="Arial" w:eastAsia="Arial"/>
          <w:color w:val="auto"/>
          <w:spacing w:val="0"/>
          <w:position w:val="0"/>
          <w:sz w:val="22"/>
          <w:shd w:fill="auto" w:val="clear"/>
        </w:rPr>
        <w:t xml:space="preserve">: trebalo bi i takvima dati 20.000,00 kn jer su troškovi obnove kuće visoki.</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Na</w:t>
      </w:r>
      <w:r>
        <w:rPr>
          <w:rFonts w:ascii="Arial" w:hAnsi="Arial" w:cs="Arial" w:eastAsia="Arial"/>
          <w:color w:val="auto"/>
          <w:spacing w:val="0"/>
          <w:position w:val="0"/>
          <w:sz w:val="22"/>
          <w:shd w:fill="auto" w:val="clear"/>
        </w:rPr>
        <w:t xml:space="preserve">čelnik: trebala bi postojeći razlika između gradnje nove kuće i kupnje postojeće. Na taj način bi više potaknuli gradnju nove kuće.</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Predsjednik</w:t>
      </w:r>
      <w:r>
        <w:rPr>
          <w:rFonts w:ascii="Arial" w:hAnsi="Arial" w:cs="Arial" w:eastAsia="Arial"/>
          <w:color w:val="auto"/>
          <w:spacing w:val="0"/>
          <w:position w:val="0"/>
          <w:sz w:val="22"/>
          <w:shd w:fill="auto" w:val="clear"/>
        </w:rPr>
        <w:t xml:space="preserve">: tko je ZA da se u Prijedlogu programa mjera poticanja razvoja poduzetni</w:t>
      </w:r>
      <w:r>
        <w:rPr>
          <w:rFonts w:ascii="Arial" w:hAnsi="Arial" w:cs="Arial" w:eastAsia="Arial"/>
          <w:color w:val="auto"/>
          <w:spacing w:val="0"/>
          <w:position w:val="0"/>
          <w:sz w:val="22"/>
          <w:shd w:fill="auto" w:val="clear"/>
        </w:rPr>
        <w:t xml:space="preserve">štva, seoskog turizma i demografske revitalizacije na području Općine Sikirevci za 2019.g. uvedu primjedbe, te da se:</w:t>
      </w:r>
    </w:p>
    <w:p>
      <w:pPr>
        <w:numPr>
          <w:ilvl w:val="0"/>
          <w:numId w:val="225"/>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bri</w:t>
      </w:r>
      <w:r>
        <w:rPr>
          <w:rFonts w:ascii="Arial" w:hAnsi="Arial" w:cs="Arial" w:eastAsia="Arial"/>
          <w:color w:val="auto"/>
          <w:spacing w:val="0"/>
          <w:position w:val="0"/>
          <w:sz w:val="22"/>
          <w:shd w:fill="auto" w:val="clear"/>
        </w:rPr>
        <w:t xml:space="preserve">še točka b. u mjeri 2.</w:t>
      </w:r>
    </w:p>
    <w:p>
      <w:pPr>
        <w:numPr>
          <w:ilvl w:val="0"/>
          <w:numId w:val="225"/>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da se o javnim pozivima za mjeru 3. i 4. glasa na vije</w:t>
      </w:r>
      <w:r>
        <w:rPr>
          <w:rFonts w:ascii="Arial" w:hAnsi="Arial" w:cs="Arial" w:eastAsia="Arial"/>
          <w:color w:val="auto"/>
          <w:spacing w:val="0"/>
          <w:position w:val="0"/>
          <w:sz w:val="22"/>
          <w:shd w:fill="auto" w:val="clear"/>
        </w:rPr>
        <w:t xml:space="preserve">ću prije objave.</w:t>
      </w:r>
    </w:p>
    <w:p>
      <w:pPr>
        <w:numPr>
          <w:ilvl w:val="0"/>
          <w:numId w:val="225"/>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da se u mjeri 3. to</w:t>
      </w:r>
      <w:r>
        <w:rPr>
          <w:rFonts w:ascii="Arial" w:hAnsi="Arial" w:cs="Arial" w:eastAsia="Arial"/>
          <w:color w:val="auto"/>
          <w:spacing w:val="0"/>
          <w:position w:val="0"/>
          <w:sz w:val="22"/>
          <w:shd w:fill="auto" w:val="clear"/>
        </w:rPr>
        <w:t xml:space="preserve">čka 1. briše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trgova</w:t>
      </w:r>
      <w:r>
        <w:rPr>
          <w:rFonts w:ascii="Arial" w:hAnsi="Arial" w:cs="Arial" w:eastAsia="Arial"/>
          <w:color w:val="auto"/>
          <w:spacing w:val="0"/>
          <w:position w:val="0"/>
          <w:sz w:val="22"/>
          <w:shd w:fill="auto" w:val="clear"/>
        </w:rPr>
        <w:t xml:space="preserve">čkog društva“, a umjesto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trgova</w:t>
      </w:r>
      <w:r>
        <w:rPr>
          <w:rFonts w:ascii="Arial" w:hAnsi="Arial" w:cs="Arial" w:eastAsia="Arial"/>
          <w:color w:val="auto"/>
          <w:spacing w:val="0"/>
          <w:position w:val="0"/>
          <w:sz w:val="22"/>
          <w:shd w:fill="auto" w:val="clear"/>
        </w:rPr>
        <w:t xml:space="preserve">čkog društva“ da se stavi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OPG-a</w:t>
      </w:r>
      <w:r>
        <w:rPr>
          <w:rFonts w:ascii="Arial" w:hAnsi="Arial" w:cs="Arial" w:eastAsia="Arial"/>
          <w:color w:val="auto"/>
          <w:spacing w:val="0"/>
          <w:position w:val="0"/>
          <w:sz w:val="22"/>
          <w:shd w:fill="auto" w:val="clear"/>
        </w:rPr>
        <w:t xml:space="preserve">“</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Javnim glasovanjem, dizanjem ruku vije</w:t>
      </w:r>
      <w:r>
        <w:rPr>
          <w:rFonts w:ascii="Arial" w:hAnsi="Arial" w:cs="Arial" w:eastAsia="Arial"/>
          <w:color w:val="auto"/>
          <w:spacing w:val="0"/>
          <w:position w:val="0"/>
          <w:sz w:val="22"/>
          <w:shd w:fill="auto" w:val="clear"/>
        </w:rPr>
        <w:t xml:space="preserve">ćnika, utvrđuje se sljedeće: </w:t>
      </w:r>
      <w:r>
        <w:rPr>
          <w:rFonts w:ascii="Arial" w:hAnsi="Arial" w:cs="Arial" w:eastAsia="Arial"/>
          <w:b/>
          <w:color w:val="auto"/>
          <w:spacing w:val="0"/>
          <w:position w:val="0"/>
          <w:sz w:val="22"/>
          <w:shd w:fill="auto" w:val="clear"/>
        </w:rPr>
        <w:t xml:space="preserve">10 glasova ZA, 0 SUZDRŽANA, 0 PROTIV</w:t>
      </w:r>
      <w:r>
        <w:rPr>
          <w:rFonts w:ascii="Arial" w:hAnsi="Arial" w:cs="Arial" w:eastAsia="Arial"/>
          <w:color w:val="auto"/>
          <w:spacing w:val="0"/>
          <w:position w:val="0"/>
          <w:sz w:val="22"/>
          <w:shd w:fill="auto" w:val="clear"/>
        </w:rPr>
        <w:t xml:space="preserve">. Prihvaća se Program mjera poticanja razvoja poduzetništva, seoskog turizma i demografske revitalizacije na području Općine Sikirevci za 2019.g. sa navedenim primjedbama.</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16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Na temelju </w:t>
      </w:r>
      <w:r>
        <w:rPr>
          <w:rFonts w:ascii="Arial" w:hAnsi="Arial" w:cs="Arial" w:eastAsia="Arial"/>
          <w:color w:val="auto"/>
          <w:spacing w:val="0"/>
          <w:position w:val="0"/>
          <w:sz w:val="22"/>
          <w:shd w:fill="auto" w:val="clear"/>
        </w:rPr>
        <w:t xml:space="preserve">članka 11. stavka 2. Zakona o poticanju razvoja malog gospodarstva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Narodne</w:t>
      </w:r>
      <w:r>
        <w:rPr>
          <w:rFonts w:ascii="Calibri" w:hAnsi="Calibri" w:cs="Calibri" w:eastAsia="Calibri"/>
          <w:color w:val="auto"/>
          <w:spacing w:val="0"/>
          <w:position w:val="0"/>
          <w:sz w:val="24"/>
          <w:shd w:fill="auto" w:val="clear"/>
        </w:rPr>
        <w:t xml:space="preserve"> </w:t>
      </w:r>
      <w:r>
        <w:rPr>
          <w:rFonts w:ascii="Arial" w:hAnsi="Arial" w:cs="Arial" w:eastAsia="Arial"/>
          <w:color w:val="auto"/>
          <w:spacing w:val="0"/>
          <w:position w:val="0"/>
          <w:sz w:val="22"/>
          <w:shd w:fill="auto" w:val="clear"/>
        </w:rPr>
        <w:t xml:space="preserve">novine“ broj 29/02, 63/07, 53/12, 56/13, 121/16) i </w:t>
      </w:r>
      <w:r>
        <w:rPr>
          <w:rFonts w:ascii="Arial" w:hAnsi="Arial" w:cs="Arial" w:eastAsia="Arial"/>
          <w:color w:val="auto"/>
          <w:spacing w:val="0"/>
          <w:position w:val="0"/>
          <w:sz w:val="22"/>
          <w:shd w:fill="auto" w:val="clear"/>
        </w:rPr>
        <w:t xml:space="preserve">članka 30. Statuta Općine Sikirevci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Slu</w:t>
      </w:r>
      <w:r>
        <w:rPr>
          <w:rFonts w:ascii="Arial" w:hAnsi="Arial" w:cs="Arial" w:eastAsia="Arial"/>
          <w:color w:val="auto"/>
          <w:spacing w:val="0"/>
          <w:position w:val="0"/>
          <w:sz w:val="22"/>
          <w:shd w:fill="auto" w:val="clear"/>
        </w:rPr>
        <w:t xml:space="preserve">žbeni vjesnik Brodsko-posavske  županije“ broj 1/18), Općinsko vijeće Općine Sikirevci na 16. sjednici održanoj 15.svibnja 2019. godine donosi</w:t>
      </w:r>
    </w:p>
    <w:p>
      <w:pPr>
        <w:spacing w:before="0" w:after="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P R O G R A M</w:t>
      </w:r>
    </w:p>
    <w:p>
      <w:pPr>
        <w:spacing w:before="0" w:after="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mjera poticanja razvoja poduzetni</w:t>
      </w:r>
      <w:r>
        <w:rPr>
          <w:rFonts w:ascii="Arial" w:hAnsi="Arial" w:cs="Arial" w:eastAsia="Arial"/>
          <w:b/>
          <w:color w:val="auto"/>
          <w:spacing w:val="0"/>
          <w:position w:val="0"/>
          <w:sz w:val="22"/>
          <w:shd w:fill="auto" w:val="clear"/>
        </w:rPr>
        <w:t xml:space="preserve">štva, seoskog turizma  i demografske revitalizacije</w:t>
      </w:r>
    </w:p>
    <w:p>
      <w:pPr>
        <w:spacing w:before="0" w:after="160" w:line="240"/>
        <w:ind w:right="0" w:left="0" w:firstLine="0"/>
        <w:jc w:val="center"/>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 na podru</w:t>
      </w:r>
      <w:r>
        <w:rPr>
          <w:rFonts w:ascii="Arial" w:hAnsi="Arial" w:cs="Arial" w:eastAsia="Arial"/>
          <w:b/>
          <w:color w:val="auto"/>
          <w:spacing w:val="0"/>
          <w:position w:val="0"/>
          <w:sz w:val="22"/>
          <w:shd w:fill="auto" w:val="clear"/>
        </w:rPr>
        <w:t xml:space="preserve">čju Općine Sikirevci  za 2019. godinu</w:t>
      </w:r>
    </w:p>
    <w:p>
      <w:pPr>
        <w:spacing w:before="0" w:after="16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I. OSNOVNE ODREDBE</w:t>
      </w:r>
    </w:p>
    <w:p>
      <w:pPr>
        <w:spacing w:before="0" w:after="16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Članak 1.</w:t>
      </w:r>
    </w:p>
    <w:p>
      <w:pPr>
        <w:spacing w:before="0" w:after="16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Sa svrhom poticanja , zapo</w:t>
      </w:r>
      <w:r>
        <w:rPr>
          <w:rFonts w:ascii="Arial" w:hAnsi="Arial" w:cs="Arial" w:eastAsia="Arial"/>
          <w:color w:val="auto"/>
          <w:spacing w:val="0"/>
          <w:position w:val="0"/>
          <w:sz w:val="22"/>
          <w:shd w:fill="auto" w:val="clear"/>
        </w:rPr>
        <w:t xml:space="preserve">činjanja poslovanja, smanjenja broja nezaposlenih, demografske revitalizacije i realizacije projekata razvoja malog i srednjeg poduzetništva, obrtništva i seoskog turizma, Općina Sikirevci, na način i prema uvjetima utvrđenim ovim programom, pomaže malim i srednjim poduzetnicima, obrtnicima i OPG-ima u početnim fazama poslovanja, omogućuje povećanje zaposlenosti, posebice mladih stručnjaka, te stvara pozitivno okruženje za poduzetničku inicijativu, te oporavak povratka stanovništva s ciljem poboljšanja gospodarske i društvene situacije. Program se odnosi na mala i srednja poduzeća, obrte, OPG-e , seljačka domaćinstva (100% vlasništvo fizičkih osoba, a vlasnici osnivači su državljani RH) koji posluju na području općine Sikirevci, te demogrfske revitalizacije .</w:t>
      </w:r>
    </w:p>
    <w:p>
      <w:pPr>
        <w:spacing w:before="0" w:after="16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Provedba mjera koje predstavljaju potporu male vrijednosti obavlja se sukladno pravilima Uredbe Komisije (EU) br. 1407/2013 </w:t>
      </w:r>
      <w:r>
        <w:rPr>
          <w:rFonts w:ascii="Arial" w:hAnsi="Arial" w:cs="Arial" w:eastAsia="Arial"/>
          <w:color w:val="auto"/>
          <w:spacing w:val="0"/>
          <w:position w:val="0"/>
          <w:sz w:val="22"/>
          <w:shd w:fill="auto" w:val="clear"/>
        </w:rPr>
        <w:t xml:space="preserve">оd 18. prosinca 2013. o primjeni </w:t>
      </w:r>
      <w:r>
        <w:rPr>
          <w:rFonts w:ascii="Arial" w:hAnsi="Arial" w:cs="Arial" w:eastAsia="Arial"/>
          <w:color w:val="auto"/>
          <w:spacing w:val="0"/>
          <w:position w:val="0"/>
          <w:sz w:val="22"/>
          <w:shd w:fill="auto" w:val="clear"/>
        </w:rPr>
        <w:t xml:space="preserve">č</w:t>
      </w:r>
      <w:r>
        <w:rPr>
          <w:rFonts w:ascii="Arial" w:hAnsi="Arial" w:cs="Arial" w:eastAsia="Arial"/>
          <w:color w:val="auto"/>
          <w:spacing w:val="0"/>
          <w:position w:val="0"/>
          <w:sz w:val="22"/>
          <w:shd w:fill="auto" w:val="clear"/>
        </w:rPr>
        <w:t xml:space="preserve">lanaka 107. i 108. Ugovora o funkcioniranju Europske unije na de minimis potpore (Slu</w:t>
      </w:r>
      <w:r>
        <w:rPr>
          <w:rFonts w:ascii="Arial" w:hAnsi="Arial" w:cs="Arial" w:eastAsia="Arial"/>
          <w:color w:val="auto"/>
          <w:spacing w:val="0"/>
          <w:position w:val="0"/>
          <w:sz w:val="22"/>
          <w:shd w:fill="auto" w:val="clear"/>
        </w:rPr>
        <w:t xml:space="preserve">ž</w:t>
      </w:r>
      <w:r>
        <w:rPr>
          <w:rFonts w:ascii="Arial" w:hAnsi="Arial" w:cs="Arial" w:eastAsia="Arial"/>
          <w:color w:val="auto"/>
          <w:spacing w:val="0"/>
          <w:position w:val="0"/>
          <w:sz w:val="22"/>
          <w:shd w:fill="auto" w:val="clear"/>
        </w:rPr>
        <w:t xml:space="preserve">beni list Europske Unije L 352/1).</w:t>
      </w:r>
    </w:p>
    <w:p>
      <w:pPr>
        <w:spacing w:before="0" w:after="16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Članak 2.</w:t>
      </w:r>
    </w:p>
    <w:p>
      <w:pPr>
        <w:spacing w:before="0" w:after="16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Ciljevi ovoga Programa je:</w:t>
      </w:r>
    </w:p>
    <w:p>
      <w:pPr>
        <w:numPr>
          <w:ilvl w:val="0"/>
          <w:numId w:val="235"/>
        </w:numPr>
        <w:spacing w:before="0" w:after="16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smanjenje trenda iseljavanja stanovni</w:t>
      </w:r>
      <w:r>
        <w:rPr>
          <w:rFonts w:ascii="Arial" w:hAnsi="Arial" w:cs="Arial" w:eastAsia="Arial"/>
          <w:color w:val="auto"/>
          <w:spacing w:val="0"/>
          <w:position w:val="0"/>
          <w:sz w:val="22"/>
          <w:shd w:fill="auto" w:val="clear"/>
        </w:rPr>
        <w:t xml:space="preserve">štva s područja općine, posebno mladih,</w:t>
      </w:r>
    </w:p>
    <w:p>
      <w:pPr>
        <w:numPr>
          <w:ilvl w:val="0"/>
          <w:numId w:val="235"/>
        </w:numPr>
        <w:spacing w:before="0" w:after="16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poticanje doseljavanja stanovni</w:t>
      </w:r>
      <w:r>
        <w:rPr>
          <w:rFonts w:ascii="Arial" w:hAnsi="Arial" w:cs="Arial" w:eastAsia="Arial"/>
          <w:color w:val="auto"/>
          <w:spacing w:val="0"/>
          <w:position w:val="0"/>
          <w:sz w:val="22"/>
          <w:shd w:fill="auto" w:val="clear"/>
        </w:rPr>
        <w:t xml:space="preserve">štva, posebno mladih,</w:t>
      </w:r>
    </w:p>
    <w:p>
      <w:pPr>
        <w:numPr>
          <w:ilvl w:val="0"/>
          <w:numId w:val="235"/>
        </w:numPr>
        <w:spacing w:before="0" w:after="16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poticanje otvaranja novih obrta , pouzetni</w:t>
      </w:r>
      <w:r>
        <w:rPr>
          <w:rFonts w:ascii="Arial" w:hAnsi="Arial" w:cs="Arial" w:eastAsia="Arial"/>
          <w:color w:val="auto"/>
          <w:spacing w:val="0"/>
          <w:position w:val="0"/>
          <w:sz w:val="22"/>
          <w:shd w:fill="auto" w:val="clear"/>
        </w:rPr>
        <w:t xml:space="preserve">štva,</w:t>
      </w:r>
    </w:p>
    <w:p>
      <w:pPr>
        <w:numPr>
          <w:ilvl w:val="0"/>
          <w:numId w:val="235"/>
        </w:numPr>
        <w:spacing w:before="0" w:after="16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poticanje stanogradnje,</w:t>
      </w:r>
    </w:p>
    <w:p>
      <w:pPr>
        <w:numPr>
          <w:ilvl w:val="0"/>
          <w:numId w:val="235"/>
        </w:numPr>
        <w:spacing w:before="0" w:after="16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poticanej razvoja seoskog turizma</w:t>
      </w:r>
    </w:p>
    <w:p>
      <w:pPr>
        <w:spacing w:before="0" w:after="16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II. KORISNICI MJERA IZ PROGRAMA</w:t>
      </w:r>
    </w:p>
    <w:p>
      <w:pPr>
        <w:spacing w:before="0" w:after="16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Članak 3.</w:t>
      </w:r>
    </w:p>
    <w:p>
      <w:pPr>
        <w:spacing w:before="0" w:after="16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Korisnici mjera ovog programa su fizi</w:t>
      </w:r>
      <w:r>
        <w:rPr>
          <w:rFonts w:ascii="Arial" w:hAnsi="Arial" w:cs="Arial" w:eastAsia="Arial"/>
          <w:color w:val="auto"/>
          <w:spacing w:val="0"/>
          <w:position w:val="0"/>
          <w:sz w:val="22"/>
          <w:shd w:fill="auto" w:val="clear"/>
        </w:rPr>
        <w:t xml:space="preserve">čke i pravne  osobe-državljani Republike Hrvatske, s prebivalištem i boravištem na području Općine Sikirevci, , te fizičke i pravne osobe koje imaju namjeru stalnog nastanjivanja na području općine Sikirevci.</w:t>
      </w:r>
    </w:p>
    <w:p>
      <w:pPr>
        <w:spacing w:before="0" w:after="16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III. NOSITELJ PROGRAMA</w:t>
      </w:r>
    </w:p>
    <w:p>
      <w:pPr>
        <w:spacing w:before="0" w:after="16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Članak 4.</w:t>
      </w:r>
    </w:p>
    <w:p>
      <w:pPr>
        <w:spacing w:before="0" w:after="16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Nositelj provedbe ovog Programa je Op</w:t>
      </w:r>
      <w:r>
        <w:rPr>
          <w:rFonts w:ascii="Arial" w:hAnsi="Arial" w:cs="Arial" w:eastAsia="Arial"/>
          <w:color w:val="auto"/>
          <w:spacing w:val="0"/>
          <w:position w:val="0"/>
          <w:sz w:val="22"/>
          <w:shd w:fill="auto" w:val="clear"/>
        </w:rPr>
        <w:t xml:space="preserve">ćina Sikirevci, Jedinstveni upravni odjel.</w:t>
      </w:r>
    </w:p>
    <w:p>
      <w:pPr>
        <w:spacing w:before="0" w:after="16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IV. PODRU</w:t>
      </w:r>
      <w:r>
        <w:rPr>
          <w:rFonts w:ascii="Arial" w:hAnsi="Arial" w:cs="Arial" w:eastAsia="Arial"/>
          <w:color w:val="auto"/>
          <w:spacing w:val="0"/>
          <w:position w:val="0"/>
          <w:sz w:val="22"/>
          <w:shd w:fill="auto" w:val="clear"/>
        </w:rPr>
        <w:t xml:space="preserve">ČJA PROGRAMA I POTICAJNE MJERE</w:t>
      </w:r>
    </w:p>
    <w:p>
      <w:pPr>
        <w:spacing w:before="0" w:after="16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Članak 5.           </w:t>
      </w:r>
    </w:p>
    <w:p>
      <w:pPr>
        <w:spacing w:before="0" w:after="16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Op</w:t>
      </w:r>
      <w:r>
        <w:rPr>
          <w:rFonts w:ascii="Arial" w:hAnsi="Arial" w:cs="Arial" w:eastAsia="Arial"/>
          <w:color w:val="auto"/>
          <w:spacing w:val="0"/>
          <w:position w:val="0"/>
          <w:sz w:val="22"/>
          <w:shd w:fill="auto" w:val="clear"/>
        </w:rPr>
        <w:t xml:space="preserve">ćina Sikirevci će u 2019. godini dodjeljivati potpore za sljedeće mjere:</w:t>
      </w:r>
    </w:p>
    <w:p>
      <w:pPr>
        <w:numPr>
          <w:ilvl w:val="0"/>
          <w:numId w:val="243"/>
        </w:numPr>
        <w:spacing w:before="0" w:after="16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MJERA 1. Izgradnja novih stambenih objekata-obiteljske ku</w:t>
      </w:r>
      <w:r>
        <w:rPr>
          <w:rFonts w:ascii="Arial" w:hAnsi="Arial" w:cs="Arial" w:eastAsia="Arial"/>
          <w:color w:val="auto"/>
          <w:spacing w:val="0"/>
          <w:position w:val="0"/>
          <w:sz w:val="22"/>
          <w:shd w:fill="auto" w:val="clear"/>
        </w:rPr>
        <w:t xml:space="preserve">će</w:t>
      </w:r>
    </w:p>
    <w:p>
      <w:pPr>
        <w:numPr>
          <w:ilvl w:val="0"/>
          <w:numId w:val="243"/>
        </w:numPr>
        <w:spacing w:before="0" w:after="16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MJERA 2. Subvencije za poticanje turisti</w:t>
      </w:r>
      <w:r>
        <w:rPr>
          <w:rFonts w:ascii="Arial" w:hAnsi="Arial" w:cs="Arial" w:eastAsia="Arial"/>
          <w:color w:val="auto"/>
          <w:spacing w:val="0"/>
          <w:position w:val="0"/>
          <w:sz w:val="22"/>
          <w:shd w:fill="auto" w:val="clear"/>
        </w:rPr>
        <w:t xml:space="preserve">čke ponude - soba za najam</w:t>
      </w:r>
    </w:p>
    <w:p>
      <w:pPr>
        <w:numPr>
          <w:ilvl w:val="0"/>
          <w:numId w:val="243"/>
        </w:numPr>
        <w:spacing w:before="0" w:after="16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MJERA 3. Potpore za osnivanje novih malih obrta ,poduzetni</w:t>
      </w:r>
      <w:r>
        <w:rPr>
          <w:rFonts w:ascii="Arial" w:hAnsi="Arial" w:cs="Arial" w:eastAsia="Arial"/>
          <w:color w:val="auto"/>
          <w:spacing w:val="0"/>
          <w:position w:val="0"/>
          <w:sz w:val="22"/>
          <w:shd w:fill="auto" w:val="clear"/>
        </w:rPr>
        <w:t xml:space="preserve">štva I OP-a</w:t>
      </w:r>
    </w:p>
    <w:p>
      <w:pPr>
        <w:numPr>
          <w:ilvl w:val="0"/>
          <w:numId w:val="243"/>
        </w:numPr>
        <w:spacing w:before="0" w:after="16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MJERA 4. Potpore za poticanje ve</w:t>
      </w:r>
      <w:r>
        <w:rPr>
          <w:rFonts w:ascii="Arial" w:hAnsi="Arial" w:cs="Arial" w:eastAsia="Arial"/>
          <w:color w:val="auto"/>
          <w:spacing w:val="0"/>
          <w:position w:val="0"/>
          <w:sz w:val="22"/>
          <w:shd w:fill="auto" w:val="clear"/>
        </w:rPr>
        <w:t xml:space="preserve">ć osnovanih malih obrta i poduzetništva</w:t>
      </w:r>
    </w:p>
    <w:p>
      <w:pPr>
        <w:numPr>
          <w:ilvl w:val="0"/>
          <w:numId w:val="243"/>
        </w:numPr>
        <w:spacing w:before="0" w:after="16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MJERA 5. Potpore u kupovini izgra</w:t>
      </w:r>
      <w:r>
        <w:rPr>
          <w:rFonts w:ascii="Arial" w:hAnsi="Arial" w:cs="Arial" w:eastAsia="Arial"/>
          <w:color w:val="auto"/>
          <w:spacing w:val="0"/>
          <w:position w:val="0"/>
          <w:sz w:val="22"/>
          <w:shd w:fill="auto" w:val="clear"/>
        </w:rPr>
        <w:t xml:space="preserve">đenih obiteljskih objekata.</w:t>
      </w:r>
    </w:p>
    <w:p>
      <w:pPr>
        <w:spacing w:before="0" w:after="160" w:line="240"/>
        <w:ind w:right="0" w:left="0" w:firstLine="0"/>
        <w:jc w:val="both"/>
        <w:rPr>
          <w:rFonts w:ascii="Calibri" w:hAnsi="Calibri" w:cs="Calibri" w:eastAsia="Calibri"/>
          <w:color w:val="auto"/>
          <w:spacing w:val="0"/>
          <w:position w:val="0"/>
          <w:sz w:val="22"/>
          <w:shd w:fill="auto" w:val="clear"/>
        </w:rPr>
      </w:pPr>
    </w:p>
    <w:p>
      <w:pPr>
        <w:spacing w:before="0" w:after="16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MJERA 1. Izgradnja novih stambenih objekata-obiteljske ku</w:t>
      </w:r>
      <w:r>
        <w:rPr>
          <w:rFonts w:ascii="Arial" w:hAnsi="Arial" w:cs="Arial" w:eastAsia="Arial"/>
          <w:b/>
          <w:color w:val="auto"/>
          <w:spacing w:val="0"/>
          <w:position w:val="0"/>
          <w:sz w:val="22"/>
          <w:shd w:fill="auto" w:val="clear"/>
        </w:rPr>
        <w:t xml:space="preserve">će</w:t>
      </w:r>
    </w:p>
    <w:p>
      <w:pPr>
        <w:spacing w:before="0" w:after="16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Ciljevi: Smanjenje trenda iseljavanja stanovni</w:t>
      </w:r>
      <w:r>
        <w:rPr>
          <w:rFonts w:ascii="Arial" w:hAnsi="Arial" w:cs="Arial" w:eastAsia="Arial"/>
          <w:color w:val="auto"/>
          <w:spacing w:val="0"/>
          <w:position w:val="0"/>
          <w:sz w:val="22"/>
          <w:shd w:fill="auto" w:val="clear"/>
        </w:rPr>
        <w:t xml:space="preserve">štva s područja općine, posebno mladih obitelji.</w:t>
      </w:r>
    </w:p>
    <w:p>
      <w:pPr>
        <w:spacing w:before="0" w:after="16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Nositelj: Op</w:t>
      </w:r>
      <w:r>
        <w:rPr>
          <w:rFonts w:ascii="Arial" w:hAnsi="Arial" w:cs="Arial" w:eastAsia="Arial"/>
          <w:color w:val="auto"/>
          <w:spacing w:val="0"/>
          <w:position w:val="0"/>
          <w:sz w:val="22"/>
          <w:shd w:fill="auto" w:val="clear"/>
        </w:rPr>
        <w:t xml:space="preserve">ćina Sikirevci, Jedinstveni upravni odjel</w:t>
      </w:r>
    </w:p>
    <w:p>
      <w:pPr>
        <w:spacing w:before="0" w:after="16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Korisnici: Fizi</w:t>
      </w:r>
      <w:r>
        <w:rPr>
          <w:rFonts w:ascii="Arial" w:hAnsi="Arial" w:cs="Arial" w:eastAsia="Arial"/>
          <w:color w:val="auto"/>
          <w:spacing w:val="0"/>
          <w:position w:val="0"/>
          <w:sz w:val="22"/>
          <w:shd w:fill="auto" w:val="clear"/>
        </w:rPr>
        <w:t xml:space="preserve">čke osobe- državljani Republike Hrvatske, s prebivalištem i boravištem na području Općine Sikirevci, , te fizičke i pravne osobe koje imaju namjeru stalnog nastanjivanja na području općine Sikirevci.</w:t>
      </w:r>
    </w:p>
    <w:p>
      <w:pPr>
        <w:spacing w:before="0" w:after="16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Namjena , uvjeti i visina potpore: - izgradnja obiteljske ku</w:t>
      </w:r>
      <w:r>
        <w:rPr>
          <w:rFonts w:ascii="Arial" w:hAnsi="Arial" w:cs="Arial" w:eastAsia="Arial"/>
          <w:color w:val="auto"/>
          <w:spacing w:val="0"/>
          <w:position w:val="0"/>
          <w:sz w:val="22"/>
          <w:shd w:fill="auto" w:val="clear"/>
        </w:rPr>
        <w:t xml:space="preserve">će</w:t>
      </w:r>
    </w:p>
    <w:p>
      <w:pPr>
        <w:spacing w:before="0" w:after="16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 u 2019. godini otvoreno gradili</w:t>
      </w:r>
      <w:r>
        <w:rPr>
          <w:rFonts w:ascii="Arial" w:hAnsi="Arial" w:cs="Arial" w:eastAsia="Arial"/>
          <w:color w:val="auto"/>
          <w:spacing w:val="0"/>
          <w:position w:val="0"/>
          <w:sz w:val="22"/>
          <w:shd w:fill="auto" w:val="clear"/>
        </w:rPr>
        <w:t xml:space="preserve">šte , faza izgradnje -kuća pod krov </w:t>
      </w:r>
    </w:p>
    <w:p>
      <w:pPr>
        <w:spacing w:before="0" w:after="16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 zahtjev za isplatu 20.000,00kn.</w:t>
      </w:r>
    </w:p>
    <w:p>
      <w:pPr>
        <w:spacing w:before="0" w:after="16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MJERA 2. Subvencije za poticanje razvoja turisti</w:t>
      </w:r>
      <w:r>
        <w:rPr>
          <w:rFonts w:ascii="Arial" w:hAnsi="Arial" w:cs="Arial" w:eastAsia="Arial"/>
          <w:b/>
          <w:color w:val="auto"/>
          <w:spacing w:val="0"/>
          <w:position w:val="0"/>
          <w:sz w:val="22"/>
          <w:shd w:fill="auto" w:val="clear"/>
        </w:rPr>
        <w:t xml:space="preserve">čke ponude- soba za najam</w:t>
      </w:r>
    </w:p>
    <w:p>
      <w:pPr>
        <w:spacing w:before="0" w:after="16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Ciljevi ove mjere su poticanje razvoja turizma, izgradnja, obnova i podizanje kvalitete smje</w:t>
      </w:r>
      <w:r>
        <w:rPr>
          <w:rFonts w:ascii="Arial" w:hAnsi="Arial" w:cs="Arial" w:eastAsia="Arial"/>
          <w:color w:val="auto"/>
          <w:spacing w:val="0"/>
          <w:position w:val="0"/>
          <w:sz w:val="22"/>
          <w:shd w:fill="auto" w:val="clear"/>
        </w:rPr>
        <w:t xml:space="preserve">štajnih kapaciteta i dodatnih turističkih sadržaja, razvoj turističke ponude temeljene na tradicijsko/autohtonim elementima lokalnog graditeljstva i očuvanja/uređenja okoliša na području općine Sikirevci. </w:t>
      </w:r>
    </w:p>
    <w:p>
      <w:pPr>
        <w:spacing w:before="0" w:after="16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Korisnici mjere mogu biti seoska doma</w:t>
      </w:r>
      <w:r>
        <w:rPr>
          <w:rFonts w:ascii="Arial" w:hAnsi="Arial" w:cs="Arial" w:eastAsia="Arial"/>
          <w:color w:val="auto"/>
          <w:spacing w:val="0"/>
          <w:position w:val="0"/>
          <w:sz w:val="22"/>
          <w:shd w:fill="auto" w:val="clear"/>
        </w:rPr>
        <w:t xml:space="preserve">ćinstva, obrti, poduzeća, i Obiteljska poljoprivredna gospodarstva registrirana na području Općine Sikirevci. </w:t>
      </w:r>
    </w:p>
    <w:p>
      <w:pPr>
        <w:spacing w:before="0" w:after="16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Poticanje razvoja seoskog turizma provodit </w:t>
      </w:r>
      <w:r>
        <w:rPr>
          <w:rFonts w:ascii="Arial" w:hAnsi="Arial" w:cs="Arial" w:eastAsia="Arial"/>
          <w:color w:val="auto"/>
          <w:spacing w:val="0"/>
          <w:position w:val="0"/>
          <w:sz w:val="22"/>
          <w:shd w:fill="auto" w:val="clear"/>
        </w:rPr>
        <w:t xml:space="preserve">će se kroz dvije podmjere i to: </w:t>
      </w:r>
    </w:p>
    <w:p>
      <w:pPr>
        <w:spacing w:before="0" w:after="16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Razvoj turisti</w:t>
      </w:r>
      <w:r>
        <w:rPr>
          <w:rFonts w:ascii="Arial" w:hAnsi="Arial" w:cs="Arial" w:eastAsia="Arial"/>
          <w:color w:val="auto"/>
          <w:spacing w:val="0"/>
          <w:position w:val="0"/>
          <w:sz w:val="22"/>
          <w:shd w:fill="auto" w:val="clear"/>
        </w:rPr>
        <w:t xml:space="preserve">čke ponude soba za najam</w:t>
      </w:r>
    </w:p>
    <w:p>
      <w:pPr>
        <w:spacing w:before="0" w:after="16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Sredstva su namijenjena za razvoj smje</w:t>
      </w:r>
      <w:r>
        <w:rPr>
          <w:rFonts w:ascii="Arial" w:hAnsi="Arial" w:cs="Arial" w:eastAsia="Arial"/>
          <w:color w:val="auto"/>
          <w:spacing w:val="0"/>
          <w:position w:val="0"/>
          <w:sz w:val="22"/>
          <w:shd w:fill="auto" w:val="clear"/>
        </w:rPr>
        <w:t xml:space="preserve">štaja  i podizanje kvalitete smještajne ponude, bilo kroz izgradnju novih ili rekonstrukciju postojećih smještajnih kapaciteta, pri čemu pozornost treba dati očuvanju izvorne arhitekture u slučajevima gdje je to stručno i ekonomski opravdano, -  obnovu i opremanje . </w:t>
      </w:r>
    </w:p>
    <w:p>
      <w:pPr>
        <w:spacing w:before="0" w:after="16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Namjena i visina potpore: Subvencija  najvi</w:t>
      </w:r>
      <w:r>
        <w:rPr>
          <w:rFonts w:ascii="Arial" w:hAnsi="Arial" w:cs="Arial" w:eastAsia="Arial"/>
          <w:color w:val="auto"/>
          <w:spacing w:val="0"/>
          <w:position w:val="0"/>
          <w:sz w:val="22"/>
          <w:shd w:fill="auto" w:val="clear"/>
        </w:rPr>
        <w:t xml:space="preserve">še do 8.000,00  kuna po korisniku , </w:t>
      </w:r>
    </w:p>
    <w:p>
      <w:pPr>
        <w:spacing w:before="0" w:after="16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 kategorija sobe dvije zvjezdice.</w:t>
      </w:r>
    </w:p>
    <w:p>
      <w:pPr>
        <w:spacing w:before="0" w:after="16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MJERA 3. Potpore za osnivanje novih malih obrta i poduzetni</w:t>
      </w:r>
      <w:r>
        <w:rPr>
          <w:rFonts w:ascii="Arial" w:hAnsi="Arial" w:cs="Arial" w:eastAsia="Arial"/>
          <w:b/>
          <w:color w:val="auto"/>
          <w:spacing w:val="0"/>
          <w:position w:val="0"/>
          <w:sz w:val="22"/>
          <w:shd w:fill="auto" w:val="clear"/>
        </w:rPr>
        <w:t xml:space="preserve">štva </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Ciljevi: Poticanje poduzetni</w:t>
      </w:r>
      <w:r>
        <w:rPr>
          <w:rFonts w:ascii="Arial" w:hAnsi="Arial" w:cs="Arial" w:eastAsia="Arial"/>
          <w:color w:val="auto"/>
          <w:spacing w:val="0"/>
          <w:position w:val="0"/>
          <w:sz w:val="22"/>
          <w:shd w:fill="auto" w:val="clear"/>
        </w:rPr>
        <w:t xml:space="preserve">štva i samozapošljavanja na području Općine Sikirevci</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16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Nositelj: Op</w:t>
      </w:r>
      <w:r>
        <w:rPr>
          <w:rFonts w:ascii="Arial" w:hAnsi="Arial" w:cs="Arial" w:eastAsia="Arial"/>
          <w:color w:val="auto"/>
          <w:spacing w:val="0"/>
          <w:position w:val="0"/>
          <w:sz w:val="22"/>
          <w:shd w:fill="auto" w:val="clear"/>
        </w:rPr>
        <w:t xml:space="preserve">ćina Sikirevci, Jedinstveni upravni odjel</w:t>
      </w:r>
    </w:p>
    <w:p>
      <w:pPr>
        <w:spacing w:before="0" w:after="16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Korisnici: Subjekti malog gospodarstva-po</w:t>
      </w:r>
      <w:r>
        <w:rPr>
          <w:rFonts w:ascii="Arial" w:hAnsi="Arial" w:cs="Arial" w:eastAsia="Arial"/>
          <w:color w:val="auto"/>
          <w:spacing w:val="0"/>
          <w:position w:val="0"/>
          <w:sz w:val="22"/>
          <w:shd w:fill="auto" w:val="clear"/>
        </w:rPr>
        <w:t xml:space="preserve">četnici koji prvi put osnivaju subjekt malog gospodarstva koji ne posluje duže od 1 godine od datuma predaje zahtjeva i ima jednog zaposlenog na neodređeno vrijeme ,uključujući i vlasnika/vlasnicu, sa sjedištem  na području Općine.</w:t>
      </w:r>
    </w:p>
    <w:p>
      <w:pPr>
        <w:spacing w:before="0" w:after="16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Namjena i visina potpore: Subvencija  najvi</w:t>
      </w:r>
      <w:r>
        <w:rPr>
          <w:rFonts w:ascii="Arial" w:hAnsi="Arial" w:cs="Arial" w:eastAsia="Arial"/>
          <w:color w:val="auto"/>
          <w:spacing w:val="0"/>
          <w:position w:val="0"/>
          <w:sz w:val="22"/>
          <w:shd w:fill="auto" w:val="clear"/>
        </w:rPr>
        <w:t xml:space="preserve">še do 7.000,00  kuna po korisniku za:</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1. nabava opreme za osnovnu djelatnost obrta ili OPG-a</w:t>
      </w:r>
    </w:p>
    <w:p>
      <w:pPr>
        <w:spacing w:before="0" w:after="16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MJERA 4. Potpore za poticanje  ve</w:t>
      </w:r>
      <w:r>
        <w:rPr>
          <w:rFonts w:ascii="Arial" w:hAnsi="Arial" w:cs="Arial" w:eastAsia="Arial"/>
          <w:b/>
          <w:color w:val="auto"/>
          <w:spacing w:val="0"/>
          <w:position w:val="0"/>
          <w:sz w:val="22"/>
          <w:shd w:fill="auto" w:val="clear"/>
        </w:rPr>
        <w:t xml:space="preserve">ć osnovanih malih obrta i poduzetništva</w:t>
      </w:r>
    </w:p>
    <w:p>
      <w:pPr>
        <w:spacing w:before="0" w:after="160" w:line="240"/>
        <w:ind w:right="0" w:left="0" w:firstLine="0"/>
        <w:jc w:val="both"/>
        <w:rPr>
          <w:rFonts w:ascii="Arial" w:hAnsi="Arial" w:cs="Arial" w:eastAsia="Arial"/>
          <w:color w:val="auto"/>
          <w:spacing w:val="0"/>
          <w:position w:val="0"/>
          <w:sz w:val="22"/>
          <w:shd w:fill="auto" w:val="clear"/>
        </w:rPr>
      </w:pPr>
      <w:r>
        <w:rPr>
          <w:rFonts w:ascii="Calibri" w:hAnsi="Calibri" w:cs="Calibri" w:eastAsia="Calibri"/>
          <w:b/>
          <w:color w:val="auto"/>
          <w:spacing w:val="0"/>
          <w:position w:val="0"/>
          <w:sz w:val="24"/>
          <w:shd w:fill="auto" w:val="clear"/>
        </w:rPr>
        <w:t xml:space="preserve">Ciljevi:</w:t>
      </w:r>
      <w:r>
        <w:rPr>
          <w:rFonts w:ascii="Calibri" w:hAnsi="Calibri" w:cs="Calibri" w:eastAsia="Calibri"/>
          <w:color w:val="auto"/>
          <w:spacing w:val="0"/>
          <w:position w:val="0"/>
          <w:sz w:val="24"/>
          <w:shd w:fill="auto" w:val="clear"/>
        </w:rPr>
        <w:t xml:space="preserve"> Poticaj o</w:t>
      </w:r>
      <w:r>
        <w:rPr>
          <w:rFonts w:ascii="Calibri" w:hAnsi="Calibri" w:cs="Calibri" w:eastAsia="Calibri"/>
          <w:color w:val="auto"/>
          <w:spacing w:val="0"/>
          <w:position w:val="0"/>
          <w:sz w:val="24"/>
          <w:shd w:fill="auto" w:val="clear"/>
        </w:rPr>
        <w:t xml:space="preserve">čuvanju i razvoju postojećih poduzetnika, povećanju broja gospodarskih </w:t>
      </w:r>
      <w:r>
        <w:rPr>
          <w:rFonts w:ascii="Arial" w:hAnsi="Arial" w:cs="Arial" w:eastAsia="Arial"/>
          <w:color w:val="auto"/>
          <w:spacing w:val="0"/>
          <w:position w:val="0"/>
          <w:sz w:val="22"/>
          <w:shd w:fill="auto" w:val="clear"/>
        </w:rPr>
        <w:t xml:space="preserve">subjekata, gospodarskih aktivnosti i novog zapošljavanja.</w:t>
      </w:r>
    </w:p>
    <w:p>
      <w:pPr>
        <w:spacing w:before="0" w:after="16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Nositelj: Op</w:t>
      </w:r>
      <w:r>
        <w:rPr>
          <w:rFonts w:ascii="Arial" w:hAnsi="Arial" w:cs="Arial" w:eastAsia="Arial"/>
          <w:color w:val="auto"/>
          <w:spacing w:val="0"/>
          <w:position w:val="0"/>
          <w:sz w:val="22"/>
          <w:shd w:fill="auto" w:val="clear"/>
        </w:rPr>
        <w:t xml:space="preserve">ćina Sikirevci, Jedinstveni upravni odjel</w:t>
      </w:r>
    </w:p>
    <w:p>
      <w:pPr>
        <w:spacing w:before="0" w:after="16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Subjekti malog gospodarstva koju su u cijelosti u privatnom vlasni</w:t>
      </w:r>
      <w:r>
        <w:rPr>
          <w:rFonts w:ascii="Arial" w:hAnsi="Arial" w:cs="Arial" w:eastAsia="Arial"/>
          <w:color w:val="auto"/>
          <w:spacing w:val="0"/>
          <w:position w:val="0"/>
          <w:sz w:val="22"/>
          <w:shd w:fill="auto" w:val="clear"/>
        </w:rPr>
        <w:t xml:space="preserve">štvu, sa sjedištem  na području Općine. </w:t>
      </w:r>
    </w:p>
    <w:p>
      <w:pPr>
        <w:spacing w:before="0" w:after="16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Namjena i visina potpore: Subvencija  najvi</w:t>
      </w:r>
      <w:r>
        <w:rPr>
          <w:rFonts w:ascii="Arial" w:hAnsi="Arial" w:cs="Arial" w:eastAsia="Arial"/>
          <w:color w:val="auto"/>
          <w:spacing w:val="0"/>
          <w:position w:val="0"/>
          <w:sz w:val="22"/>
          <w:shd w:fill="auto" w:val="clear"/>
        </w:rPr>
        <w:t xml:space="preserve">še do 7.000,00 po korisniku kuna za: </w:t>
      </w:r>
    </w:p>
    <w:p>
      <w:pPr>
        <w:spacing w:before="0" w:after="16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1.  ure</w:t>
      </w:r>
      <w:r>
        <w:rPr>
          <w:rFonts w:ascii="Arial" w:hAnsi="Arial" w:cs="Arial" w:eastAsia="Arial"/>
          <w:color w:val="auto"/>
          <w:spacing w:val="0"/>
          <w:position w:val="0"/>
          <w:sz w:val="22"/>
          <w:shd w:fill="auto" w:val="clear"/>
        </w:rPr>
        <w:t xml:space="preserve">đenje i opremanje poslovnog prostora</w:t>
      </w:r>
    </w:p>
    <w:p>
      <w:pPr>
        <w:spacing w:before="0" w:after="16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nabavu oprema ili pojedinih dijelova opreme i/ili alata,</w:t>
      </w:r>
    </w:p>
    <w:p>
      <w:pPr>
        <w:spacing w:before="0" w:after="16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nabavu softvera i/ili hardvera u funkciji djelatnosti</w:t>
      </w:r>
    </w:p>
    <w:p>
      <w:pPr>
        <w:spacing w:before="0" w:after="16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MJERA 5. Potpore u kupovini izgra</w:t>
      </w:r>
      <w:r>
        <w:rPr>
          <w:rFonts w:ascii="Arial" w:hAnsi="Arial" w:cs="Arial" w:eastAsia="Arial"/>
          <w:b/>
          <w:color w:val="auto"/>
          <w:spacing w:val="0"/>
          <w:position w:val="0"/>
          <w:sz w:val="22"/>
          <w:shd w:fill="auto" w:val="clear"/>
        </w:rPr>
        <w:t xml:space="preserve">đenih obiteljskih objekata.</w:t>
      </w:r>
    </w:p>
    <w:p>
      <w:pPr>
        <w:spacing w:before="0" w:after="16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Ciljevi: Smanjenje trenda iseljavanja stanovni</w:t>
      </w:r>
      <w:r>
        <w:rPr>
          <w:rFonts w:ascii="Arial" w:hAnsi="Arial" w:cs="Arial" w:eastAsia="Arial"/>
          <w:color w:val="auto"/>
          <w:spacing w:val="0"/>
          <w:position w:val="0"/>
          <w:sz w:val="22"/>
          <w:shd w:fill="auto" w:val="clear"/>
        </w:rPr>
        <w:t xml:space="preserve">štva s područja općine, posebno mladih obitelji, poticanje doseljavanje stanovništva , posebno mladih te poticanje demografske obnove.</w:t>
      </w:r>
    </w:p>
    <w:p>
      <w:pPr>
        <w:spacing w:before="0" w:after="16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Nositelj: Op</w:t>
      </w:r>
      <w:r>
        <w:rPr>
          <w:rFonts w:ascii="Arial" w:hAnsi="Arial" w:cs="Arial" w:eastAsia="Arial"/>
          <w:color w:val="auto"/>
          <w:spacing w:val="0"/>
          <w:position w:val="0"/>
          <w:sz w:val="22"/>
          <w:shd w:fill="auto" w:val="clear"/>
        </w:rPr>
        <w:t xml:space="preserve">ćina Sikirevci, Jedinstveni upravni odjel</w:t>
      </w:r>
    </w:p>
    <w:p>
      <w:pPr>
        <w:spacing w:before="0" w:after="16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Namjena, uvjeti i visina potpore: kupovina nekretnine  na podru</w:t>
      </w:r>
      <w:r>
        <w:rPr>
          <w:rFonts w:ascii="Arial" w:hAnsi="Arial" w:cs="Arial" w:eastAsia="Arial"/>
          <w:color w:val="auto"/>
          <w:spacing w:val="0"/>
          <w:position w:val="0"/>
          <w:sz w:val="22"/>
          <w:shd w:fill="auto" w:val="clear"/>
        </w:rPr>
        <w:t xml:space="preserve">čju općine za stanovanje</w:t>
      </w:r>
    </w:p>
    <w:p>
      <w:pPr>
        <w:spacing w:before="0" w:after="16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dokaz kupoprodajni ugovor</w:t>
      </w:r>
    </w:p>
    <w:p>
      <w:pPr>
        <w:spacing w:before="0" w:after="16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visina potpore 10.000,00kn , zahtjev za isplatu nakon promjene prebivali</w:t>
      </w:r>
      <w:r>
        <w:rPr>
          <w:rFonts w:ascii="Arial" w:hAnsi="Arial" w:cs="Arial" w:eastAsia="Arial"/>
          <w:color w:val="auto"/>
          <w:spacing w:val="0"/>
          <w:position w:val="0"/>
          <w:sz w:val="22"/>
          <w:shd w:fill="auto" w:val="clear"/>
        </w:rPr>
        <w:t xml:space="preserve">šta.</w:t>
      </w:r>
    </w:p>
    <w:p>
      <w:pPr>
        <w:spacing w:before="0" w:after="16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PROVEDBA MJERA IZ PROGRAMA KOJE PREDSTAVLJAJU POTPORU MALE VRIJEDNOSTI</w:t>
      </w:r>
    </w:p>
    <w:p>
      <w:pPr>
        <w:spacing w:before="0" w:after="16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Članak 6.</w:t>
      </w:r>
    </w:p>
    <w:p>
      <w:pPr>
        <w:spacing w:before="0" w:after="16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Za provedbu mjere raspisat </w:t>
      </w:r>
      <w:r>
        <w:rPr>
          <w:rFonts w:ascii="Arial" w:hAnsi="Arial" w:cs="Arial" w:eastAsia="Arial"/>
          <w:color w:val="auto"/>
          <w:spacing w:val="0"/>
          <w:position w:val="0"/>
          <w:sz w:val="22"/>
          <w:shd w:fill="auto" w:val="clear"/>
        </w:rPr>
        <w:t xml:space="preserve">će se javni poziv.</w:t>
      </w:r>
    </w:p>
    <w:p>
      <w:pPr>
        <w:spacing w:before="0" w:after="16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Poziv raspisuje op</w:t>
      </w:r>
      <w:r>
        <w:rPr>
          <w:rFonts w:ascii="Arial" w:hAnsi="Arial" w:cs="Arial" w:eastAsia="Arial"/>
          <w:color w:val="auto"/>
          <w:spacing w:val="0"/>
          <w:position w:val="0"/>
          <w:sz w:val="22"/>
          <w:shd w:fill="auto" w:val="clear"/>
        </w:rPr>
        <w:t xml:space="preserve">ćinski načelnik, ukoliko su sredstva osigurana Proračunom Općine.</w:t>
      </w:r>
    </w:p>
    <w:p>
      <w:pPr>
        <w:spacing w:before="0" w:after="16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Javnim pozivom utvr</w:t>
      </w:r>
      <w:r>
        <w:rPr>
          <w:rFonts w:ascii="Arial" w:hAnsi="Arial" w:cs="Arial" w:eastAsia="Arial"/>
          <w:color w:val="auto"/>
          <w:spacing w:val="0"/>
          <w:position w:val="0"/>
          <w:sz w:val="22"/>
          <w:shd w:fill="auto" w:val="clear"/>
        </w:rPr>
        <w:t xml:space="preserve">đuju se rokovi I postupak podnošenja zahtjeva za dodjelu potpore, dokumentaciju koju je nužno priložiti uz prijavu te ostali elementi. Isti se objavljuje na oglasnoj ploči I web stranici općine .</w:t>
      </w:r>
    </w:p>
    <w:p>
      <w:pPr>
        <w:spacing w:before="0" w:after="16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Prijava na javni poziv podnosi se Jedinstvenom upravnom odjelu Op</w:t>
      </w:r>
      <w:r>
        <w:rPr>
          <w:rFonts w:ascii="Arial" w:hAnsi="Arial" w:cs="Arial" w:eastAsia="Arial"/>
          <w:color w:val="auto"/>
          <w:spacing w:val="0"/>
          <w:position w:val="0"/>
          <w:sz w:val="22"/>
          <w:shd w:fill="auto" w:val="clear"/>
        </w:rPr>
        <w:t xml:space="preserve">ćine Sikirevci u pisanom obliku na obrascu prijave kojeg izgrađuje općina.</w:t>
      </w:r>
    </w:p>
    <w:p>
      <w:pPr>
        <w:spacing w:before="0" w:after="16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Praijave se rje</w:t>
      </w:r>
      <w:r>
        <w:rPr>
          <w:rFonts w:ascii="Arial" w:hAnsi="Arial" w:cs="Arial" w:eastAsia="Arial"/>
          <w:color w:val="auto"/>
          <w:spacing w:val="0"/>
          <w:position w:val="0"/>
          <w:sz w:val="22"/>
          <w:shd w:fill="auto" w:val="clear"/>
        </w:rPr>
        <w:t xml:space="preserve">šavaju prema redoslijedu zaprimanja, odnosno do utroška planiranih sredstava za proračunsku godinu na koju se poziv odnosi.</w:t>
      </w:r>
    </w:p>
    <w:p>
      <w:pPr>
        <w:spacing w:before="0" w:after="16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Odluku o dodjeli sredstava donosi Op</w:t>
      </w:r>
      <w:r>
        <w:rPr>
          <w:rFonts w:ascii="Arial" w:hAnsi="Arial" w:cs="Arial" w:eastAsia="Arial"/>
          <w:color w:val="auto"/>
          <w:spacing w:val="0"/>
          <w:position w:val="0"/>
          <w:sz w:val="22"/>
          <w:shd w:fill="auto" w:val="clear"/>
        </w:rPr>
        <w:t xml:space="preserve">ćinski načelnik.     </w:t>
      </w:r>
    </w:p>
    <w:p>
      <w:pPr>
        <w:spacing w:before="0" w:after="16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Članak 7.</w:t>
      </w:r>
    </w:p>
    <w:p>
      <w:pPr>
        <w:spacing w:before="0" w:after="16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Na osnovu provedenog javnog poziva i ocjene dopu</w:t>
      </w:r>
      <w:r>
        <w:rPr>
          <w:rFonts w:ascii="Arial" w:hAnsi="Arial" w:cs="Arial" w:eastAsia="Arial"/>
          <w:color w:val="auto"/>
          <w:spacing w:val="0"/>
          <w:position w:val="0"/>
          <w:sz w:val="22"/>
          <w:shd w:fill="auto" w:val="clear"/>
        </w:rPr>
        <w:t xml:space="preserve">štenosti iz stavka 6. prethodnog članka, Općinski načelnik dodjeljuje potporu male vrijednosti. U slučaju da po isplati potpore Općina Sikirevci utvrdi da korisnik potpore ne ispunjava utvrđene uvjete, korisnik potpore dužan je cjelokupan iznos potpore zajedno s pripadajućom kamatom vratiti u proračun Općine Sikirevci.</w:t>
      </w:r>
    </w:p>
    <w:p>
      <w:pPr>
        <w:spacing w:before="0" w:after="16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VI. ZAVR</w:t>
      </w:r>
      <w:r>
        <w:rPr>
          <w:rFonts w:ascii="Arial" w:hAnsi="Arial" w:cs="Arial" w:eastAsia="Arial"/>
          <w:b/>
          <w:color w:val="auto"/>
          <w:spacing w:val="0"/>
          <w:position w:val="0"/>
          <w:sz w:val="22"/>
          <w:shd w:fill="auto" w:val="clear"/>
        </w:rPr>
        <w:t xml:space="preserve">ŠNE ODREDBE</w:t>
      </w:r>
    </w:p>
    <w:p>
      <w:pPr>
        <w:spacing w:before="0" w:after="16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Članak 8.</w:t>
      </w:r>
    </w:p>
    <w:p>
      <w:pPr>
        <w:spacing w:before="0" w:after="16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Ovaj Program stupa na snagu prvog dana od dana objave u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Slu</w:t>
      </w:r>
      <w:r>
        <w:rPr>
          <w:rFonts w:ascii="Arial" w:hAnsi="Arial" w:cs="Arial" w:eastAsia="Arial"/>
          <w:color w:val="auto"/>
          <w:spacing w:val="0"/>
          <w:position w:val="0"/>
          <w:sz w:val="22"/>
          <w:shd w:fill="auto" w:val="clear"/>
        </w:rPr>
        <w:t xml:space="preserve">žbenom vjesniku Brodsko-posavske  županije“.</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10. Prijedlog ravnateljice O</w:t>
      </w:r>
      <w:r>
        <w:rPr>
          <w:rFonts w:ascii="Arial" w:hAnsi="Arial" w:cs="Arial" w:eastAsia="Arial"/>
          <w:b/>
          <w:color w:val="auto"/>
          <w:spacing w:val="0"/>
          <w:position w:val="0"/>
          <w:sz w:val="22"/>
          <w:shd w:fill="auto" w:val="clear"/>
        </w:rPr>
        <w:t xml:space="preserve">Š Sikirevci za postavljanje video nazdora na OŠ Sikirevci</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Predsjednik: </w:t>
      </w:r>
      <w:r>
        <w:rPr>
          <w:rFonts w:ascii="Arial" w:hAnsi="Arial" w:cs="Arial" w:eastAsia="Arial"/>
          <w:color w:val="auto"/>
          <w:spacing w:val="0"/>
          <w:position w:val="0"/>
          <w:sz w:val="22"/>
          <w:shd w:fill="auto" w:val="clear"/>
        </w:rPr>
        <w:t xml:space="preserve">Prije dvije godine </w:t>
      </w:r>
      <w:r>
        <w:rPr>
          <w:rFonts w:ascii="Arial" w:hAnsi="Arial" w:cs="Arial" w:eastAsia="Arial"/>
          <w:color w:val="auto"/>
          <w:spacing w:val="0"/>
          <w:position w:val="0"/>
          <w:sz w:val="22"/>
          <w:shd w:fill="auto" w:val="clear"/>
        </w:rPr>
        <w:t xml:space="preserve">županija i upravni odjel za obrazovanje povukli su sredstva za energetsku obnovu osnovne škole Sikirevci u vrijednosti od 2.500.000,00 kn. Događa se, da mladež koja se nema gdje okupljati, okuplja oko škole i radi se dosta štete. Nedavno se dogodila provala u školu, od strane naših učenika. Napravljena je šteta na novom vanjskom stepeništu, posebno na dijelu koji je ulaz za invalide. Djeca se biciklima zalijeću i udaraju u fasadu, razbijaju pločice na novom ulazu i ravnateljica moli da se osigura video nadzor. Po ponudi koja je dostavljena od strane tvrtke iz Donjih Andrijevaca, ukupni sustav video nadzora kojeg čine tri plus tri kamere, koštao bi 12.000,00 kn, a pokrivao bi cjelokupni prostor osnovne škole. U dokumentaciji imate navedenu ponudu.</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Krunoslav Nikoli</w:t>
      </w:r>
      <w:r>
        <w:rPr>
          <w:rFonts w:ascii="Arial" w:hAnsi="Arial" w:cs="Arial" w:eastAsia="Arial"/>
          <w:color w:val="auto"/>
          <w:spacing w:val="0"/>
          <w:position w:val="0"/>
          <w:sz w:val="22"/>
          <w:shd w:fill="auto" w:val="clear"/>
        </w:rPr>
        <w:t xml:space="preserve">ć: predlažem da se upit pošalje još nekim tvrtkama koji rade video nadzor, te da se djeca ne snimaju po danu, nego samo noću da se kamera uključuje.</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Predsjednik</w:t>
      </w:r>
      <w:r>
        <w:rPr>
          <w:rFonts w:ascii="Arial" w:hAnsi="Arial" w:cs="Arial" w:eastAsia="Arial"/>
          <w:color w:val="auto"/>
          <w:spacing w:val="0"/>
          <w:position w:val="0"/>
          <w:sz w:val="22"/>
          <w:shd w:fill="auto" w:val="clear"/>
        </w:rPr>
        <w:t xml:space="preserve">: po danu se ne snima, poznajemo zakon o za</w:t>
      </w:r>
      <w:r>
        <w:rPr>
          <w:rFonts w:ascii="Arial" w:hAnsi="Arial" w:cs="Arial" w:eastAsia="Arial"/>
          <w:color w:val="auto"/>
          <w:spacing w:val="0"/>
          <w:position w:val="0"/>
          <w:sz w:val="22"/>
          <w:shd w:fill="auto" w:val="clear"/>
        </w:rPr>
        <w:t xml:space="preserve">štiti djece i zakon o zaštiti osobnih podataka.</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Tomislav Zovko:</w:t>
      </w:r>
      <w:r>
        <w:rPr>
          <w:rFonts w:ascii="Arial" w:hAnsi="Arial" w:cs="Arial" w:eastAsia="Arial"/>
          <w:color w:val="auto"/>
          <w:spacing w:val="0"/>
          <w:position w:val="0"/>
          <w:sz w:val="22"/>
          <w:shd w:fill="auto" w:val="clear"/>
        </w:rPr>
        <w:t xml:space="preserve"> smijemo li mi to financirati, budu</w:t>
      </w:r>
      <w:r>
        <w:rPr>
          <w:rFonts w:ascii="Arial" w:hAnsi="Arial" w:cs="Arial" w:eastAsia="Arial"/>
          <w:color w:val="auto"/>
          <w:spacing w:val="0"/>
          <w:position w:val="0"/>
          <w:sz w:val="22"/>
          <w:shd w:fill="auto" w:val="clear"/>
        </w:rPr>
        <w:t xml:space="preserve">ći da to nije objekt koji je u vlasništvu općine?</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Predsjednik:</w:t>
      </w:r>
      <w:r>
        <w:rPr>
          <w:rFonts w:ascii="Arial" w:hAnsi="Arial" w:cs="Arial" w:eastAsia="Arial"/>
          <w:color w:val="auto"/>
          <w:spacing w:val="0"/>
          <w:position w:val="0"/>
          <w:sz w:val="22"/>
          <w:shd w:fill="auto" w:val="clear"/>
        </w:rPr>
        <w:t xml:space="preserve"> naravno da smijemo, kao </w:t>
      </w:r>
      <w:r>
        <w:rPr>
          <w:rFonts w:ascii="Arial" w:hAnsi="Arial" w:cs="Arial" w:eastAsia="Arial"/>
          <w:color w:val="auto"/>
          <w:spacing w:val="0"/>
          <w:position w:val="0"/>
          <w:sz w:val="22"/>
          <w:shd w:fill="auto" w:val="clear"/>
        </w:rPr>
        <w:t xml:space="preserve">što financiramo nabavku razne opreme za školu, nabavku udžbenika za djecu i dr.</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Mato Jari</w:t>
      </w:r>
      <w:r>
        <w:rPr>
          <w:rFonts w:ascii="Arial" w:hAnsi="Arial" w:cs="Arial" w:eastAsia="Arial"/>
          <w:b/>
          <w:color w:val="auto"/>
          <w:spacing w:val="0"/>
          <w:position w:val="0"/>
          <w:sz w:val="22"/>
          <w:shd w:fill="auto" w:val="clear"/>
        </w:rPr>
        <w:t xml:space="preserve">ć</w:t>
      </w:r>
      <w:r>
        <w:rPr>
          <w:rFonts w:ascii="Arial" w:hAnsi="Arial" w:cs="Arial" w:eastAsia="Arial"/>
          <w:color w:val="auto"/>
          <w:spacing w:val="0"/>
          <w:position w:val="0"/>
          <w:sz w:val="22"/>
          <w:shd w:fill="auto" w:val="clear"/>
        </w:rPr>
        <w:t xml:space="preserve">: kao što smo u prethodnoj točki spominjali razvoj poduzetništva u općini, zašto ponudu nije napravio elektroinstalaterski obrt Lušić iz Sikirevaca?</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Predsjednik:</w:t>
      </w:r>
      <w:r>
        <w:rPr>
          <w:rFonts w:ascii="Arial" w:hAnsi="Arial" w:cs="Arial" w:eastAsia="Arial"/>
          <w:color w:val="auto"/>
          <w:spacing w:val="0"/>
          <w:position w:val="0"/>
          <w:sz w:val="22"/>
          <w:shd w:fill="auto" w:val="clear"/>
        </w:rPr>
        <w:t xml:space="preserve"> na</w:t>
      </w:r>
      <w:r>
        <w:rPr>
          <w:rFonts w:ascii="Arial" w:hAnsi="Arial" w:cs="Arial" w:eastAsia="Arial"/>
          <w:color w:val="auto"/>
          <w:spacing w:val="0"/>
          <w:position w:val="0"/>
          <w:sz w:val="22"/>
          <w:shd w:fill="auto" w:val="clear"/>
        </w:rPr>
        <w:t xml:space="preserve">žalost, on nije specijaliziran za ovakve stvari. Na njegovu preporuku smo tražiti ponudu od tvrtke iz Donjih Andrijevaca.</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Predsjednik</w:t>
      </w:r>
      <w:r>
        <w:rPr>
          <w:rFonts w:ascii="Arial" w:hAnsi="Arial" w:cs="Arial" w:eastAsia="Arial"/>
          <w:color w:val="auto"/>
          <w:spacing w:val="0"/>
          <w:position w:val="0"/>
          <w:sz w:val="22"/>
          <w:shd w:fill="auto" w:val="clear"/>
        </w:rPr>
        <w:t xml:space="preserve">: ovo je jedina pismena ponuda koju smo dobili, usmene ponude se bile do 18.000,00 kn.</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Na</w:t>
      </w:r>
      <w:r>
        <w:rPr>
          <w:rFonts w:ascii="Arial" w:hAnsi="Arial" w:cs="Arial" w:eastAsia="Arial"/>
          <w:b/>
          <w:color w:val="auto"/>
          <w:spacing w:val="0"/>
          <w:position w:val="0"/>
          <w:sz w:val="22"/>
          <w:shd w:fill="auto" w:val="clear"/>
        </w:rPr>
        <w:t xml:space="preserve">čelnik:</w:t>
      </w:r>
      <w:r>
        <w:rPr>
          <w:rFonts w:ascii="Arial" w:hAnsi="Arial" w:cs="Arial" w:eastAsia="Arial"/>
          <w:color w:val="auto"/>
          <w:spacing w:val="0"/>
          <w:position w:val="0"/>
          <w:sz w:val="22"/>
          <w:shd w:fill="auto" w:val="clear"/>
        </w:rPr>
        <w:t xml:space="preserve"> nije loše kad bi se kamere postavile na općinsku zgradu, pogotovo na pješački prijelaz.</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Predsjednik</w:t>
      </w:r>
      <w:r>
        <w:rPr>
          <w:rFonts w:ascii="Arial" w:hAnsi="Arial" w:cs="Arial" w:eastAsia="Arial"/>
          <w:color w:val="auto"/>
          <w:spacing w:val="0"/>
          <w:position w:val="0"/>
          <w:sz w:val="22"/>
          <w:shd w:fill="auto" w:val="clear"/>
        </w:rPr>
        <w:t xml:space="preserve">: tko je ZA usvajanje Odluke o nabavi video nadzora na O</w:t>
      </w:r>
      <w:r>
        <w:rPr>
          <w:rFonts w:ascii="Arial" w:hAnsi="Arial" w:cs="Arial" w:eastAsia="Arial"/>
          <w:color w:val="auto"/>
          <w:spacing w:val="0"/>
          <w:position w:val="0"/>
          <w:sz w:val="22"/>
          <w:shd w:fill="auto" w:val="clear"/>
        </w:rPr>
        <w:t xml:space="preserve">Š Sikirevci? </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Javnim glasovanjem, dizanjem ruku vije</w:t>
      </w:r>
      <w:r>
        <w:rPr>
          <w:rFonts w:ascii="Arial" w:hAnsi="Arial" w:cs="Arial" w:eastAsia="Arial"/>
          <w:color w:val="auto"/>
          <w:spacing w:val="0"/>
          <w:position w:val="0"/>
          <w:sz w:val="22"/>
          <w:shd w:fill="auto" w:val="clear"/>
        </w:rPr>
        <w:t xml:space="preserve">ćnika, utvrđuje se sljedeće: </w:t>
      </w:r>
      <w:r>
        <w:rPr>
          <w:rFonts w:ascii="Arial" w:hAnsi="Arial" w:cs="Arial" w:eastAsia="Arial"/>
          <w:b/>
          <w:color w:val="auto"/>
          <w:spacing w:val="0"/>
          <w:position w:val="0"/>
          <w:sz w:val="22"/>
          <w:shd w:fill="auto" w:val="clear"/>
        </w:rPr>
        <w:t xml:space="preserve">10 glasova ZA</w:t>
      </w:r>
      <w:r>
        <w:rPr>
          <w:rFonts w:ascii="Arial" w:hAnsi="Arial" w:cs="Arial" w:eastAsia="Arial"/>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0 SUZDRŽANA</w:t>
      </w:r>
      <w:r>
        <w:rPr>
          <w:rFonts w:ascii="Arial" w:hAnsi="Arial" w:cs="Arial" w:eastAsia="Arial"/>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0 PROTIV</w:t>
      </w:r>
      <w:r>
        <w:rPr>
          <w:rFonts w:ascii="Arial" w:hAnsi="Arial" w:cs="Arial" w:eastAsia="Arial"/>
          <w:color w:val="auto"/>
          <w:spacing w:val="0"/>
          <w:position w:val="0"/>
          <w:sz w:val="22"/>
          <w:shd w:fill="auto" w:val="clear"/>
        </w:rPr>
        <w:t xml:space="preserve">. Prihvaća se Odluka o nabavi video nadzora na OŠ Sikirevci.</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Predsjednik</w:t>
      </w:r>
      <w:r>
        <w:rPr>
          <w:rFonts w:ascii="Arial" w:hAnsi="Arial" w:cs="Arial" w:eastAsia="Arial"/>
          <w:color w:val="auto"/>
          <w:spacing w:val="0"/>
          <w:position w:val="0"/>
          <w:sz w:val="22"/>
          <w:shd w:fill="auto" w:val="clear"/>
        </w:rPr>
        <w:t xml:space="preserve">: tko je ZA usvajanje Prijedloga na</w:t>
      </w:r>
      <w:r>
        <w:rPr>
          <w:rFonts w:ascii="Arial" w:hAnsi="Arial" w:cs="Arial" w:eastAsia="Arial"/>
          <w:color w:val="auto"/>
          <w:spacing w:val="0"/>
          <w:position w:val="0"/>
          <w:sz w:val="22"/>
          <w:shd w:fill="auto" w:val="clear"/>
        </w:rPr>
        <w:t xml:space="preserve">čelnika da se video nadzor postavi na zgradu općine Sikirevci?</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Javnim glasovanjem, dizanjem ruku vije</w:t>
      </w:r>
      <w:r>
        <w:rPr>
          <w:rFonts w:ascii="Arial" w:hAnsi="Arial" w:cs="Arial" w:eastAsia="Arial"/>
          <w:color w:val="auto"/>
          <w:spacing w:val="0"/>
          <w:position w:val="0"/>
          <w:sz w:val="22"/>
          <w:shd w:fill="auto" w:val="clear"/>
        </w:rPr>
        <w:t xml:space="preserve">ćnika, utvrđuje se sljedeće: </w:t>
      </w:r>
      <w:r>
        <w:rPr>
          <w:rFonts w:ascii="Arial" w:hAnsi="Arial" w:cs="Arial" w:eastAsia="Arial"/>
          <w:b/>
          <w:color w:val="auto"/>
          <w:spacing w:val="0"/>
          <w:position w:val="0"/>
          <w:sz w:val="22"/>
          <w:shd w:fill="auto" w:val="clear"/>
        </w:rPr>
        <w:t xml:space="preserve">10 glasova ZA</w:t>
      </w:r>
      <w:r>
        <w:rPr>
          <w:rFonts w:ascii="Arial" w:hAnsi="Arial" w:cs="Arial" w:eastAsia="Arial"/>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0 SUZDRŽANA</w:t>
      </w:r>
      <w:r>
        <w:rPr>
          <w:rFonts w:ascii="Arial" w:hAnsi="Arial" w:cs="Arial" w:eastAsia="Arial"/>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0 PROTIV</w:t>
      </w:r>
      <w:r>
        <w:rPr>
          <w:rFonts w:ascii="Arial" w:hAnsi="Arial" w:cs="Arial" w:eastAsia="Arial"/>
          <w:color w:val="auto"/>
          <w:spacing w:val="0"/>
          <w:position w:val="0"/>
          <w:sz w:val="22"/>
          <w:shd w:fill="auto" w:val="clear"/>
        </w:rPr>
        <w:t xml:space="preserve">. Prihvaća se Odluke o nabavi video nadzora na zgradu općine Sikirevci.</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Na temelju   </w:t>
      </w:r>
      <w:r>
        <w:rPr>
          <w:rFonts w:ascii="Arial" w:hAnsi="Arial" w:cs="Arial" w:eastAsia="Arial"/>
          <w:color w:val="auto"/>
          <w:spacing w:val="0"/>
          <w:position w:val="0"/>
          <w:sz w:val="22"/>
          <w:shd w:fill="auto" w:val="clear"/>
        </w:rPr>
        <w:t xml:space="preserve">čl. 30. Statuta Općine Sikirevci ("Službeni vjesnik Brodsko-posavske županije" br.01/18) , Općinsko vijeće općine Sikirevci na svojoj 16. sjednici održanoj dana 15.05.2019  god. donosi</w:t>
      </w:r>
    </w:p>
    <w:p>
      <w:pPr>
        <w:spacing w:before="0" w:after="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O D L U K U</w:t>
      </w:r>
    </w:p>
    <w:p>
      <w:pPr>
        <w:spacing w:before="0" w:after="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o nabavi video nadzora</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Realizirat </w:t>
      </w:r>
      <w:r>
        <w:rPr>
          <w:rFonts w:ascii="Arial" w:hAnsi="Arial" w:cs="Arial" w:eastAsia="Arial"/>
          <w:color w:val="auto"/>
          <w:spacing w:val="0"/>
          <w:position w:val="0"/>
          <w:sz w:val="22"/>
          <w:shd w:fill="auto" w:val="clear"/>
        </w:rPr>
        <w:t xml:space="preserve">će se  navada uređaja za video nadzor są 3+3 kamere  s pripadajućom opremom , za potrebe zaštite   objekta  Osnovne škole u Sikirevcima .</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t xml:space="preserve">Odobrava se  realizacija  nabava ure</w:t>
      </w:r>
      <w:r>
        <w:rPr>
          <w:rFonts w:ascii="Arial" w:hAnsi="Arial" w:cs="Arial" w:eastAsia="Arial"/>
          <w:color w:val="auto"/>
          <w:spacing w:val="0"/>
          <w:position w:val="0"/>
          <w:sz w:val="22"/>
          <w:shd w:fill="auto" w:val="clear"/>
        </w:rPr>
        <w:t xml:space="preserve">đaja za video nadzor i za postavljanje   na objekt općinske zgrade. </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II</w:t>
      </w:r>
    </w:p>
    <w:p>
      <w:pPr>
        <w:spacing w:before="0" w:after="0" w:line="240"/>
        <w:ind w:right="0" w:left="0" w:firstLine="708"/>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Isporuka robe definirane u to</w:t>
      </w:r>
      <w:r>
        <w:rPr>
          <w:rFonts w:ascii="Arial" w:hAnsi="Arial" w:cs="Arial" w:eastAsia="Arial"/>
          <w:color w:val="auto"/>
          <w:spacing w:val="0"/>
          <w:position w:val="0"/>
          <w:sz w:val="22"/>
          <w:shd w:fill="auto" w:val="clear"/>
        </w:rPr>
        <w:t xml:space="preserve">čki I. ove Odluke povjeriti će se isporučitelju koji će biti odabran putem najpovoljnije ponuđene ponude .</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III</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t xml:space="preserve">Provedbu nabave  i nadzor na izvo</w:t>
      </w:r>
      <w:r>
        <w:rPr>
          <w:rFonts w:ascii="Arial" w:hAnsi="Arial" w:cs="Arial" w:eastAsia="Arial"/>
          <w:color w:val="auto"/>
          <w:spacing w:val="0"/>
          <w:position w:val="0"/>
          <w:sz w:val="22"/>
          <w:shd w:fill="auto" w:val="clear"/>
        </w:rPr>
        <w:t xml:space="preserve">đenjem radova koji su predmet ove Odluke ,nadležan je   općinski  načelnik Općine Sikirevci..</w:t>
      </w:r>
    </w:p>
    <w:p>
      <w:pPr>
        <w:spacing w:before="0" w:after="0" w:line="240"/>
        <w:ind w:right="0" w:left="0" w:firstLine="0"/>
        <w:jc w:val="both"/>
        <w:rPr>
          <w:rFonts w:ascii="Arial" w:hAnsi="Arial" w:cs="Arial" w:eastAsia="Arial"/>
          <w:b/>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11. Pitanja i prijedlozi, razno</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Petar Naki</w:t>
      </w:r>
      <w:r>
        <w:rPr>
          <w:rFonts w:ascii="Arial" w:hAnsi="Arial" w:cs="Arial" w:eastAsia="Arial"/>
          <w:b/>
          <w:color w:val="auto"/>
          <w:spacing w:val="0"/>
          <w:position w:val="0"/>
          <w:sz w:val="22"/>
          <w:shd w:fill="auto" w:val="clear"/>
        </w:rPr>
        <w:t xml:space="preserve">ć</w:t>
      </w:r>
      <w:r>
        <w:rPr>
          <w:rFonts w:ascii="Arial" w:hAnsi="Arial" w:cs="Arial" w:eastAsia="Arial"/>
          <w:color w:val="auto"/>
          <w:spacing w:val="0"/>
          <w:position w:val="0"/>
          <w:sz w:val="22"/>
          <w:shd w:fill="auto" w:val="clear"/>
        </w:rPr>
        <w:t xml:space="preserve">: što se događa sa priključcima za vodu u Jarugama?</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Na</w:t>
      </w:r>
      <w:r>
        <w:rPr>
          <w:rFonts w:ascii="Arial" w:hAnsi="Arial" w:cs="Arial" w:eastAsia="Arial"/>
          <w:b/>
          <w:color w:val="auto"/>
          <w:spacing w:val="0"/>
          <w:position w:val="0"/>
          <w:sz w:val="22"/>
          <w:shd w:fill="auto" w:val="clear"/>
        </w:rPr>
        <w:t xml:space="preserve">čelnik:</w:t>
      </w:r>
      <w:r>
        <w:rPr>
          <w:rFonts w:ascii="Arial" w:hAnsi="Arial" w:cs="Arial" w:eastAsia="Arial"/>
          <w:color w:val="auto"/>
          <w:spacing w:val="0"/>
          <w:position w:val="0"/>
          <w:sz w:val="22"/>
          <w:shd w:fill="auto" w:val="clear"/>
        </w:rPr>
        <w:t xml:space="preserve"> Brodski vodovod je prije tri mjeseca upozoren da neće biti dovoljan broj priključaka za vodu. Javna nabava priključaka je u nadležnosti brodskog vodovoda. Moj zadatak je bio da ljudi zahtjeve mogu predati u općinu, da ne moraju ići u brod nositi papire. Sve je u nadležnosti brodskog vodovoda, niti su provjeravali koja kuća može dobiti priključak, niti su provjeravali papirologiju. Od dokumentacije su tražili dokaz da je kuća legalizirana, kako bi mogli dobiti priključak. Na kraju kako nisu obavljali nadzor, radnici su kopali i stavljali priključke svima. Ja sam na vrijeme upozorio vodovod da neće biti dosta priključaka. Nema logike sa Sikirevci dobiju priključke a Jaruge ne. Ako ništa drugo, priključci će Jarugama biti plaćeni iz općinskog proračuna. Ako vodovod i ne ispoštuje svoj dio, svakako ćemo na to reagirati. </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Cecilija Jaki</w:t>
      </w:r>
      <w:r>
        <w:rPr>
          <w:rFonts w:ascii="Arial" w:hAnsi="Arial" w:cs="Arial" w:eastAsia="Arial"/>
          <w:b/>
          <w:color w:val="auto"/>
          <w:spacing w:val="0"/>
          <w:position w:val="0"/>
          <w:sz w:val="22"/>
          <w:shd w:fill="auto" w:val="clear"/>
        </w:rPr>
        <w:t xml:space="preserve">ć</w:t>
      </w:r>
      <w:r>
        <w:rPr>
          <w:rFonts w:ascii="Arial" w:hAnsi="Arial" w:cs="Arial" w:eastAsia="Arial"/>
          <w:color w:val="auto"/>
          <w:spacing w:val="0"/>
          <w:position w:val="0"/>
          <w:sz w:val="22"/>
          <w:shd w:fill="auto" w:val="clear"/>
        </w:rPr>
        <w:t xml:space="preserve">: treba što prije riješiti pitanje sanitarnog čvora u Jarugama na groblju.</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Mato Jari</w:t>
      </w:r>
      <w:r>
        <w:rPr>
          <w:rFonts w:ascii="Arial" w:hAnsi="Arial" w:cs="Arial" w:eastAsia="Arial"/>
          <w:b/>
          <w:color w:val="auto"/>
          <w:spacing w:val="0"/>
          <w:position w:val="0"/>
          <w:sz w:val="22"/>
          <w:shd w:fill="auto" w:val="clear"/>
        </w:rPr>
        <w:t xml:space="preserve">ć:</w:t>
      </w:r>
      <w:r>
        <w:rPr>
          <w:rFonts w:ascii="Arial" w:hAnsi="Arial" w:cs="Arial" w:eastAsia="Arial"/>
          <w:color w:val="auto"/>
          <w:spacing w:val="0"/>
          <w:position w:val="0"/>
          <w:sz w:val="22"/>
          <w:shd w:fill="auto" w:val="clear"/>
        </w:rPr>
        <w:t xml:space="preserve"> treba riješiti razvaljeni put od Mrsulje do čeke.</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Josip Lu</w:t>
      </w:r>
      <w:r>
        <w:rPr>
          <w:rFonts w:ascii="Arial" w:hAnsi="Arial" w:cs="Arial" w:eastAsia="Arial"/>
          <w:b/>
          <w:color w:val="auto"/>
          <w:spacing w:val="0"/>
          <w:position w:val="0"/>
          <w:sz w:val="22"/>
          <w:shd w:fill="auto" w:val="clear"/>
        </w:rPr>
        <w:t xml:space="preserve">čić</w:t>
      </w:r>
      <w:r>
        <w:rPr>
          <w:rFonts w:ascii="Arial" w:hAnsi="Arial" w:cs="Arial" w:eastAsia="Arial"/>
          <w:color w:val="auto"/>
          <w:spacing w:val="0"/>
          <w:position w:val="0"/>
          <w:sz w:val="22"/>
          <w:shd w:fill="auto" w:val="clear"/>
        </w:rPr>
        <w:t xml:space="preserve">: ćuprija koja je propala, rore bi trebale zamijeniti.</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Zoran Jelini</w:t>
      </w:r>
      <w:r>
        <w:rPr>
          <w:rFonts w:ascii="Arial" w:hAnsi="Arial" w:cs="Arial" w:eastAsia="Arial"/>
          <w:b/>
          <w:color w:val="auto"/>
          <w:spacing w:val="0"/>
          <w:position w:val="0"/>
          <w:sz w:val="22"/>
          <w:shd w:fill="auto" w:val="clear"/>
        </w:rPr>
        <w:t xml:space="preserve">ć</w:t>
      </w:r>
      <w:r>
        <w:rPr>
          <w:rFonts w:ascii="Arial" w:hAnsi="Arial" w:cs="Arial" w:eastAsia="Arial"/>
          <w:color w:val="auto"/>
          <w:spacing w:val="0"/>
          <w:position w:val="0"/>
          <w:sz w:val="22"/>
          <w:shd w:fill="auto" w:val="clear"/>
        </w:rPr>
        <w:t xml:space="preserve">: da li u općinskom proračunu ima sredstava za tretiranje komaraca, te što je sa svjetlosnom signalizacijom u Jarugama.</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Na</w:t>
      </w:r>
      <w:r>
        <w:rPr>
          <w:rFonts w:ascii="Arial" w:hAnsi="Arial" w:cs="Arial" w:eastAsia="Arial"/>
          <w:b/>
          <w:color w:val="auto"/>
          <w:spacing w:val="0"/>
          <w:position w:val="0"/>
          <w:sz w:val="22"/>
          <w:shd w:fill="auto" w:val="clear"/>
        </w:rPr>
        <w:t xml:space="preserve">čelnik</w:t>
      </w:r>
      <w:r>
        <w:rPr>
          <w:rFonts w:ascii="Arial" w:hAnsi="Arial" w:cs="Arial" w:eastAsia="Arial"/>
          <w:color w:val="auto"/>
          <w:spacing w:val="0"/>
          <w:position w:val="0"/>
          <w:sz w:val="22"/>
          <w:shd w:fill="auto" w:val="clear"/>
        </w:rPr>
        <w:t xml:space="preserve">: čekamo odgovor na projekt.</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Zoran Jelini</w:t>
      </w:r>
      <w:r>
        <w:rPr>
          <w:rFonts w:ascii="Arial" w:hAnsi="Arial" w:cs="Arial" w:eastAsia="Arial"/>
          <w:b/>
          <w:color w:val="auto"/>
          <w:spacing w:val="0"/>
          <w:position w:val="0"/>
          <w:sz w:val="22"/>
          <w:shd w:fill="auto" w:val="clear"/>
        </w:rPr>
        <w:t xml:space="preserve">ć</w:t>
      </w:r>
      <w:r>
        <w:rPr>
          <w:rFonts w:ascii="Arial" w:hAnsi="Arial" w:cs="Arial" w:eastAsia="Arial"/>
          <w:color w:val="auto"/>
          <w:spacing w:val="0"/>
          <w:position w:val="0"/>
          <w:sz w:val="22"/>
          <w:shd w:fill="auto" w:val="clear"/>
        </w:rPr>
        <w:t xml:space="preserve">: što je sa sanacijom ceste u ulici Mala Bara?</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Na</w:t>
      </w:r>
      <w:r>
        <w:rPr>
          <w:rFonts w:ascii="Arial" w:hAnsi="Arial" w:cs="Arial" w:eastAsia="Arial"/>
          <w:b/>
          <w:color w:val="auto"/>
          <w:spacing w:val="0"/>
          <w:position w:val="0"/>
          <w:sz w:val="22"/>
          <w:shd w:fill="auto" w:val="clear"/>
        </w:rPr>
        <w:t xml:space="preserve">čelnik</w:t>
      </w:r>
      <w:r>
        <w:rPr>
          <w:rFonts w:ascii="Arial" w:hAnsi="Arial" w:cs="Arial" w:eastAsia="Arial"/>
          <w:color w:val="auto"/>
          <w:spacing w:val="0"/>
          <w:position w:val="0"/>
          <w:sz w:val="22"/>
          <w:shd w:fill="auto" w:val="clear"/>
        </w:rPr>
        <w:t xml:space="preserve">: riješiti ćemo taj problem kad vidimo tko to može sanirati.</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Zoran Jelini</w:t>
      </w:r>
      <w:r>
        <w:rPr>
          <w:rFonts w:ascii="Arial" w:hAnsi="Arial" w:cs="Arial" w:eastAsia="Arial"/>
          <w:b/>
          <w:color w:val="auto"/>
          <w:spacing w:val="0"/>
          <w:position w:val="0"/>
          <w:sz w:val="22"/>
          <w:shd w:fill="auto" w:val="clear"/>
        </w:rPr>
        <w:t xml:space="preserve">ć:</w:t>
      </w:r>
      <w:r>
        <w:rPr>
          <w:rFonts w:ascii="Arial" w:hAnsi="Arial" w:cs="Arial" w:eastAsia="Arial"/>
          <w:color w:val="auto"/>
          <w:spacing w:val="0"/>
          <w:position w:val="0"/>
          <w:sz w:val="22"/>
          <w:shd w:fill="auto" w:val="clear"/>
        </w:rPr>
        <w:t xml:space="preserve"> što je sa koncesijom za ukop pokojnika te prijevozom pokojnika od mrtvačnice u Sikirevcima u Jaruge?</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Na</w:t>
      </w:r>
      <w:r>
        <w:rPr>
          <w:rFonts w:ascii="Arial" w:hAnsi="Arial" w:cs="Arial" w:eastAsia="Arial"/>
          <w:b/>
          <w:color w:val="auto"/>
          <w:spacing w:val="0"/>
          <w:position w:val="0"/>
          <w:sz w:val="22"/>
          <w:shd w:fill="auto" w:val="clear"/>
        </w:rPr>
        <w:t xml:space="preserve">čelnik</w:t>
      </w:r>
      <w:r>
        <w:rPr>
          <w:rFonts w:ascii="Arial" w:hAnsi="Arial" w:cs="Arial" w:eastAsia="Arial"/>
          <w:color w:val="auto"/>
          <w:spacing w:val="0"/>
          <w:position w:val="0"/>
          <w:sz w:val="22"/>
          <w:shd w:fill="auto" w:val="clear"/>
        </w:rPr>
        <w:t xml:space="preserve">: koncesija za ukop više ne postoji, kad imate smrtni slučaj možete za ukop zvati bilo koga, niste obvezni za samo jednog pogrebnika. Znači po zakonu, ukop više ne ide u koncesiju. </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Petar Naki</w:t>
      </w:r>
      <w:r>
        <w:rPr>
          <w:rFonts w:ascii="Arial" w:hAnsi="Arial" w:cs="Arial" w:eastAsia="Arial"/>
          <w:b/>
          <w:color w:val="auto"/>
          <w:spacing w:val="0"/>
          <w:position w:val="0"/>
          <w:sz w:val="22"/>
          <w:shd w:fill="auto" w:val="clear"/>
        </w:rPr>
        <w:t xml:space="preserve">ć</w:t>
      </w:r>
      <w:r>
        <w:rPr>
          <w:rFonts w:ascii="Arial" w:hAnsi="Arial" w:cs="Arial" w:eastAsia="Arial"/>
          <w:color w:val="auto"/>
          <w:spacing w:val="0"/>
          <w:position w:val="0"/>
          <w:sz w:val="22"/>
          <w:shd w:fill="auto" w:val="clear"/>
        </w:rPr>
        <w:t xml:space="preserve">: tko kosi groblje?</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Na</w:t>
      </w:r>
      <w:r>
        <w:rPr>
          <w:rFonts w:ascii="Arial" w:hAnsi="Arial" w:cs="Arial" w:eastAsia="Arial"/>
          <w:b/>
          <w:color w:val="auto"/>
          <w:spacing w:val="0"/>
          <w:position w:val="0"/>
          <w:sz w:val="22"/>
          <w:shd w:fill="auto" w:val="clear"/>
        </w:rPr>
        <w:t xml:space="preserve">čelnik:</w:t>
      </w:r>
      <w:r>
        <w:rPr>
          <w:rFonts w:ascii="Arial" w:hAnsi="Arial" w:cs="Arial" w:eastAsia="Arial"/>
          <w:color w:val="auto"/>
          <w:spacing w:val="0"/>
          <w:position w:val="0"/>
          <w:sz w:val="22"/>
          <w:shd w:fill="auto" w:val="clear"/>
        </w:rPr>
        <w:t xml:space="preserve"> groblje kosi Palma, jer nismo nikoga uspjeli naći.</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Dnevni red je iscrpljen, te je sjednica zavr</w:t>
      </w:r>
      <w:r>
        <w:rPr>
          <w:rFonts w:ascii="Arial" w:hAnsi="Arial" w:cs="Arial" w:eastAsia="Arial"/>
          <w:color w:val="auto"/>
          <w:spacing w:val="0"/>
          <w:position w:val="0"/>
          <w:sz w:val="22"/>
          <w:shd w:fill="auto" w:val="clear"/>
        </w:rPr>
        <w:t xml:space="preserve">šila u 22.45 h.</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Zapisni</w:t>
      </w:r>
      <w:r>
        <w:rPr>
          <w:rFonts w:ascii="Arial" w:hAnsi="Arial" w:cs="Arial" w:eastAsia="Arial"/>
          <w:color w:val="auto"/>
          <w:spacing w:val="0"/>
          <w:position w:val="0"/>
          <w:sz w:val="22"/>
          <w:shd w:fill="auto" w:val="clear"/>
        </w:rPr>
        <w:t xml:space="preserve">čar:                                                      Predsjednik Općinskog vijeća:</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Gordana Le</w:t>
      </w:r>
      <w:r>
        <w:rPr>
          <w:rFonts w:ascii="Arial" w:hAnsi="Arial" w:cs="Arial" w:eastAsia="Arial"/>
          <w:color w:val="auto"/>
          <w:spacing w:val="0"/>
          <w:position w:val="0"/>
          <w:sz w:val="22"/>
          <w:shd w:fill="auto" w:val="clear"/>
        </w:rPr>
        <w:t xml:space="preserve">šić                                                                     Josip Matić</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225">
    <w:abstractNumId w:val="12"/>
  </w:num>
  <w:num w:numId="235">
    <w:abstractNumId w:val="6"/>
  </w:num>
  <w:num w:numId="24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